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B3DB" w14:textId="77777777" w:rsidR="007E3C3D" w:rsidRDefault="007E3C3D" w:rsidP="00266412">
      <w:pPr>
        <w:pStyle w:val="datumtevilka"/>
        <w:spacing w:line="240" w:lineRule="auto"/>
      </w:pPr>
      <w:bookmarkStart w:id="0" w:name="_GoBack"/>
      <w:bookmarkEnd w:id="0"/>
    </w:p>
    <w:p w14:paraId="07DA1176" w14:textId="77777777" w:rsidR="007E3C3D" w:rsidRDefault="007E3C3D" w:rsidP="00266412">
      <w:pPr>
        <w:pStyle w:val="datumtevilka"/>
        <w:spacing w:line="240" w:lineRule="auto"/>
      </w:pPr>
    </w:p>
    <w:p w14:paraId="1D3D8D6B" w14:textId="21A9BD90" w:rsidR="00266412" w:rsidRPr="009C2494" w:rsidRDefault="00266412" w:rsidP="00266412">
      <w:pPr>
        <w:pStyle w:val="datumtevilka"/>
        <w:spacing w:line="240" w:lineRule="auto"/>
      </w:pPr>
      <w:r w:rsidRPr="009C2494">
        <w:t>Številka:</w:t>
      </w:r>
      <w:r w:rsidR="006709AD">
        <w:t xml:space="preserve"> </w:t>
      </w:r>
      <w:r w:rsidR="00CB069D">
        <w:t>1101-1009/2020/</w:t>
      </w:r>
      <w:r w:rsidR="00F2750B">
        <w:t>3</w:t>
      </w:r>
      <w:r w:rsidR="00842B85">
        <w:tab/>
      </w:r>
    </w:p>
    <w:p w14:paraId="5D66F32C" w14:textId="77777777" w:rsidR="00266412" w:rsidRDefault="00266412" w:rsidP="002E7BCD">
      <w:pPr>
        <w:pStyle w:val="datumtevilka"/>
        <w:spacing w:line="240" w:lineRule="auto"/>
      </w:pPr>
      <w:r>
        <w:t>Datum</w:t>
      </w:r>
      <w:r w:rsidR="00F55485">
        <w:t xml:space="preserve">: </w:t>
      </w:r>
      <w:r w:rsidR="00176D12">
        <w:t>4</w:t>
      </w:r>
      <w:r w:rsidR="00F30B06">
        <w:t xml:space="preserve">. </w:t>
      </w:r>
      <w:r w:rsidR="00B35332">
        <w:t>1</w:t>
      </w:r>
      <w:r w:rsidR="00176D12">
        <w:t>2</w:t>
      </w:r>
      <w:r w:rsidR="00F30B06">
        <w:t>. 2020</w:t>
      </w:r>
      <w:r>
        <w:tab/>
      </w:r>
    </w:p>
    <w:p w14:paraId="518BCCC1" w14:textId="77777777" w:rsidR="002E7BCD" w:rsidRPr="009C2494" w:rsidRDefault="002E7BCD" w:rsidP="00266412">
      <w:pPr>
        <w:spacing w:line="240" w:lineRule="auto"/>
      </w:pPr>
    </w:p>
    <w:p w14:paraId="7B3AE5EC" w14:textId="77777777" w:rsidR="00266412" w:rsidRDefault="00266412" w:rsidP="00266412">
      <w:pPr>
        <w:pStyle w:val="ZADEVA"/>
        <w:spacing w:line="240" w:lineRule="auto"/>
        <w:rPr>
          <w:lang w:val="sl-SI"/>
        </w:rPr>
      </w:pPr>
      <w:r w:rsidRPr="009C2494">
        <w:rPr>
          <w:lang w:val="sl-SI"/>
        </w:rPr>
        <w:t xml:space="preserve">Zadeva: </w:t>
      </w:r>
      <w:r w:rsidR="00DB6103">
        <w:rPr>
          <w:lang w:val="sl-SI"/>
        </w:rPr>
        <w:t xml:space="preserve">Vprašanje </w:t>
      </w:r>
      <w:r w:rsidR="009161D2">
        <w:rPr>
          <w:lang w:val="sl-SI"/>
        </w:rPr>
        <w:t xml:space="preserve">glede </w:t>
      </w:r>
      <w:r w:rsidR="00D61CCB">
        <w:rPr>
          <w:lang w:val="sl-SI"/>
        </w:rPr>
        <w:t>začasnega čakanja na delo</w:t>
      </w:r>
      <w:r w:rsidR="00163930">
        <w:rPr>
          <w:lang w:val="sl-SI"/>
        </w:rPr>
        <w:t xml:space="preserve"> </w:t>
      </w:r>
      <w:r w:rsidR="00D533B4">
        <w:rPr>
          <w:lang w:val="sl-SI"/>
        </w:rPr>
        <w:t>–</w:t>
      </w:r>
      <w:r w:rsidR="00433636">
        <w:rPr>
          <w:lang w:val="sl-SI"/>
        </w:rPr>
        <w:t xml:space="preserve"> odgovor</w:t>
      </w:r>
    </w:p>
    <w:p w14:paraId="1D937876" w14:textId="77777777" w:rsidR="00D533B4" w:rsidRDefault="00D533B4" w:rsidP="00266412">
      <w:pPr>
        <w:pStyle w:val="ZADEVA"/>
        <w:spacing w:line="240" w:lineRule="auto"/>
        <w:rPr>
          <w:lang w:val="sl-SI"/>
        </w:rPr>
      </w:pPr>
    </w:p>
    <w:p w14:paraId="3D8105BC" w14:textId="77777777" w:rsidR="002E7BCD" w:rsidRPr="009C2494" w:rsidRDefault="002E7BCD" w:rsidP="00266412">
      <w:pPr>
        <w:pStyle w:val="ZADEVA"/>
        <w:spacing w:line="240" w:lineRule="auto"/>
        <w:rPr>
          <w:lang w:val="sl-SI"/>
        </w:rPr>
      </w:pPr>
    </w:p>
    <w:p w14:paraId="19C5BFFC" w14:textId="77777777" w:rsidR="00E9576A" w:rsidRDefault="002E26B2" w:rsidP="00046C5C">
      <w:pPr>
        <w:tabs>
          <w:tab w:val="left" w:pos="993"/>
          <w:tab w:val="left" w:pos="1134"/>
        </w:tabs>
        <w:autoSpaceDE w:val="0"/>
        <w:autoSpaceDN w:val="0"/>
        <w:adjustRightInd w:val="0"/>
        <w:spacing w:line="276" w:lineRule="auto"/>
        <w:jc w:val="both"/>
        <w:textAlignment w:val="center"/>
        <w:rPr>
          <w:szCs w:val="20"/>
        </w:rPr>
      </w:pPr>
      <w:r>
        <w:rPr>
          <w:szCs w:val="20"/>
        </w:rPr>
        <w:t xml:space="preserve">V odgovoru na </w:t>
      </w:r>
      <w:r w:rsidR="00DB6103">
        <w:rPr>
          <w:szCs w:val="20"/>
        </w:rPr>
        <w:t>vaše vprašanje glede</w:t>
      </w:r>
      <w:r w:rsidR="00952F6D">
        <w:rPr>
          <w:szCs w:val="20"/>
        </w:rPr>
        <w:t xml:space="preserve"> </w:t>
      </w:r>
      <w:r w:rsidR="00560AD5">
        <w:rPr>
          <w:szCs w:val="20"/>
        </w:rPr>
        <w:t>začasnega čakanja na delo doma</w:t>
      </w:r>
      <w:r w:rsidR="00624421">
        <w:t xml:space="preserve"> </w:t>
      </w:r>
      <w:r w:rsidR="00766530">
        <w:t>v povezavi z interventno zakonodajo</w:t>
      </w:r>
      <w:r w:rsidR="001B0FDC">
        <w:t>,</w:t>
      </w:r>
      <w:r w:rsidR="00246ADF">
        <w:t xml:space="preserve"> </w:t>
      </w:r>
      <w:r w:rsidR="00246ADF">
        <w:rPr>
          <w:szCs w:val="20"/>
        </w:rPr>
        <w:t xml:space="preserve">ki smo ga </w:t>
      </w:r>
      <w:r w:rsidR="00246ADF">
        <w:t>prejeli s strani Ministrstva za javno upravo odstopljenega v pristojno reševanje</w:t>
      </w:r>
      <w:r w:rsidR="00AA0489">
        <w:t>,</w:t>
      </w:r>
      <w:r w:rsidR="00F83893">
        <w:t xml:space="preserve"> </w:t>
      </w:r>
      <w:r w:rsidR="00753441" w:rsidRPr="00753441">
        <w:rPr>
          <w:szCs w:val="20"/>
        </w:rPr>
        <w:t xml:space="preserve">uvodoma pojasnjujemo, da Ministrstvo za delo, družino, socialne zadeve in enake možnosti (v nadaljnjem besedilu: ministrstvo) ni pristojno dajati pravnih nasvetov strankam v konkretnih postopkih niti podajati obvezujočih pravnih mnenj. Kot upravni organ podaja pojasnila v zvezi z zakonsko ureditvijo delovnopravnih vprašanj ter oblikuje neobvezujoča pravna mnenja oziroma strokovna stališča z vidika splošne delovnopravne ureditve. </w:t>
      </w:r>
      <w:r w:rsidR="008A57CC" w:rsidRPr="00753441">
        <w:rPr>
          <w:szCs w:val="20"/>
        </w:rPr>
        <w:t>Za odločanje v konkretnih spornih zadevah s področja delovnega prava je pristojno delovno sodišče v individualnih delovnih sporih. Za strokovno pomoč in inšpekcijski nadzor nad izvajanjem zakona, ki ureja delovna razmerja, je pristojen Inšpektorat Republike Slovenije za delo.</w:t>
      </w:r>
    </w:p>
    <w:p w14:paraId="5262F359" w14:textId="77777777" w:rsidR="00624421" w:rsidRDefault="00624421" w:rsidP="00046C5C">
      <w:pPr>
        <w:tabs>
          <w:tab w:val="left" w:pos="993"/>
          <w:tab w:val="left" w:pos="1134"/>
        </w:tabs>
        <w:autoSpaceDE w:val="0"/>
        <w:autoSpaceDN w:val="0"/>
        <w:adjustRightInd w:val="0"/>
        <w:spacing w:line="276" w:lineRule="auto"/>
        <w:jc w:val="both"/>
        <w:textAlignment w:val="center"/>
        <w:rPr>
          <w:szCs w:val="20"/>
        </w:rPr>
      </w:pPr>
    </w:p>
    <w:p w14:paraId="391E7E24" w14:textId="77777777" w:rsidR="005B4C31" w:rsidRDefault="005B4C31" w:rsidP="005B4C31">
      <w:pPr>
        <w:tabs>
          <w:tab w:val="left" w:pos="993"/>
          <w:tab w:val="left" w:pos="1134"/>
        </w:tabs>
        <w:autoSpaceDE w:val="0"/>
        <w:autoSpaceDN w:val="0"/>
        <w:adjustRightInd w:val="0"/>
        <w:spacing w:line="276" w:lineRule="auto"/>
        <w:jc w:val="both"/>
        <w:textAlignment w:val="center"/>
        <w:rPr>
          <w:szCs w:val="20"/>
        </w:rPr>
      </w:pPr>
      <w:r>
        <w:rPr>
          <w:szCs w:val="20"/>
        </w:rPr>
        <w:t xml:space="preserve">Glede na to, da se vaše konkretno vprašanje nanaša na javne uslužbence, je uvodoma primerno izpostaviti, da </w:t>
      </w:r>
      <w:r w:rsidRPr="00D64B55">
        <w:rPr>
          <w:b/>
          <w:szCs w:val="20"/>
        </w:rPr>
        <w:t>Zakon o delovnih razmerjih</w:t>
      </w:r>
      <w:r w:rsidRPr="00D64B55">
        <w:rPr>
          <w:rStyle w:val="Sprotnaopomba-sklic"/>
          <w:b/>
          <w:szCs w:val="20"/>
        </w:rPr>
        <w:footnoteReference w:id="1"/>
      </w:r>
      <w:r w:rsidRPr="00D64B55">
        <w:rPr>
          <w:b/>
          <w:szCs w:val="20"/>
        </w:rPr>
        <w:t xml:space="preserve"> (v nadaljnjem besedilu: ZDR-1) na podlagi prvega odstavka 2. člena ureja delovna razmerja delavcev, zaposlenih v državnih organih, v lokalnih skupnostih in v zavodih, drugih organizacijah ter zasebnikih, ki opravljajo javno službo, samo v primeru, če ni s posebnim zakonom drugače določeno.</w:t>
      </w:r>
    </w:p>
    <w:p w14:paraId="61D9F8A1" w14:textId="77777777" w:rsidR="005B4C31" w:rsidRDefault="005B4C31" w:rsidP="00046C5C">
      <w:pPr>
        <w:tabs>
          <w:tab w:val="left" w:pos="993"/>
          <w:tab w:val="left" w:pos="1134"/>
        </w:tabs>
        <w:autoSpaceDE w:val="0"/>
        <w:autoSpaceDN w:val="0"/>
        <w:adjustRightInd w:val="0"/>
        <w:spacing w:line="276" w:lineRule="auto"/>
        <w:jc w:val="both"/>
        <w:textAlignment w:val="center"/>
        <w:rPr>
          <w:szCs w:val="20"/>
        </w:rPr>
      </w:pPr>
    </w:p>
    <w:p w14:paraId="02241242" w14:textId="77777777" w:rsidR="00553740" w:rsidRDefault="00DD26D7" w:rsidP="00553740">
      <w:pPr>
        <w:tabs>
          <w:tab w:val="left" w:pos="993"/>
          <w:tab w:val="left" w:pos="1134"/>
        </w:tabs>
        <w:autoSpaceDE w:val="0"/>
        <w:autoSpaceDN w:val="0"/>
        <w:adjustRightInd w:val="0"/>
        <w:spacing w:line="276" w:lineRule="auto"/>
        <w:jc w:val="both"/>
        <w:textAlignment w:val="center"/>
        <w:rPr>
          <w:szCs w:val="20"/>
        </w:rPr>
      </w:pPr>
      <w:r>
        <w:rPr>
          <w:szCs w:val="20"/>
        </w:rPr>
        <w:t>P</w:t>
      </w:r>
      <w:r w:rsidR="00D61CCB">
        <w:rPr>
          <w:szCs w:val="20"/>
        </w:rPr>
        <w:t xml:space="preserve">ojasnjujemo, da je v skladu z ureditvijo v </w:t>
      </w:r>
      <w:r w:rsidR="007B068E">
        <w:rPr>
          <w:szCs w:val="20"/>
        </w:rPr>
        <w:t>ZDR-1</w:t>
      </w:r>
      <w:r w:rsidR="00D61CCB">
        <w:rPr>
          <w:szCs w:val="20"/>
        </w:rPr>
        <w:t xml:space="preserve"> </w:t>
      </w:r>
      <w:r w:rsidR="00D61CCB" w:rsidRPr="00A9352D">
        <w:rPr>
          <w:szCs w:val="20"/>
        </w:rPr>
        <w:t>ena izmed temeljnih obveznosti delodajalca iz delovnega razmerja, da delavcu zagotavlja delo, za katerega sta se stranki dogovorili v pogodbi o zaposlitvi</w:t>
      </w:r>
      <w:r w:rsidR="00D61CCB">
        <w:rPr>
          <w:szCs w:val="20"/>
        </w:rPr>
        <w:t xml:space="preserve"> (43. člen ZDR-1)</w:t>
      </w:r>
      <w:r w:rsidR="00D61CCB" w:rsidRPr="00A9352D">
        <w:rPr>
          <w:szCs w:val="20"/>
        </w:rPr>
        <w:t>.</w:t>
      </w:r>
      <w:r w:rsidR="00553740">
        <w:rPr>
          <w:b/>
          <w:szCs w:val="20"/>
        </w:rPr>
        <w:t xml:space="preserve"> </w:t>
      </w:r>
      <w:proofErr w:type="spellStart"/>
      <w:r w:rsidR="00553740" w:rsidRPr="007B068E">
        <w:rPr>
          <w:b/>
          <w:szCs w:val="20"/>
        </w:rPr>
        <w:t>Podanost</w:t>
      </w:r>
      <w:proofErr w:type="spellEnd"/>
      <w:r w:rsidR="00553740" w:rsidRPr="007B068E">
        <w:rPr>
          <w:b/>
          <w:szCs w:val="20"/>
        </w:rPr>
        <w:t xml:space="preserve"> poslovnega razloga, tj. če prenehajo potrebe po opravljanju določenega dela pod pogoji iz pogodbe o zaposlitvi zaradi ekonomskih, organizacijskih, tehnoloških, strukturnih ali podobnih razlogov na strani delodajalca, je lahko utemeljen razlog za redno odpoved pogodbe o zaposlitvi</w:t>
      </w:r>
      <w:r w:rsidR="00553740" w:rsidRPr="005E3BA1">
        <w:rPr>
          <w:szCs w:val="20"/>
        </w:rPr>
        <w:t xml:space="preserve"> (prva alineja prvega odstavka 89. člena ZDR-1).</w:t>
      </w:r>
    </w:p>
    <w:p w14:paraId="3CDD1251" w14:textId="77777777" w:rsidR="00D61CCB" w:rsidRDefault="00D61CCB" w:rsidP="00046C5C">
      <w:pPr>
        <w:tabs>
          <w:tab w:val="left" w:pos="993"/>
          <w:tab w:val="left" w:pos="1134"/>
        </w:tabs>
        <w:autoSpaceDE w:val="0"/>
        <w:autoSpaceDN w:val="0"/>
        <w:adjustRightInd w:val="0"/>
        <w:spacing w:line="276" w:lineRule="auto"/>
        <w:jc w:val="both"/>
        <w:textAlignment w:val="center"/>
        <w:rPr>
          <w:szCs w:val="20"/>
        </w:rPr>
      </w:pPr>
    </w:p>
    <w:p w14:paraId="08148AF1" w14:textId="77777777" w:rsidR="00D61CCB" w:rsidRPr="00560AD5" w:rsidRDefault="00D61CCB" w:rsidP="00D61CCB">
      <w:pPr>
        <w:tabs>
          <w:tab w:val="left" w:pos="993"/>
          <w:tab w:val="left" w:pos="1134"/>
        </w:tabs>
        <w:autoSpaceDE w:val="0"/>
        <w:autoSpaceDN w:val="0"/>
        <w:adjustRightInd w:val="0"/>
        <w:spacing w:line="276" w:lineRule="auto"/>
        <w:jc w:val="both"/>
        <w:textAlignment w:val="center"/>
        <w:rPr>
          <w:szCs w:val="20"/>
        </w:rPr>
      </w:pPr>
      <w:r w:rsidRPr="00560AD5">
        <w:rPr>
          <w:szCs w:val="20"/>
        </w:rPr>
        <w:t xml:space="preserve">V kolikor </w:t>
      </w:r>
      <w:r w:rsidRPr="007B068E">
        <w:rPr>
          <w:b/>
          <w:szCs w:val="20"/>
        </w:rPr>
        <w:t>delodajalec delavcu začasno ne more zagotavljati dela iz poslovnega razloga</w:t>
      </w:r>
      <w:r w:rsidRPr="003A2B18">
        <w:rPr>
          <w:b/>
          <w:szCs w:val="20"/>
        </w:rPr>
        <w:t xml:space="preserve"> </w:t>
      </w:r>
      <w:r w:rsidRPr="007B068E">
        <w:rPr>
          <w:b/>
          <w:szCs w:val="20"/>
          <w:u w:val="single"/>
        </w:rPr>
        <w:t>lahko</w:t>
      </w:r>
      <w:r w:rsidR="0058146A" w:rsidRPr="007B068E">
        <w:rPr>
          <w:b/>
          <w:szCs w:val="20"/>
          <w:u w:val="single"/>
        </w:rPr>
        <w:t xml:space="preserve"> v skladu z ZDR-1</w:t>
      </w:r>
      <w:r w:rsidRPr="007B068E">
        <w:rPr>
          <w:b/>
          <w:szCs w:val="20"/>
          <w:u w:val="single"/>
        </w:rPr>
        <w:t xml:space="preserve"> </w:t>
      </w:r>
      <w:r w:rsidR="0058146A" w:rsidRPr="007B068E">
        <w:rPr>
          <w:b/>
          <w:szCs w:val="20"/>
          <w:u w:val="single"/>
        </w:rPr>
        <w:t>z</w:t>
      </w:r>
      <w:r w:rsidRPr="007B068E">
        <w:rPr>
          <w:b/>
          <w:szCs w:val="20"/>
          <w:u w:val="single"/>
        </w:rPr>
        <w:t xml:space="preserve"> namenom ohranitve zaposlitve delavca najdalj za šest mesecev v posameznem koledarskem letu pisno napoti na čakanje na delo doma.</w:t>
      </w:r>
      <w:r w:rsidRPr="00560AD5">
        <w:rPr>
          <w:szCs w:val="20"/>
        </w:rPr>
        <w:t xml:space="preserve">  V tem primeru ima delavec </w:t>
      </w:r>
      <w:r w:rsidRPr="002F1607">
        <w:rPr>
          <w:b/>
          <w:szCs w:val="20"/>
        </w:rPr>
        <w:t xml:space="preserve">pravico do </w:t>
      </w:r>
      <w:r w:rsidRPr="002F1607">
        <w:rPr>
          <w:b/>
          <w:szCs w:val="20"/>
          <w:u w:val="single"/>
        </w:rPr>
        <w:t>nadomestila plače</w:t>
      </w:r>
      <w:r w:rsidR="007B068E" w:rsidRPr="002F1607">
        <w:rPr>
          <w:b/>
          <w:szCs w:val="20"/>
          <w:u w:val="single"/>
        </w:rPr>
        <w:t xml:space="preserve"> v višini 80 odstotkov osnove iz sedmega odstavka 137. člena ZDR-1</w:t>
      </w:r>
      <w:r w:rsidRPr="002F1607">
        <w:rPr>
          <w:b/>
          <w:szCs w:val="20"/>
        </w:rPr>
        <w:t xml:space="preserve"> </w:t>
      </w:r>
      <w:r w:rsidRPr="00560AD5">
        <w:rPr>
          <w:szCs w:val="20"/>
        </w:rPr>
        <w:t>ter dolžnost, da se odzove na poziv delodajalca na način in pod pogoji, kot izhaja iz napotitve (138. člen ZDR-1).</w:t>
      </w:r>
      <w:r w:rsidR="0028080E" w:rsidRPr="00560AD5">
        <w:rPr>
          <w:szCs w:val="20"/>
        </w:rPr>
        <w:t xml:space="preserve"> </w:t>
      </w:r>
    </w:p>
    <w:p w14:paraId="1722FE0B" w14:textId="77777777" w:rsidR="00D61CCB" w:rsidRDefault="00D61CCB" w:rsidP="00046C5C">
      <w:pPr>
        <w:tabs>
          <w:tab w:val="left" w:pos="993"/>
          <w:tab w:val="left" w:pos="1134"/>
        </w:tabs>
        <w:autoSpaceDE w:val="0"/>
        <w:autoSpaceDN w:val="0"/>
        <w:adjustRightInd w:val="0"/>
        <w:spacing w:line="276" w:lineRule="auto"/>
        <w:jc w:val="both"/>
        <w:textAlignment w:val="center"/>
        <w:rPr>
          <w:b/>
          <w:szCs w:val="20"/>
        </w:rPr>
      </w:pPr>
    </w:p>
    <w:p w14:paraId="3478B234" w14:textId="77777777" w:rsidR="00560AD5" w:rsidRDefault="00560AD5" w:rsidP="00560AD5">
      <w:pPr>
        <w:tabs>
          <w:tab w:val="left" w:pos="993"/>
          <w:tab w:val="left" w:pos="1134"/>
        </w:tabs>
        <w:autoSpaceDE w:val="0"/>
        <w:autoSpaceDN w:val="0"/>
        <w:adjustRightInd w:val="0"/>
        <w:spacing w:line="276" w:lineRule="auto"/>
        <w:jc w:val="both"/>
        <w:textAlignment w:val="center"/>
        <w:rPr>
          <w:szCs w:val="20"/>
        </w:rPr>
      </w:pPr>
      <w:r>
        <w:rPr>
          <w:szCs w:val="20"/>
        </w:rPr>
        <w:lastRenderedPageBreak/>
        <w:t xml:space="preserve">V skladu z </w:t>
      </w:r>
      <w:r w:rsidRPr="00FA2229">
        <w:rPr>
          <w:szCs w:val="20"/>
        </w:rPr>
        <w:t>Zakon</w:t>
      </w:r>
      <w:r>
        <w:rPr>
          <w:szCs w:val="20"/>
        </w:rPr>
        <w:t>om</w:t>
      </w:r>
      <w:r w:rsidRPr="00FA2229">
        <w:rPr>
          <w:szCs w:val="20"/>
        </w:rPr>
        <w:t xml:space="preserve"> o interventnih ukrepih za zajezitev epidemije COVID-19 in omilitev njenih posledic za državljane in gospodarstvo</w:t>
      </w:r>
      <w:r>
        <w:rPr>
          <w:rStyle w:val="Sprotnaopomba-sklic"/>
          <w:szCs w:val="20"/>
        </w:rPr>
        <w:footnoteReference w:id="2"/>
      </w:r>
      <w:r>
        <w:rPr>
          <w:szCs w:val="20"/>
        </w:rPr>
        <w:t xml:space="preserve"> (v nadaljnjem besedilu: ZIUZEOP) je lahko delodajalec z namenom ohranitve zaposlitve napotil delavce na začasno čakanje na delo za obdobje do 31. maja 2020, če jim začasno ni mogel zagotavljati dela zaradi posledic epidemije (poslovni razlog). </w:t>
      </w:r>
    </w:p>
    <w:p w14:paraId="1559564D" w14:textId="77777777" w:rsidR="00560AD5" w:rsidRDefault="00560AD5" w:rsidP="00560AD5">
      <w:pPr>
        <w:tabs>
          <w:tab w:val="left" w:pos="993"/>
          <w:tab w:val="left" w:pos="1134"/>
        </w:tabs>
        <w:autoSpaceDE w:val="0"/>
        <w:autoSpaceDN w:val="0"/>
        <w:adjustRightInd w:val="0"/>
        <w:spacing w:line="276" w:lineRule="auto"/>
        <w:jc w:val="both"/>
        <w:textAlignment w:val="center"/>
        <w:rPr>
          <w:szCs w:val="20"/>
        </w:rPr>
      </w:pPr>
    </w:p>
    <w:p w14:paraId="1F50808C" w14:textId="77777777" w:rsidR="007C260A" w:rsidRDefault="00560AD5" w:rsidP="007C260A">
      <w:pPr>
        <w:tabs>
          <w:tab w:val="left" w:pos="993"/>
          <w:tab w:val="left" w:pos="1134"/>
        </w:tabs>
        <w:autoSpaceDE w:val="0"/>
        <w:autoSpaceDN w:val="0"/>
        <w:adjustRightInd w:val="0"/>
        <w:spacing w:line="276" w:lineRule="auto"/>
        <w:jc w:val="both"/>
        <w:textAlignment w:val="center"/>
        <w:rPr>
          <w:b/>
          <w:szCs w:val="20"/>
        </w:rPr>
      </w:pPr>
      <w:r>
        <w:rPr>
          <w:szCs w:val="20"/>
        </w:rPr>
        <w:t xml:space="preserve">Nadalje se je z </w:t>
      </w:r>
      <w:r w:rsidRPr="00FC753F">
        <w:rPr>
          <w:szCs w:val="20"/>
        </w:rPr>
        <w:t>Zakon</w:t>
      </w:r>
      <w:r>
        <w:rPr>
          <w:szCs w:val="20"/>
        </w:rPr>
        <w:t>om</w:t>
      </w:r>
      <w:r w:rsidRPr="00FC753F">
        <w:rPr>
          <w:szCs w:val="20"/>
        </w:rPr>
        <w:t xml:space="preserve"> o interventnih ukrepih za omilitev in odpravo posledic epidemije COVID-19</w:t>
      </w:r>
      <w:r>
        <w:rPr>
          <w:rStyle w:val="Sprotnaopomba-sklic"/>
          <w:szCs w:val="20"/>
        </w:rPr>
        <w:footnoteReference w:id="3"/>
      </w:r>
      <w:r>
        <w:rPr>
          <w:szCs w:val="20"/>
        </w:rPr>
        <w:t xml:space="preserve"> (</w:t>
      </w:r>
      <w:r w:rsidR="00D26F5D">
        <w:rPr>
          <w:szCs w:val="20"/>
        </w:rPr>
        <w:t xml:space="preserve">v nadaljnjem besedilu: ZIUOOPE) </w:t>
      </w:r>
      <w:r>
        <w:rPr>
          <w:szCs w:val="20"/>
        </w:rPr>
        <w:t>s podpoglavjem 2.1. Povračilo nadomestila plače delavcem na začasnem čakanju na delo določila višina nadomestila plače v času začasnega čakanja na delo ter uredila možnost upravičenih delodajalcev iz 24. člena ZIUOOPE, da v primeru nezmožnosti zagotavljanja dela napotijo posameznega delavca na začasno čakanje na delo najdlje do 30</w:t>
      </w:r>
      <w:r w:rsidRPr="00BB0586">
        <w:rPr>
          <w:b/>
          <w:szCs w:val="20"/>
        </w:rPr>
        <w:t xml:space="preserve">. </w:t>
      </w:r>
      <w:r w:rsidRPr="00455398">
        <w:rPr>
          <w:szCs w:val="20"/>
        </w:rPr>
        <w:t>junija 2020 (25. člen ZIUOOPE) ter uveljavljajo delno povračilo izplačanih nadomestil plače.</w:t>
      </w:r>
      <w:r w:rsidR="00D26F5D">
        <w:rPr>
          <w:szCs w:val="20"/>
        </w:rPr>
        <w:t xml:space="preserve"> </w:t>
      </w:r>
      <w:r w:rsidR="00D26F5D" w:rsidRPr="00D26F5D">
        <w:rPr>
          <w:rFonts w:cs="Arial"/>
          <w:szCs w:val="20"/>
        </w:rPr>
        <w:t xml:space="preserve">Ob tem dodajamo, da se je z </w:t>
      </w:r>
      <w:r w:rsidR="00D26F5D" w:rsidRPr="00D26F5D">
        <w:rPr>
          <w:szCs w:val="20"/>
        </w:rPr>
        <w:t>Zakonom o interventnih ukrepih za pripravo na drugi val COVID-19</w:t>
      </w:r>
      <w:r w:rsidR="00D26F5D" w:rsidRPr="00D26F5D">
        <w:rPr>
          <w:rStyle w:val="Sprotnaopomba-sklic"/>
          <w:szCs w:val="20"/>
        </w:rPr>
        <w:footnoteReference w:id="4"/>
      </w:r>
      <w:r w:rsidR="00D26F5D" w:rsidRPr="00D26F5D">
        <w:rPr>
          <w:szCs w:val="20"/>
        </w:rPr>
        <w:t xml:space="preserve"> (v nadaljnjem besedilu: ZIUPDV) uredil tudi ukrep delnega povračila nadomestila plače delavcem na začasnem čakanju na delo v mesecu juliju oz. v skladu z drugim odstavkom 3. člena ZIUPDV s sklepom Vlade Republike Slovenije še v mesecu avgustu in septembru.</w:t>
      </w:r>
      <w:r w:rsidR="00D26F5D" w:rsidRPr="00D26F5D">
        <w:rPr>
          <w:rStyle w:val="Sprotnaopomba-sklic"/>
          <w:szCs w:val="20"/>
        </w:rPr>
        <w:footnoteReference w:id="5"/>
      </w:r>
      <w:r w:rsidR="007C260A" w:rsidRPr="007C260A">
        <w:rPr>
          <w:b/>
          <w:szCs w:val="20"/>
        </w:rPr>
        <w:t xml:space="preserve"> </w:t>
      </w:r>
    </w:p>
    <w:p w14:paraId="6E6033A7" w14:textId="77777777" w:rsidR="007C260A" w:rsidRDefault="007C260A" w:rsidP="007C260A">
      <w:pPr>
        <w:tabs>
          <w:tab w:val="left" w:pos="993"/>
          <w:tab w:val="left" w:pos="1134"/>
        </w:tabs>
        <w:autoSpaceDE w:val="0"/>
        <w:autoSpaceDN w:val="0"/>
        <w:adjustRightInd w:val="0"/>
        <w:spacing w:line="276" w:lineRule="auto"/>
        <w:jc w:val="both"/>
        <w:textAlignment w:val="center"/>
        <w:rPr>
          <w:b/>
          <w:szCs w:val="20"/>
        </w:rPr>
      </w:pPr>
    </w:p>
    <w:p w14:paraId="7BAA81BB" w14:textId="77777777" w:rsidR="00560AD5" w:rsidRDefault="007C260A" w:rsidP="007C260A">
      <w:pPr>
        <w:tabs>
          <w:tab w:val="left" w:pos="993"/>
          <w:tab w:val="left" w:pos="1134"/>
        </w:tabs>
        <w:autoSpaceDE w:val="0"/>
        <w:autoSpaceDN w:val="0"/>
        <w:adjustRightInd w:val="0"/>
        <w:spacing w:line="276" w:lineRule="auto"/>
        <w:jc w:val="both"/>
        <w:textAlignment w:val="center"/>
        <w:rPr>
          <w:szCs w:val="20"/>
        </w:rPr>
      </w:pPr>
      <w:r w:rsidRPr="009728E4">
        <w:rPr>
          <w:b/>
          <w:szCs w:val="20"/>
        </w:rPr>
        <w:t>Nadalje pojasnjujemo, da se je z Zakonom o začasnih ukrepih za omilitev in odpravo posledic COVID-19</w:t>
      </w:r>
      <w:r w:rsidRPr="009728E4">
        <w:rPr>
          <w:rStyle w:val="Sprotnaopomba-sklic"/>
          <w:b/>
          <w:szCs w:val="20"/>
        </w:rPr>
        <w:footnoteReference w:id="6"/>
      </w:r>
      <w:r w:rsidRPr="009728E4">
        <w:rPr>
          <w:b/>
          <w:szCs w:val="20"/>
        </w:rPr>
        <w:t xml:space="preserve"> (v nadaljnjem besedilu: ZZUOOP) nadalje uredil ukrep delnega povračila izplačanih nadomestil plače delavcem na začasnem čakanju na delo, in sicer lahko v skladu z ZZUOOP delodajalec, ki delavcem začasno ne more zagotavljati dela zaradi posledic epidemije, delavce napoti na začasno čakanje na delo do najdlje 31. </w:t>
      </w:r>
      <w:r w:rsidR="00592ED2">
        <w:rPr>
          <w:b/>
          <w:szCs w:val="20"/>
        </w:rPr>
        <w:t>januarja</w:t>
      </w:r>
      <w:r w:rsidRPr="009728E4">
        <w:rPr>
          <w:b/>
          <w:szCs w:val="20"/>
        </w:rPr>
        <w:t xml:space="preserve"> </w:t>
      </w:r>
      <w:r w:rsidRPr="00984559">
        <w:rPr>
          <w:b/>
          <w:szCs w:val="20"/>
        </w:rPr>
        <w:t>202</w:t>
      </w:r>
      <w:r w:rsidR="00592ED2">
        <w:rPr>
          <w:b/>
          <w:szCs w:val="20"/>
        </w:rPr>
        <w:t>1</w:t>
      </w:r>
      <w:r w:rsidRPr="00984559">
        <w:rPr>
          <w:b/>
          <w:szCs w:val="20"/>
        </w:rPr>
        <w:t xml:space="preserve"> ter zanje uveljavlja povračilo izplačanih nadomestil plače.</w:t>
      </w:r>
    </w:p>
    <w:p w14:paraId="573FCAB5" w14:textId="77777777" w:rsidR="009728E4" w:rsidRDefault="009728E4" w:rsidP="007C260A">
      <w:pPr>
        <w:tabs>
          <w:tab w:val="left" w:pos="993"/>
          <w:tab w:val="left" w:pos="1134"/>
        </w:tabs>
        <w:autoSpaceDE w:val="0"/>
        <w:autoSpaceDN w:val="0"/>
        <w:adjustRightInd w:val="0"/>
        <w:spacing w:line="276" w:lineRule="auto"/>
        <w:jc w:val="both"/>
        <w:textAlignment w:val="center"/>
        <w:rPr>
          <w:szCs w:val="20"/>
        </w:rPr>
      </w:pPr>
    </w:p>
    <w:p w14:paraId="4550719F" w14:textId="77777777" w:rsidR="009728E4" w:rsidRDefault="009728E4" w:rsidP="007C260A">
      <w:pPr>
        <w:tabs>
          <w:tab w:val="left" w:pos="993"/>
          <w:tab w:val="left" w:pos="1134"/>
        </w:tabs>
        <w:autoSpaceDE w:val="0"/>
        <w:autoSpaceDN w:val="0"/>
        <w:adjustRightInd w:val="0"/>
        <w:spacing w:line="276" w:lineRule="auto"/>
        <w:jc w:val="both"/>
        <w:textAlignment w:val="center"/>
        <w:rPr>
          <w:szCs w:val="20"/>
        </w:rPr>
      </w:pPr>
      <w:r>
        <w:rPr>
          <w:szCs w:val="20"/>
        </w:rPr>
        <w:t>V skladu z ZZUOOP ima d</w:t>
      </w:r>
      <w:r w:rsidRPr="009728E4">
        <w:rPr>
          <w:szCs w:val="20"/>
        </w:rPr>
        <w:t>elavec v času začasnega čakanja na delo pravico do nadomestila plače v višini, kot je določena z zakonom, ki ureja delovna razmerja, za primer začasne nezmožnosti zagotavlj</w:t>
      </w:r>
      <w:r>
        <w:rPr>
          <w:szCs w:val="20"/>
        </w:rPr>
        <w:t>anja dela iz poslovnega razloga, hkrati pa n</w:t>
      </w:r>
      <w:r w:rsidRPr="009728E4">
        <w:rPr>
          <w:szCs w:val="20"/>
        </w:rPr>
        <w:t>adomestilo plače</w:t>
      </w:r>
      <w:r>
        <w:rPr>
          <w:szCs w:val="20"/>
        </w:rPr>
        <w:t xml:space="preserve"> </w:t>
      </w:r>
      <w:r w:rsidRPr="009728E4">
        <w:rPr>
          <w:szCs w:val="20"/>
        </w:rPr>
        <w:t>ne sme biti nižje od minimalne plače v Republiki Sloveniji</w:t>
      </w:r>
      <w:r>
        <w:rPr>
          <w:szCs w:val="20"/>
        </w:rPr>
        <w:t xml:space="preserve"> (71. člen ZZUOOP)</w:t>
      </w:r>
      <w:r w:rsidRPr="009728E4">
        <w:rPr>
          <w:szCs w:val="20"/>
        </w:rPr>
        <w:t>.</w:t>
      </w:r>
    </w:p>
    <w:p w14:paraId="3A23C1DF" w14:textId="77777777" w:rsidR="009728E4" w:rsidRDefault="009728E4" w:rsidP="00D26F5D">
      <w:pPr>
        <w:tabs>
          <w:tab w:val="left" w:pos="993"/>
          <w:tab w:val="left" w:pos="1134"/>
        </w:tabs>
        <w:autoSpaceDE w:val="0"/>
        <w:autoSpaceDN w:val="0"/>
        <w:adjustRightInd w:val="0"/>
        <w:spacing w:line="276" w:lineRule="auto"/>
        <w:jc w:val="both"/>
        <w:textAlignment w:val="center"/>
        <w:rPr>
          <w:szCs w:val="20"/>
        </w:rPr>
      </w:pPr>
    </w:p>
    <w:p w14:paraId="08D14B14" w14:textId="77777777" w:rsidR="00D26F5D" w:rsidRDefault="00D26F5D" w:rsidP="00D26F5D">
      <w:pPr>
        <w:tabs>
          <w:tab w:val="left" w:pos="993"/>
          <w:tab w:val="left" w:pos="1134"/>
        </w:tabs>
        <w:autoSpaceDE w:val="0"/>
        <w:autoSpaceDN w:val="0"/>
        <w:adjustRightInd w:val="0"/>
        <w:spacing w:line="276" w:lineRule="auto"/>
        <w:jc w:val="both"/>
        <w:textAlignment w:val="center"/>
        <w:rPr>
          <w:b/>
          <w:szCs w:val="20"/>
        </w:rPr>
      </w:pPr>
      <w:r w:rsidRPr="000E738E">
        <w:rPr>
          <w:b/>
          <w:szCs w:val="20"/>
        </w:rPr>
        <w:t xml:space="preserve">Upoštevaje navedeno lahko ugotovimo, da lahko delodajalec, ki delavcu začasno ne more zagotavljati dela iz poslovnega razloga, </w:t>
      </w:r>
      <w:r w:rsidRPr="003A2B18">
        <w:rPr>
          <w:b/>
          <w:szCs w:val="20"/>
          <w:u w:val="single"/>
        </w:rPr>
        <w:t>uporabi institut čakanja na delo v skladu s 138. členom ZDR-1 za najdalj šest mesecev v posameznem koledarskem letu ali pa</w:t>
      </w:r>
      <w:r w:rsidR="008E7CEA" w:rsidRPr="003A2B18">
        <w:rPr>
          <w:b/>
          <w:szCs w:val="20"/>
          <w:u w:val="single"/>
        </w:rPr>
        <w:t xml:space="preserve"> delavcu</w:t>
      </w:r>
      <w:r w:rsidRPr="000E738E">
        <w:rPr>
          <w:b/>
          <w:szCs w:val="20"/>
        </w:rPr>
        <w:t xml:space="preserve"> </w:t>
      </w:r>
      <w:r w:rsidRPr="003A2B18">
        <w:rPr>
          <w:b/>
          <w:szCs w:val="20"/>
          <w:u w:val="single"/>
        </w:rPr>
        <w:t>odredi začasno čakanje na delo v skladu z interventno zakonodajo, upoštevaje časovne okvirje v specialni</w:t>
      </w:r>
      <w:r w:rsidR="007C260A" w:rsidRPr="003A2B18">
        <w:rPr>
          <w:b/>
          <w:szCs w:val="20"/>
          <w:u w:val="single"/>
        </w:rPr>
        <w:t>h predpisih</w:t>
      </w:r>
      <w:r w:rsidR="007C260A" w:rsidRPr="000E738E">
        <w:rPr>
          <w:b/>
          <w:szCs w:val="20"/>
        </w:rPr>
        <w:t xml:space="preserve"> (ZIUZEOP, ZIUOOPE,</w:t>
      </w:r>
      <w:r w:rsidRPr="000E738E">
        <w:rPr>
          <w:b/>
          <w:szCs w:val="20"/>
        </w:rPr>
        <w:t xml:space="preserve"> ZIUPDV</w:t>
      </w:r>
      <w:r w:rsidR="007C260A" w:rsidRPr="000E738E">
        <w:rPr>
          <w:b/>
          <w:szCs w:val="20"/>
        </w:rPr>
        <w:t xml:space="preserve"> in ZZUOOP</w:t>
      </w:r>
      <w:r w:rsidRPr="000E738E">
        <w:rPr>
          <w:b/>
          <w:szCs w:val="20"/>
        </w:rPr>
        <w:t>). Časovni okvir v interventni zakonodaji je torej »ločen« od časovne omejitve, ki jo določa 138. člen ZDR-1.</w:t>
      </w:r>
    </w:p>
    <w:p w14:paraId="6039E12E" w14:textId="77777777" w:rsidR="009728E4" w:rsidRDefault="009728E4" w:rsidP="00D26F5D">
      <w:pPr>
        <w:tabs>
          <w:tab w:val="left" w:pos="993"/>
          <w:tab w:val="left" w:pos="1134"/>
        </w:tabs>
        <w:autoSpaceDE w:val="0"/>
        <w:autoSpaceDN w:val="0"/>
        <w:adjustRightInd w:val="0"/>
        <w:spacing w:line="276" w:lineRule="auto"/>
        <w:jc w:val="both"/>
        <w:textAlignment w:val="center"/>
        <w:rPr>
          <w:b/>
          <w:szCs w:val="20"/>
        </w:rPr>
      </w:pPr>
    </w:p>
    <w:p w14:paraId="27809447" w14:textId="77777777" w:rsidR="009728E4" w:rsidRDefault="009728E4" w:rsidP="009728E4">
      <w:pPr>
        <w:tabs>
          <w:tab w:val="left" w:pos="993"/>
          <w:tab w:val="left" w:pos="1134"/>
        </w:tabs>
        <w:autoSpaceDE w:val="0"/>
        <w:autoSpaceDN w:val="0"/>
        <w:adjustRightInd w:val="0"/>
        <w:spacing w:line="276" w:lineRule="auto"/>
        <w:jc w:val="both"/>
        <w:textAlignment w:val="center"/>
        <w:rPr>
          <w:szCs w:val="20"/>
        </w:rPr>
      </w:pPr>
      <w:r w:rsidRPr="00425295">
        <w:rPr>
          <w:b/>
          <w:szCs w:val="20"/>
        </w:rPr>
        <w:t xml:space="preserve">ZZUOOP določa, da je do ukrepa upravičen vsak delodajalec v Republiki Sloveniji, ki so mu po njegovi oceni prihodki v letu 2020 zaradi epidemije ali posledic epidemije upadli za več kot 20 odstotkov glede na leto 2019 (tretji odstavek 68. člena ZZUOOP), </w:t>
      </w:r>
      <w:r w:rsidRPr="009728E4">
        <w:rPr>
          <w:b/>
          <w:szCs w:val="20"/>
          <w:u w:val="single"/>
        </w:rPr>
        <w:t xml:space="preserve">razen </w:t>
      </w:r>
      <w:r w:rsidRPr="009728E4">
        <w:rPr>
          <w:b/>
          <w:szCs w:val="20"/>
          <w:u w:val="single"/>
        </w:rPr>
        <w:lastRenderedPageBreak/>
        <w:t>delodajalcev, ki so navedeni v prvem odstavku 68. člena ZZUOOP</w:t>
      </w:r>
      <w:r w:rsidRPr="009728E4">
        <w:rPr>
          <w:szCs w:val="20"/>
          <w:u w:val="single"/>
        </w:rPr>
        <w:t>.</w:t>
      </w:r>
      <w:r>
        <w:rPr>
          <w:szCs w:val="20"/>
        </w:rPr>
        <w:t xml:space="preserve"> Do ukrepa niso upravičeni delodajalci, ki so neposredni ali posredni uporabniki proračuna Republike Slovenije oz. proračuna občine, katerih delež prihodkov iz javnih virov je bil v letu 2019 višji od 70 odstotkov, delodajalci, ki opravljajo finančno ali zavarovalniško dejavnost, ki spada v skupino K po standardni klasifikaciji dejavnosti in imajo več kot 10 zaposlenih na dan 13. marca 2020, ter tuja diplomatska predstavništva in konzulati, mednarodne organizacije, predstavništva mednarodnih organizacij ter institucije, organi in agencije Evropske unije v Republiki Sloveniji (prvi odstavek 68. člena ZZUOOP).</w:t>
      </w:r>
    </w:p>
    <w:p w14:paraId="0AC53738" w14:textId="77777777" w:rsidR="00006CA3" w:rsidRDefault="00006CA3" w:rsidP="00266412">
      <w:pPr>
        <w:tabs>
          <w:tab w:val="left" w:pos="993"/>
          <w:tab w:val="left" w:pos="1134"/>
        </w:tabs>
        <w:autoSpaceDE w:val="0"/>
        <w:autoSpaceDN w:val="0"/>
        <w:adjustRightInd w:val="0"/>
        <w:spacing w:line="240" w:lineRule="auto"/>
        <w:jc w:val="both"/>
        <w:textAlignment w:val="center"/>
        <w:rPr>
          <w:szCs w:val="20"/>
        </w:rPr>
      </w:pPr>
    </w:p>
    <w:p w14:paraId="4AE42780" w14:textId="77777777" w:rsidR="00DD2C74" w:rsidRPr="009728E4" w:rsidRDefault="003A2B18" w:rsidP="00DD2C74">
      <w:pPr>
        <w:tabs>
          <w:tab w:val="left" w:pos="993"/>
          <w:tab w:val="left" w:pos="1134"/>
        </w:tabs>
        <w:autoSpaceDE w:val="0"/>
        <w:autoSpaceDN w:val="0"/>
        <w:adjustRightInd w:val="0"/>
        <w:spacing w:line="276" w:lineRule="auto"/>
        <w:jc w:val="both"/>
        <w:textAlignment w:val="center"/>
        <w:rPr>
          <w:b/>
          <w:szCs w:val="20"/>
        </w:rPr>
      </w:pPr>
      <w:r w:rsidRPr="009728E4">
        <w:rPr>
          <w:b/>
          <w:szCs w:val="20"/>
        </w:rPr>
        <w:t>Glede na to, da so interventni ukrepi na področju dela namenjeni ohranitvi zaposlitve delavca, tj. napotitev na čakanje na delo namesto odpovedi pogodbe o zaposlitvi iz poslovnega razloga,</w:t>
      </w:r>
      <w:r w:rsidR="0067161B">
        <w:rPr>
          <w:b/>
          <w:szCs w:val="20"/>
        </w:rPr>
        <w:t xml:space="preserve"> ter ob upoštevanju časovne omejitve začasnega čakanja na delo v skladu s 138. členom ZDR-1,</w:t>
      </w:r>
      <w:r w:rsidRPr="009728E4">
        <w:rPr>
          <w:b/>
          <w:szCs w:val="20"/>
        </w:rPr>
        <w:t xml:space="preserve"> bi bilo primerno </w:t>
      </w:r>
      <w:r w:rsidR="00EE5759">
        <w:rPr>
          <w:b/>
          <w:szCs w:val="20"/>
        </w:rPr>
        <w:t>slediti razlagi</w:t>
      </w:r>
      <w:r w:rsidRPr="009728E4">
        <w:rPr>
          <w:b/>
          <w:szCs w:val="20"/>
        </w:rPr>
        <w:t xml:space="preserve">, da lahko delodajalec napoti delavce na začasno čakanje na delo v skladu z interventnimi zakoni, tudi če ne bo uveljavljal delnega povračila izplačanih nadomestil plače oz. če do delnega povračila ne bo upravičen. </w:t>
      </w:r>
    </w:p>
    <w:p w14:paraId="2DCC3045" w14:textId="77777777" w:rsidR="00553740" w:rsidRDefault="00553740" w:rsidP="00266412">
      <w:pPr>
        <w:tabs>
          <w:tab w:val="left" w:pos="993"/>
          <w:tab w:val="left" w:pos="1134"/>
        </w:tabs>
        <w:autoSpaceDE w:val="0"/>
        <w:autoSpaceDN w:val="0"/>
        <w:adjustRightInd w:val="0"/>
        <w:spacing w:line="240" w:lineRule="auto"/>
        <w:jc w:val="both"/>
        <w:textAlignment w:val="center"/>
        <w:rPr>
          <w:szCs w:val="20"/>
        </w:rPr>
      </w:pPr>
    </w:p>
    <w:p w14:paraId="0D648795" w14:textId="77777777" w:rsidR="00D26F5D" w:rsidRDefault="00DB3B73" w:rsidP="00E11937">
      <w:pPr>
        <w:tabs>
          <w:tab w:val="left" w:pos="993"/>
          <w:tab w:val="left" w:pos="1134"/>
        </w:tabs>
        <w:autoSpaceDE w:val="0"/>
        <w:autoSpaceDN w:val="0"/>
        <w:adjustRightInd w:val="0"/>
        <w:spacing w:line="276" w:lineRule="auto"/>
        <w:jc w:val="both"/>
        <w:textAlignment w:val="center"/>
        <w:rPr>
          <w:szCs w:val="20"/>
        </w:rPr>
      </w:pPr>
      <w:r>
        <w:rPr>
          <w:szCs w:val="20"/>
        </w:rPr>
        <w:t>Na koncu pa v zvezi z višino nadomestila plače v času trajanja čakanja na delo pojasnjujemo, da ZDR-1 določa višino nadomestila plače za delavce, ki jih delodajalec napoti v skladu s 138. členom ZDR-1 na začasno čakanje na delo v drugem odstavku 138. člena ZDR-1 (tj. 80 odstotkov osnove iz sedmega odstavka 137. člena ZDR-1). V kolikor pa je delodajalec delavcu odredil začasno čakanje na delo v skladu z ZZUOOP, pa ima delavec pravico do nadomestila plače v skladu z 71. členom ZZUOOP, tj. 80 odstotkov osnove iz sedmega odstavka 137. člena ZDR-1, hkrati pa višina nadomestila plače ne sme biti nižja od minimalne plače v Republiki Sloveniji.</w:t>
      </w:r>
    </w:p>
    <w:p w14:paraId="64B221AA" w14:textId="77777777" w:rsidR="00E11937" w:rsidRDefault="00E11937" w:rsidP="00E11937">
      <w:pPr>
        <w:tabs>
          <w:tab w:val="left" w:pos="993"/>
          <w:tab w:val="left" w:pos="1134"/>
        </w:tabs>
        <w:autoSpaceDE w:val="0"/>
        <w:autoSpaceDN w:val="0"/>
        <w:adjustRightInd w:val="0"/>
        <w:spacing w:line="276" w:lineRule="auto"/>
        <w:jc w:val="both"/>
        <w:textAlignment w:val="center"/>
        <w:rPr>
          <w:szCs w:val="20"/>
        </w:rPr>
      </w:pPr>
    </w:p>
    <w:p w14:paraId="20C25BFD" w14:textId="77777777" w:rsidR="00B75FBB" w:rsidRDefault="00E11937" w:rsidP="00B75FBB">
      <w:pPr>
        <w:tabs>
          <w:tab w:val="left" w:pos="993"/>
          <w:tab w:val="left" w:pos="1134"/>
        </w:tabs>
        <w:autoSpaceDE w:val="0"/>
        <w:autoSpaceDN w:val="0"/>
        <w:adjustRightInd w:val="0"/>
        <w:spacing w:line="276" w:lineRule="auto"/>
        <w:jc w:val="both"/>
        <w:textAlignment w:val="center"/>
        <w:rPr>
          <w:szCs w:val="20"/>
        </w:rPr>
      </w:pPr>
      <w:r>
        <w:rPr>
          <w:szCs w:val="20"/>
        </w:rPr>
        <w:t xml:space="preserve">Delavec in delodajalec sta v času trajanja delovnega razmerja dolžna upoštevati </w:t>
      </w:r>
      <w:r w:rsidRPr="00B25AE1">
        <w:rPr>
          <w:szCs w:val="20"/>
        </w:rPr>
        <w:t xml:space="preserve">določbe </w:t>
      </w:r>
      <w:r>
        <w:rPr>
          <w:szCs w:val="20"/>
        </w:rPr>
        <w:t>ZDR-1</w:t>
      </w:r>
      <w:r w:rsidRPr="00B25AE1">
        <w:rPr>
          <w:szCs w:val="20"/>
        </w:rPr>
        <w:t xml:space="preserve"> in drugih zakonov, ratificiranih in objavljenih mednarodnih pogodb, drugih predpisov, kolektivnih pogodb in splošnih aktov delodajalca</w:t>
      </w:r>
      <w:r>
        <w:rPr>
          <w:szCs w:val="20"/>
        </w:rPr>
        <w:t xml:space="preserve"> (prvi odstavek 9. člena ZDR-1)</w:t>
      </w:r>
      <w:r w:rsidRPr="00B25AE1">
        <w:rPr>
          <w:szCs w:val="20"/>
        </w:rPr>
        <w:t>.</w:t>
      </w:r>
      <w:r w:rsidR="00887797" w:rsidRPr="00887797">
        <w:rPr>
          <w:szCs w:val="20"/>
        </w:rPr>
        <w:t xml:space="preserve"> </w:t>
      </w:r>
      <w:r w:rsidR="00887797">
        <w:rPr>
          <w:szCs w:val="20"/>
        </w:rPr>
        <w:t>V skladu z drugim odstavkom 9. člena ZDR-1 lahko kolektivna pogodba ali pogodba o zaposlitvi določa pravico za delavca ugodneje, kot to določa ZDR-1.</w:t>
      </w:r>
      <w:r w:rsidR="00B75FBB" w:rsidRPr="00B75FBB">
        <w:rPr>
          <w:rFonts w:cs="Arial"/>
          <w:szCs w:val="22"/>
        </w:rPr>
        <w:t xml:space="preserve"> </w:t>
      </w:r>
      <w:r w:rsidR="00B75FBB" w:rsidRPr="0022188E">
        <w:rPr>
          <w:rFonts w:cs="Arial"/>
          <w:szCs w:val="22"/>
        </w:rPr>
        <w:t>Ob tem</w:t>
      </w:r>
      <w:r w:rsidR="00B75FBB">
        <w:rPr>
          <w:rFonts w:cs="Arial"/>
          <w:szCs w:val="22"/>
        </w:rPr>
        <w:t xml:space="preserve"> pripominjamo</w:t>
      </w:r>
      <w:r w:rsidR="00B75FBB" w:rsidRPr="0022188E">
        <w:rPr>
          <w:rFonts w:cs="Arial"/>
          <w:szCs w:val="22"/>
        </w:rPr>
        <w:t>,</w:t>
      </w:r>
      <w:r w:rsidR="00B75FBB">
        <w:rPr>
          <w:rFonts w:cs="Arial"/>
          <w:szCs w:val="22"/>
        </w:rPr>
        <w:t xml:space="preserve"> da ministrstvo ni pristojno za razlago kolektivnih pogodb, ampak so </w:t>
      </w:r>
      <w:r w:rsidR="00B75FBB" w:rsidRPr="0022188E">
        <w:rPr>
          <w:rFonts w:cs="Arial"/>
          <w:szCs w:val="22"/>
        </w:rPr>
        <w:t>za namene tolmačenja kolektivnih pogodb ustanovljene posebne komisij</w:t>
      </w:r>
      <w:r w:rsidR="00B75FBB">
        <w:rPr>
          <w:rFonts w:cs="Arial"/>
          <w:szCs w:val="22"/>
        </w:rPr>
        <w:t xml:space="preserve">e za razlago kolektivnih pogodb </w:t>
      </w:r>
      <w:r w:rsidR="00B75FBB">
        <w:rPr>
          <w:szCs w:val="20"/>
        </w:rPr>
        <w:t xml:space="preserve">in da so že sprejete razlage kolektivnih pogodb, dane s strani komisij za razlago kolektivnih pogodb, objavljene v uradnih listih. </w:t>
      </w:r>
    </w:p>
    <w:p w14:paraId="5B4FBB98" w14:textId="77777777" w:rsidR="00E11937" w:rsidRPr="00FF6658" w:rsidRDefault="00E11937" w:rsidP="00887797">
      <w:pPr>
        <w:tabs>
          <w:tab w:val="left" w:pos="993"/>
          <w:tab w:val="left" w:pos="1134"/>
        </w:tabs>
        <w:autoSpaceDE w:val="0"/>
        <w:autoSpaceDN w:val="0"/>
        <w:adjustRightInd w:val="0"/>
        <w:spacing w:line="276" w:lineRule="auto"/>
        <w:jc w:val="both"/>
        <w:textAlignment w:val="center"/>
        <w:rPr>
          <w:szCs w:val="20"/>
        </w:rPr>
      </w:pPr>
    </w:p>
    <w:p w14:paraId="1CDCA963" w14:textId="77777777" w:rsidR="00E11937" w:rsidRDefault="00E11937" w:rsidP="00E11937">
      <w:pPr>
        <w:tabs>
          <w:tab w:val="left" w:pos="993"/>
          <w:tab w:val="left" w:pos="1134"/>
        </w:tabs>
        <w:autoSpaceDE w:val="0"/>
        <w:autoSpaceDN w:val="0"/>
        <w:adjustRightInd w:val="0"/>
        <w:spacing w:line="276" w:lineRule="auto"/>
        <w:jc w:val="both"/>
        <w:textAlignment w:val="center"/>
        <w:rPr>
          <w:szCs w:val="20"/>
        </w:rPr>
      </w:pPr>
    </w:p>
    <w:p w14:paraId="585AF568" w14:textId="77777777" w:rsidR="00266412" w:rsidRPr="009C2494" w:rsidRDefault="00266412" w:rsidP="00266412">
      <w:pPr>
        <w:spacing w:line="240" w:lineRule="auto"/>
      </w:pPr>
      <w:r w:rsidRPr="009C2494">
        <w:t>S spoštovanjem,</w:t>
      </w:r>
    </w:p>
    <w:p w14:paraId="34858AB2" w14:textId="77777777" w:rsidR="00750EBD" w:rsidRDefault="00750EBD" w:rsidP="00266412">
      <w:pPr>
        <w:pStyle w:val="podpisi"/>
        <w:spacing w:line="240" w:lineRule="auto"/>
        <w:rPr>
          <w:lang w:val="sl-SI"/>
        </w:rPr>
      </w:pPr>
    </w:p>
    <w:p w14:paraId="0226A86F" w14:textId="77777777" w:rsidR="00266412" w:rsidRDefault="00EB5DA4" w:rsidP="00266412">
      <w:pPr>
        <w:pStyle w:val="podpisi"/>
        <w:spacing w:line="240" w:lineRule="auto"/>
        <w:jc w:val="both"/>
        <w:rPr>
          <w:rFonts w:cs="Arial"/>
          <w:szCs w:val="20"/>
          <w:lang w:val="sl-SI"/>
        </w:rPr>
      </w:pPr>
      <w:r>
        <w:rPr>
          <w:rFonts w:cs="Arial"/>
          <w:szCs w:val="20"/>
          <w:lang w:val="sl-SI"/>
        </w:rPr>
        <w:t>Pripravil</w:t>
      </w:r>
      <w:r w:rsidR="00266412" w:rsidRPr="002F162F">
        <w:rPr>
          <w:rFonts w:cs="Arial"/>
          <w:szCs w:val="20"/>
          <w:lang w:val="sl-SI"/>
        </w:rPr>
        <w:t>:</w:t>
      </w:r>
    </w:p>
    <w:p w14:paraId="20184EAB" w14:textId="77777777" w:rsidR="0028192C" w:rsidRDefault="0028192C" w:rsidP="00266412">
      <w:pPr>
        <w:pStyle w:val="podpisi"/>
        <w:spacing w:line="240" w:lineRule="auto"/>
        <w:jc w:val="both"/>
        <w:rPr>
          <w:rFonts w:cs="Arial"/>
          <w:szCs w:val="20"/>
          <w:lang w:val="sl-SI"/>
        </w:rPr>
      </w:pPr>
      <w:r>
        <w:rPr>
          <w:rFonts w:cs="Arial"/>
          <w:szCs w:val="20"/>
          <w:lang w:val="sl-SI"/>
        </w:rPr>
        <w:t>Marko Bučalič</w:t>
      </w:r>
    </w:p>
    <w:p w14:paraId="5F8EAD45" w14:textId="77777777" w:rsidR="0028192C" w:rsidRPr="002F162F" w:rsidRDefault="007B17B3" w:rsidP="00266412">
      <w:pPr>
        <w:pStyle w:val="podpisi"/>
        <w:spacing w:line="240" w:lineRule="auto"/>
        <w:jc w:val="both"/>
        <w:rPr>
          <w:rFonts w:cs="Arial"/>
          <w:szCs w:val="20"/>
          <w:lang w:val="sl-SI"/>
        </w:rPr>
      </w:pPr>
      <w:r>
        <w:rPr>
          <w:rFonts w:cs="Arial"/>
          <w:szCs w:val="20"/>
          <w:lang w:val="sl-SI"/>
        </w:rPr>
        <w:t>svetovalec</w:t>
      </w:r>
    </w:p>
    <w:p w14:paraId="7F9A14EB" w14:textId="77777777" w:rsidR="00266412" w:rsidRDefault="00266412" w:rsidP="00DC69B6">
      <w:pPr>
        <w:pStyle w:val="podpisi"/>
        <w:spacing w:line="240" w:lineRule="auto"/>
        <w:jc w:val="both"/>
        <w:rPr>
          <w:rFonts w:cs="Arial"/>
          <w:szCs w:val="20"/>
          <w:lang w:val="sl-SI"/>
        </w:rPr>
      </w:pPr>
      <w:r w:rsidRPr="002F162F">
        <w:rPr>
          <w:rFonts w:cs="Arial"/>
          <w:szCs w:val="20"/>
          <w:lang w:val="sl-SI"/>
        </w:rPr>
        <w:tab/>
      </w:r>
    </w:p>
    <w:p w14:paraId="552167F1" w14:textId="77777777" w:rsidR="00266412" w:rsidRPr="00202A77" w:rsidRDefault="00266412" w:rsidP="00266412">
      <w:pPr>
        <w:pStyle w:val="podpisi"/>
        <w:spacing w:line="240" w:lineRule="auto"/>
        <w:rPr>
          <w:lang w:val="sl-SI"/>
        </w:rPr>
      </w:pPr>
      <w:r>
        <w:rPr>
          <w:lang w:val="sl-SI"/>
        </w:rPr>
        <w:t xml:space="preserve">                                                                                            Damjan Mašera</w:t>
      </w:r>
    </w:p>
    <w:p w14:paraId="7D9D6A07" w14:textId="77777777" w:rsidR="00266412" w:rsidRDefault="00266412" w:rsidP="00266412">
      <w:pPr>
        <w:pStyle w:val="podpisi"/>
        <w:spacing w:line="240" w:lineRule="auto"/>
        <w:rPr>
          <w:lang w:val="sl-SI"/>
        </w:rPr>
      </w:pPr>
      <w:r w:rsidRPr="00202A77">
        <w:rPr>
          <w:lang w:val="sl-SI"/>
        </w:rPr>
        <w:tab/>
      </w:r>
      <w:r>
        <w:rPr>
          <w:lang w:val="sl-SI"/>
        </w:rPr>
        <w:t xml:space="preserve">             vodja Sektorja za delovna razmerja</w:t>
      </w:r>
    </w:p>
    <w:p w14:paraId="1AF99AD0" w14:textId="77777777" w:rsidR="00C471C5" w:rsidRPr="00DB0851" w:rsidRDefault="00266412" w:rsidP="00AD0601">
      <w:pPr>
        <w:pStyle w:val="podpisi"/>
        <w:spacing w:line="240" w:lineRule="auto"/>
        <w:rPr>
          <w:lang w:val="sl-SI"/>
        </w:rPr>
      </w:pPr>
      <w:r>
        <w:rPr>
          <w:lang w:val="sl-SI"/>
        </w:rPr>
        <w:t xml:space="preserve">                                                                                         in druge obl</w:t>
      </w:r>
      <w:r w:rsidR="00AD0601">
        <w:rPr>
          <w:lang w:val="sl-SI"/>
        </w:rPr>
        <w:t>ike dela</w:t>
      </w:r>
      <w:r w:rsidR="008D13AB" w:rsidRPr="00DB0851">
        <w:rPr>
          <w:lang w:val="sl-SI"/>
        </w:rPr>
        <w:t xml:space="preserve"> </w:t>
      </w:r>
    </w:p>
    <w:p w14:paraId="74B4D23C" w14:textId="77777777" w:rsidR="00C471C5" w:rsidRPr="00DB0851" w:rsidRDefault="00C471C5" w:rsidP="00AD0601">
      <w:pPr>
        <w:pStyle w:val="podpisi"/>
        <w:spacing w:line="240" w:lineRule="auto"/>
        <w:rPr>
          <w:lang w:val="sl-SI"/>
        </w:rPr>
      </w:pPr>
    </w:p>
    <w:p w14:paraId="57F23C3C" w14:textId="77777777" w:rsidR="002F32D1" w:rsidRPr="00DB0851" w:rsidRDefault="002F32D1" w:rsidP="00AB27DE">
      <w:pPr>
        <w:pStyle w:val="podpisi"/>
        <w:spacing w:line="276" w:lineRule="auto"/>
        <w:jc w:val="both"/>
        <w:rPr>
          <w:lang w:val="sl-SI"/>
        </w:rPr>
      </w:pPr>
    </w:p>
    <w:p w14:paraId="02FDAE21" w14:textId="77777777" w:rsidR="001B0FDC" w:rsidRPr="00DB0851" w:rsidRDefault="001B0FDC" w:rsidP="00AB27DE">
      <w:pPr>
        <w:pStyle w:val="podpisi"/>
        <w:spacing w:line="276" w:lineRule="auto"/>
        <w:jc w:val="both"/>
        <w:rPr>
          <w:lang w:val="sl-SI"/>
        </w:rPr>
      </w:pPr>
    </w:p>
    <w:p w14:paraId="590DE3C8" w14:textId="77777777" w:rsidR="001B0FDC" w:rsidRPr="00DB0851" w:rsidRDefault="001B0FDC" w:rsidP="00AB27DE">
      <w:pPr>
        <w:pStyle w:val="podpisi"/>
        <w:spacing w:line="276" w:lineRule="auto"/>
        <w:jc w:val="both"/>
        <w:rPr>
          <w:lang w:val="sl-SI"/>
        </w:rPr>
      </w:pPr>
    </w:p>
    <w:p w14:paraId="04E8478E" w14:textId="77777777" w:rsidR="00EF382D" w:rsidRDefault="00EF382D" w:rsidP="00EF382D">
      <w:pPr>
        <w:pStyle w:val="podpisi"/>
        <w:spacing w:line="240" w:lineRule="auto"/>
        <w:rPr>
          <w:lang w:val="sl-SI"/>
        </w:rPr>
      </w:pPr>
      <w:r>
        <w:rPr>
          <w:lang w:val="sl-SI"/>
        </w:rPr>
        <w:t>Poslano v vednost:</w:t>
      </w:r>
    </w:p>
    <w:p w14:paraId="5E0DB92C" w14:textId="77777777" w:rsidR="00EF382D" w:rsidRPr="00757543" w:rsidRDefault="00EF382D" w:rsidP="00EF382D">
      <w:pPr>
        <w:pStyle w:val="podpisi"/>
        <w:numPr>
          <w:ilvl w:val="0"/>
          <w:numId w:val="2"/>
        </w:numPr>
        <w:spacing w:line="240" w:lineRule="auto"/>
        <w:jc w:val="both"/>
        <w:rPr>
          <w:lang w:val="sl-SI"/>
        </w:rPr>
      </w:pPr>
      <w:proofErr w:type="spellStart"/>
      <w:r>
        <w:t>Ministrstvo</w:t>
      </w:r>
      <w:proofErr w:type="spellEnd"/>
      <w:r>
        <w:t xml:space="preserve"> za </w:t>
      </w:r>
      <w:proofErr w:type="spellStart"/>
      <w:r>
        <w:t>javno</w:t>
      </w:r>
      <w:proofErr w:type="spellEnd"/>
      <w:r>
        <w:t xml:space="preserve"> </w:t>
      </w:r>
      <w:proofErr w:type="spellStart"/>
      <w:r>
        <w:t>upravo</w:t>
      </w:r>
      <w:proofErr w:type="spellEnd"/>
      <w:r>
        <w:t>,</w:t>
      </w:r>
      <w:r w:rsidRPr="00E15514">
        <w:t xml:space="preserve"> </w:t>
      </w:r>
      <w:proofErr w:type="spellStart"/>
      <w:r>
        <w:t>elektronsko</w:t>
      </w:r>
      <w:proofErr w:type="spellEnd"/>
      <w:r>
        <w:t xml:space="preserve"> </w:t>
      </w:r>
      <w:proofErr w:type="spellStart"/>
      <w:r>
        <w:t>na</w:t>
      </w:r>
      <w:proofErr w:type="spellEnd"/>
      <w:r>
        <w:t xml:space="preserve">: </w:t>
      </w:r>
      <w:hyperlink r:id="rId8" w:history="1">
        <w:r w:rsidRPr="00CA388B">
          <w:rPr>
            <w:rStyle w:val="Hiperpovezava"/>
          </w:rPr>
          <w:t>gp.mju@gov.si</w:t>
        </w:r>
      </w:hyperlink>
      <w:r>
        <w:t xml:space="preserve"> </w:t>
      </w:r>
    </w:p>
    <w:p w14:paraId="4F85BBBA" w14:textId="77777777" w:rsidR="001B0FDC" w:rsidRDefault="001B0FDC" w:rsidP="001B0FDC">
      <w:pPr>
        <w:pStyle w:val="podpisi"/>
        <w:spacing w:line="276" w:lineRule="auto"/>
        <w:jc w:val="both"/>
      </w:pPr>
    </w:p>
    <w:sectPr w:rsidR="001B0FDC" w:rsidSect="00FB7C57">
      <w:headerReference w:type="default" r:id="rId9"/>
      <w:headerReference w:type="first" r:id="rId10"/>
      <w:pgSz w:w="11900" w:h="16840" w:code="9"/>
      <w:pgMar w:top="1701" w:right="1701" w:bottom="1134" w:left="1701" w:header="236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6F43" w14:textId="77777777" w:rsidR="00DE5447" w:rsidRDefault="00DE5447">
      <w:pPr>
        <w:spacing w:line="240" w:lineRule="auto"/>
      </w:pPr>
      <w:r>
        <w:separator/>
      </w:r>
    </w:p>
  </w:endnote>
  <w:endnote w:type="continuationSeparator" w:id="0">
    <w:p w14:paraId="3808764C" w14:textId="77777777" w:rsidR="00DE5447" w:rsidRDefault="00DE5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BE4B" w14:textId="77777777" w:rsidR="00DE5447" w:rsidRDefault="00DE5447">
      <w:pPr>
        <w:spacing w:line="240" w:lineRule="auto"/>
      </w:pPr>
      <w:r>
        <w:separator/>
      </w:r>
    </w:p>
  </w:footnote>
  <w:footnote w:type="continuationSeparator" w:id="0">
    <w:p w14:paraId="0077453F" w14:textId="77777777" w:rsidR="00DE5447" w:rsidRDefault="00DE5447">
      <w:pPr>
        <w:spacing w:line="240" w:lineRule="auto"/>
      </w:pPr>
      <w:r>
        <w:continuationSeparator/>
      </w:r>
    </w:p>
  </w:footnote>
  <w:footnote w:id="1">
    <w:p w14:paraId="537D2398" w14:textId="77777777" w:rsidR="005B4C31" w:rsidRDefault="005B4C31" w:rsidP="005B4C31">
      <w:pPr>
        <w:pStyle w:val="Sprotnaopomba-besedilo"/>
        <w:jc w:val="both"/>
      </w:pPr>
      <w:r w:rsidRPr="0027588F">
        <w:rPr>
          <w:rStyle w:val="Sprotnaopomba-sklic"/>
        </w:rPr>
        <w:footnoteRef/>
      </w:r>
      <w:r w:rsidRPr="0027588F">
        <w:t xml:space="preserve"> </w:t>
      </w:r>
      <w:r w:rsidRPr="008A4459">
        <w:t xml:space="preserve">Zakon o delovnih razmerjih (Uradni list RS, št. 21/13, 78/13 – </w:t>
      </w:r>
      <w:proofErr w:type="spellStart"/>
      <w:r w:rsidRPr="008A4459">
        <w:t>popr</w:t>
      </w:r>
      <w:proofErr w:type="spellEnd"/>
      <w:r w:rsidRPr="008A4459">
        <w:t xml:space="preserve">., 47/15 – ZZSDT, 33/16 – PZ-F, 52/16, 15/17 – </w:t>
      </w:r>
      <w:proofErr w:type="spellStart"/>
      <w:r w:rsidRPr="008A4459">
        <w:t>odl</w:t>
      </w:r>
      <w:proofErr w:type="spellEnd"/>
      <w:r w:rsidRPr="008A4459">
        <w:t xml:space="preserve">. US, 22/19 – </w:t>
      </w:r>
      <w:proofErr w:type="spellStart"/>
      <w:r w:rsidRPr="008A4459">
        <w:t>ZPosS</w:t>
      </w:r>
      <w:proofErr w:type="spellEnd"/>
      <w:r w:rsidRPr="008A4459">
        <w:t xml:space="preserve"> in 81/19)</w:t>
      </w:r>
    </w:p>
  </w:footnote>
  <w:footnote w:id="2">
    <w:p w14:paraId="02CB5763" w14:textId="77777777" w:rsidR="00560AD5" w:rsidRDefault="00560AD5" w:rsidP="00560AD5">
      <w:pPr>
        <w:pStyle w:val="Sprotnaopomba-besedilo"/>
        <w:jc w:val="both"/>
      </w:pPr>
      <w:r>
        <w:rPr>
          <w:rStyle w:val="Sprotnaopomba-sklic"/>
        </w:rPr>
        <w:footnoteRef/>
      </w:r>
      <w:r>
        <w:t xml:space="preserve"> </w:t>
      </w:r>
      <w:r w:rsidR="002E4342" w:rsidRPr="002E4342">
        <w:t>Zakon o interventnih ukrepih za zajezitev epidemije COVID-19 in omilitev njenih posledic za državljane in gospodarstvo (Uradni list RS, št. 49/20, 61/20, 152/20 – ZZUOOP in 175/20 – ZIUOPDVE)</w:t>
      </w:r>
    </w:p>
  </w:footnote>
  <w:footnote w:id="3">
    <w:p w14:paraId="4DE42A49" w14:textId="77777777" w:rsidR="00560AD5" w:rsidRDefault="00560AD5" w:rsidP="00560AD5">
      <w:pPr>
        <w:pStyle w:val="Sprotnaopomba-besedilo"/>
        <w:jc w:val="both"/>
      </w:pPr>
      <w:r>
        <w:rPr>
          <w:rStyle w:val="Sprotnaopomba-sklic"/>
        </w:rPr>
        <w:footnoteRef/>
      </w:r>
      <w:r>
        <w:t xml:space="preserve"> </w:t>
      </w:r>
      <w:r w:rsidR="0083422B" w:rsidRPr="0083422B">
        <w:t>Zakon o interventnih ukrepih za omilitev in odpravo posledic epidemije COVID-19 (Uradni list RS, št. 80/20, 152/20 – ZZUOOP in 175/20 – ZIUOPDVE)</w:t>
      </w:r>
    </w:p>
  </w:footnote>
  <w:footnote w:id="4">
    <w:p w14:paraId="45370AA3" w14:textId="77777777" w:rsidR="00D26F5D" w:rsidRDefault="00D26F5D" w:rsidP="00040254">
      <w:pPr>
        <w:pStyle w:val="Sprotnaopomba-besedilo"/>
        <w:jc w:val="both"/>
      </w:pPr>
      <w:r>
        <w:rPr>
          <w:rStyle w:val="Sprotnaopomba-sklic"/>
        </w:rPr>
        <w:footnoteRef/>
      </w:r>
      <w:r>
        <w:t xml:space="preserve"> </w:t>
      </w:r>
      <w:r w:rsidRPr="002170CC">
        <w:t>Zakon o interventnih ukrepih za pripravo na drugi val COVID-19 (Uradni list RS, št. 98/20)</w:t>
      </w:r>
    </w:p>
  </w:footnote>
  <w:footnote w:id="5">
    <w:p w14:paraId="6B9FF112" w14:textId="77777777" w:rsidR="00D26F5D" w:rsidRDefault="00D26F5D" w:rsidP="00040254">
      <w:pPr>
        <w:pStyle w:val="Sprotnaopomba-besedilo"/>
        <w:jc w:val="both"/>
      </w:pPr>
      <w:r>
        <w:rPr>
          <w:rStyle w:val="Sprotnaopomba-sklic"/>
        </w:rPr>
        <w:footnoteRef/>
      </w:r>
      <w:r>
        <w:t xml:space="preserve"> </w:t>
      </w:r>
      <w:r w:rsidRPr="00740D54">
        <w:t>Sklep o podaljšanju ukrepa delnega povračila nadomestila plače delavcem na začasnem čakanju na delo (Uradni list RS, št. 104/20)</w:t>
      </w:r>
      <w:r w:rsidR="00040254">
        <w:t xml:space="preserve"> in </w:t>
      </w:r>
      <w:r w:rsidR="00040254" w:rsidRPr="00040254">
        <w:t>Sklep o podaljšanju ukrepa delnega povračila nadomestila plače delavcem na začasnem čakanju na delo (Uradni list RS, št. 115/20)</w:t>
      </w:r>
    </w:p>
  </w:footnote>
  <w:footnote w:id="6">
    <w:p w14:paraId="71F021EB" w14:textId="77777777" w:rsidR="007C260A" w:rsidRDefault="007C260A" w:rsidP="007C260A">
      <w:pPr>
        <w:pStyle w:val="Sprotnaopomba-besedilo"/>
        <w:jc w:val="both"/>
      </w:pPr>
      <w:r>
        <w:rPr>
          <w:rStyle w:val="Sprotnaopomba-sklic"/>
        </w:rPr>
        <w:footnoteRef/>
      </w:r>
      <w:r>
        <w:t xml:space="preserve"> </w:t>
      </w:r>
      <w:r w:rsidR="002E4342" w:rsidRPr="002E4342">
        <w:t>Zakon o začasnih ukrepih za omilitev in odpravo posledic COVID-19 (Uradni list RS, št. 152/20 in 175/20 – ZIUOPDVE)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57CB" w14:textId="77777777" w:rsidR="00FB7C57" w:rsidRPr="00110CBD" w:rsidRDefault="00722EE9" w:rsidP="00FB7C5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3B1B" w14:textId="77777777" w:rsidR="00FB7C57" w:rsidRPr="008F3500" w:rsidRDefault="00165D16" w:rsidP="00FB7C57">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0F178A67" wp14:editId="643D1868">
          <wp:simplePos x="0" y="0"/>
          <wp:positionH relativeFrom="page">
            <wp:align>left</wp:align>
          </wp:positionH>
          <wp:positionV relativeFrom="page">
            <wp:align>top</wp:align>
          </wp:positionV>
          <wp:extent cx="4292600" cy="145351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Štukljeva 44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01 369 77 08</w:t>
    </w:r>
  </w:p>
  <w:p w14:paraId="17E42C0A" w14:textId="77777777" w:rsidR="00FB7C57" w:rsidRPr="008F3500" w:rsidRDefault="00165D16" w:rsidP="00FB7C5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277A3C13" w14:textId="77777777" w:rsidR="00FB7C57" w:rsidRPr="008F3500" w:rsidRDefault="00165D16" w:rsidP="00FB7C5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175F6079" w14:textId="77777777" w:rsidR="00FB7C57" w:rsidRPr="008F3500" w:rsidRDefault="00165D16" w:rsidP="00FB7C5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www.mddsz.gov.si</w:t>
    </w:r>
  </w:p>
  <w:p w14:paraId="4104C4F1" w14:textId="77777777" w:rsidR="00FB7C57" w:rsidRPr="008F3500" w:rsidRDefault="00722EE9" w:rsidP="00FB7C5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A0D19"/>
    <w:multiLevelType w:val="hybridMultilevel"/>
    <w:tmpl w:val="7BA4E0CA"/>
    <w:lvl w:ilvl="0" w:tplc="DD988E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996490D"/>
    <w:multiLevelType w:val="hybridMultilevel"/>
    <w:tmpl w:val="DDD83518"/>
    <w:lvl w:ilvl="0" w:tplc="84369072">
      <w:start w:val="7"/>
      <w:numFmt w:val="bullet"/>
      <w:lvlText w:val="-"/>
      <w:lvlJc w:val="left"/>
      <w:pPr>
        <w:ind w:left="340" w:hanging="34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12"/>
    <w:rsid w:val="0000101A"/>
    <w:rsid w:val="000012A0"/>
    <w:rsid w:val="000012DD"/>
    <w:rsid w:val="00001D67"/>
    <w:rsid w:val="000030EB"/>
    <w:rsid w:val="00003998"/>
    <w:rsid w:val="0000693A"/>
    <w:rsid w:val="00006CA3"/>
    <w:rsid w:val="00014F3A"/>
    <w:rsid w:val="00017E87"/>
    <w:rsid w:val="00021A2A"/>
    <w:rsid w:val="00022DD2"/>
    <w:rsid w:val="0002782D"/>
    <w:rsid w:val="000317F4"/>
    <w:rsid w:val="000323E7"/>
    <w:rsid w:val="00033A38"/>
    <w:rsid w:val="000351C1"/>
    <w:rsid w:val="000359A4"/>
    <w:rsid w:val="00036745"/>
    <w:rsid w:val="00040254"/>
    <w:rsid w:val="00040334"/>
    <w:rsid w:val="00041393"/>
    <w:rsid w:val="0004488D"/>
    <w:rsid w:val="00046075"/>
    <w:rsid w:val="00046677"/>
    <w:rsid w:val="00046987"/>
    <w:rsid w:val="00046C5C"/>
    <w:rsid w:val="00047B0B"/>
    <w:rsid w:val="00053E08"/>
    <w:rsid w:val="000567E6"/>
    <w:rsid w:val="0005776D"/>
    <w:rsid w:val="0005793C"/>
    <w:rsid w:val="00057C12"/>
    <w:rsid w:val="00057EDE"/>
    <w:rsid w:val="000605D1"/>
    <w:rsid w:val="00063B55"/>
    <w:rsid w:val="00064A77"/>
    <w:rsid w:val="000652C8"/>
    <w:rsid w:val="00065386"/>
    <w:rsid w:val="00080FFF"/>
    <w:rsid w:val="00081964"/>
    <w:rsid w:val="00083A85"/>
    <w:rsid w:val="00083D68"/>
    <w:rsid w:val="0008493F"/>
    <w:rsid w:val="000960FD"/>
    <w:rsid w:val="000A098C"/>
    <w:rsid w:val="000A2CAD"/>
    <w:rsid w:val="000A3530"/>
    <w:rsid w:val="000A66B1"/>
    <w:rsid w:val="000B15FA"/>
    <w:rsid w:val="000B61A7"/>
    <w:rsid w:val="000B6538"/>
    <w:rsid w:val="000B6A0A"/>
    <w:rsid w:val="000B6E96"/>
    <w:rsid w:val="000C4475"/>
    <w:rsid w:val="000C4A62"/>
    <w:rsid w:val="000C4B8E"/>
    <w:rsid w:val="000C510E"/>
    <w:rsid w:val="000C5E84"/>
    <w:rsid w:val="000C61E3"/>
    <w:rsid w:val="000C7AAD"/>
    <w:rsid w:val="000D0216"/>
    <w:rsid w:val="000D2068"/>
    <w:rsid w:val="000D287B"/>
    <w:rsid w:val="000D7ADA"/>
    <w:rsid w:val="000E0CF3"/>
    <w:rsid w:val="000E1A15"/>
    <w:rsid w:val="000E1A6D"/>
    <w:rsid w:val="000E4750"/>
    <w:rsid w:val="000E738E"/>
    <w:rsid w:val="000E7F6E"/>
    <w:rsid w:val="000F45BB"/>
    <w:rsid w:val="000F52E8"/>
    <w:rsid w:val="000F6547"/>
    <w:rsid w:val="001031CA"/>
    <w:rsid w:val="001036F8"/>
    <w:rsid w:val="001062A8"/>
    <w:rsid w:val="00107B06"/>
    <w:rsid w:val="00107CEB"/>
    <w:rsid w:val="00107EE8"/>
    <w:rsid w:val="00111128"/>
    <w:rsid w:val="0011457F"/>
    <w:rsid w:val="00114A40"/>
    <w:rsid w:val="00114B62"/>
    <w:rsid w:val="00115066"/>
    <w:rsid w:val="001179BF"/>
    <w:rsid w:val="00120BFE"/>
    <w:rsid w:val="00122A16"/>
    <w:rsid w:val="00124C6E"/>
    <w:rsid w:val="0012708D"/>
    <w:rsid w:val="0012788A"/>
    <w:rsid w:val="00127BE1"/>
    <w:rsid w:val="00131A05"/>
    <w:rsid w:val="00132995"/>
    <w:rsid w:val="00133F3E"/>
    <w:rsid w:val="0013433C"/>
    <w:rsid w:val="001347BE"/>
    <w:rsid w:val="00141719"/>
    <w:rsid w:val="00142177"/>
    <w:rsid w:val="00146F04"/>
    <w:rsid w:val="00150CCA"/>
    <w:rsid w:val="00151058"/>
    <w:rsid w:val="00151CDB"/>
    <w:rsid w:val="00152959"/>
    <w:rsid w:val="00153AF8"/>
    <w:rsid w:val="001554F7"/>
    <w:rsid w:val="0015617B"/>
    <w:rsid w:val="00161949"/>
    <w:rsid w:val="001626D7"/>
    <w:rsid w:val="0016303B"/>
    <w:rsid w:val="0016343E"/>
    <w:rsid w:val="00163930"/>
    <w:rsid w:val="0016421D"/>
    <w:rsid w:val="00165D16"/>
    <w:rsid w:val="00171539"/>
    <w:rsid w:val="0017161C"/>
    <w:rsid w:val="00171ECF"/>
    <w:rsid w:val="00173200"/>
    <w:rsid w:val="0017399B"/>
    <w:rsid w:val="00176D12"/>
    <w:rsid w:val="0018224F"/>
    <w:rsid w:val="00183ADB"/>
    <w:rsid w:val="0018407F"/>
    <w:rsid w:val="001930CB"/>
    <w:rsid w:val="001937FA"/>
    <w:rsid w:val="00193C42"/>
    <w:rsid w:val="00193CD6"/>
    <w:rsid w:val="00194398"/>
    <w:rsid w:val="00197D44"/>
    <w:rsid w:val="001A142A"/>
    <w:rsid w:val="001A3306"/>
    <w:rsid w:val="001A4949"/>
    <w:rsid w:val="001B0FA2"/>
    <w:rsid w:val="001B0FDC"/>
    <w:rsid w:val="001B54D4"/>
    <w:rsid w:val="001B62B3"/>
    <w:rsid w:val="001C1362"/>
    <w:rsid w:val="001C1CE0"/>
    <w:rsid w:val="001C337E"/>
    <w:rsid w:val="001D00F5"/>
    <w:rsid w:val="001D2870"/>
    <w:rsid w:val="001D4D0F"/>
    <w:rsid w:val="001E11BE"/>
    <w:rsid w:val="001E249F"/>
    <w:rsid w:val="001E270D"/>
    <w:rsid w:val="001E2CB8"/>
    <w:rsid w:val="001E6F45"/>
    <w:rsid w:val="001E7888"/>
    <w:rsid w:val="001F2E03"/>
    <w:rsid w:val="001F333A"/>
    <w:rsid w:val="001F69AB"/>
    <w:rsid w:val="001F6CE2"/>
    <w:rsid w:val="001F77E5"/>
    <w:rsid w:val="002024E1"/>
    <w:rsid w:val="00202F29"/>
    <w:rsid w:val="0020376F"/>
    <w:rsid w:val="00203FE6"/>
    <w:rsid w:val="0020458B"/>
    <w:rsid w:val="002050D2"/>
    <w:rsid w:val="00210337"/>
    <w:rsid w:val="0021162C"/>
    <w:rsid w:val="002142B8"/>
    <w:rsid w:val="0022188E"/>
    <w:rsid w:val="00222025"/>
    <w:rsid w:val="00223E5F"/>
    <w:rsid w:val="0022439E"/>
    <w:rsid w:val="00225EC8"/>
    <w:rsid w:val="00226035"/>
    <w:rsid w:val="002268E9"/>
    <w:rsid w:val="00226BE5"/>
    <w:rsid w:val="002328C1"/>
    <w:rsid w:val="002329E9"/>
    <w:rsid w:val="002345DD"/>
    <w:rsid w:val="00237264"/>
    <w:rsid w:val="0023775C"/>
    <w:rsid w:val="0023776F"/>
    <w:rsid w:val="002405FD"/>
    <w:rsid w:val="00242695"/>
    <w:rsid w:val="00246ADF"/>
    <w:rsid w:val="002501A8"/>
    <w:rsid w:val="0025216E"/>
    <w:rsid w:val="00253191"/>
    <w:rsid w:val="0025398D"/>
    <w:rsid w:val="00256CAB"/>
    <w:rsid w:val="00256CD0"/>
    <w:rsid w:val="0025766F"/>
    <w:rsid w:val="002609DF"/>
    <w:rsid w:val="00260B80"/>
    <w:rsid w:val="00263CBC"/>
    <w:rsid w:val="00266412"/>
    <w:rsid w:val="00267F34"/>
    <w:rsid w:val="00270DE5"/>
    <w:rsid w:val="00272EA7"/>
    <w:rsid w:val="002732EB"/>
    <w:rsid w:val="00273631"/>
    <w:rsid w:val="002745D5"/>
    <w:rsid w:val="00274DC8"/>
    <w:rsid w:val="0028080E"/>
    <w:rsid w:val="0028192C"/>
    <w:rsid w:val="00286487"/>
    <w:rsid w:val="002913EE"/>
    <w:rsid w:val="00291A9A"/>
    <w:rsid w:val="00292BB2"/>
    <w:rsid w:val="00296C35"/>
    <w:rsid w:val="002A4739"/>
    <w:rsid w:val="002A5EDD"/>
    <w:rsid w:val="002A6A5E"/>
    <w:rsid w:val="002B023C"/>
    <w:rsid w:val="002B1488"/>
    <w:rsid w:val="002B2450"/>
    <w:rsid w:val="002B388B"/>
    <w:rsid w:val="002B772C"/>
    <w:rsid w:val="002B7F66"/>
    <w:rsid w:val="002C14C0"/>
    <w:rsid w:val="002C2C51"/>
    <w:rsid w:val="002C42CF"/>
    <w:rsid w:val="002C51B0"/>
    <w:rsid w:val="002C6B75"/>
    <w:rsid w:val="002C7AB9"/>
    <w:rsid w:val="002D201E"/>
    <w:rsid w:val="002D2291"/>
    <w:rsid w:val="002D2BEE"/>
    <w:rsid w:val="002D6B84"/>
    <w:rsid w:val="002E1335"/>
    <w:rsid w:val="002E1DD9"/>
    <w:rsid w:val="002E2624"/>
    <w:rsid w:val="002E26B2"/>
    <w:rsid w:val="002E30A9"/>
    <w:rsid w:val="002E3BB6"/>
    <w:rsid w:val="002E4342"/>
    <w:rsid w:val="002E4954"/>
    <w:rsid w:val="002E4B14"/>
    <w:rsid w:val="002E79A0"/>
    <w:rsid w:val="002E7BCD"/>
    <w:rsid w:val="002F1607"/>
    <w:rsid w:val="002F32D1"/>
    <w:rsid w:val="002F75B2"/>
    <w:rsid w:val="00302D34"/>
    <w:rsid w:val="00307855"/>
    <w:rsid w:val="00310343"/>
    <w:rsid w:val="003150E2"/>
    <w:rsid w:val="00315944"/>
    <w:rsid w:val="00315FD5"/>
    <w:rsid w:val="00316008"/>
    <w:rsid w:val="003209A4"/>
    <w:rsid w:val="0032238E"/>
    <w:rsid w:val="003230AC"/>
    <w:rsid w:val="003237A7"/>
    <w:rsid w:val="00324615"/>
    <w:rsid w:val="003267A0"/>
    <w:rsid w:val="0033195C"/>
    <w:rsid w:val="00331BFB"/>
    <w:rsid w:val="00332818"/>
    <w:rsid w:val="00333052"/>
    <w:rsid w:val="003332DB"/>
    <w:rsid w:val="00334E59"/>
    <w:rsid w:val="003361E0"/>
    <w:rsid w:val="0033777A"/>
    <w:rsid w:val="00342E18"/>
    <w:rsid w:val="003434AE"/>
    <w:rsid w:val="00345863"/>
    <w:rsid w:val="00346DCD"/>
    <w:rsid w:val="003545CE"/>
    <w:rsid w:val="00356132"/>
    <w:rsid w:val="00357860"/>
    <w:rsid w:val="0036052E"/>
    <w:rsid w:val="003605F6"/>
    <w:rsid w:val="003635EC"/>
    <w:rsid w:val="003637CF"/>
    <w:rsid w:val="00366CE4"/>
    <w:rsid w:val="00370F2E"/>
    <w:rsid w:val="0037141E"/>
    <w:rsid w:val="00374F2A"/>
    <w:rsid w:val="003809C1"/>
    <w:rsid w:val="003819BB"/>
    <w:rsid w:val="00383633"/>
    <w:rsid w:val="003837FE"/>
    <w:rsid w:val="0038595E"/>
    <w:rsid w:val="003924B8"/>
    <w:rsid w:val="00393A83"/>
    <w:rsid w:val="003A2B18"/>
    <w:rsid w:val="003A46F2"/>
    <w:rsid w:val="003B0ACE"/>
    <w:rsid w:val="003B246C"/>
    <w:rsid w:val="003B29C9"/>
    <w:rsid w:val="003B2FA2"/>
    <w:rsid w:val="003B3281"/>
    <w:rsid w:val="003B40F4"/>
    <w:rsid w:val="003C061F"/>
    <w:rsid w:val="003C29D8"/>
    <w:rsid w:val="003C3B86"/>
    <w:rsid w:val="003C4569"/>
    <w:rsid w:val="003C50E9"/>
    <w:rsid w:val="003D4187"/>
    <w:rsid w:val="003D6F90"/>
    <w:rsid w:val="003E2A96"/>
    <w:rsid w:val="003E636A"/>
    <w:rsid w:val="003E63C7"/>
    <w:rsid w:val="003F3A03"/>
    <w:rsid w:val="003F4FE1"/>
    <w:rsid w:val="003F640C"/>
    <w:rsid w:val="004021E5"/>
    <w:rsid w:val="004041F8"/>
    <w:rsid w:val="004057B8"/>
    <w:rsid w:val="00405CFC"/>
    <w:rsid w:val="00410EB0"/>
    <w:rsid w:val="0041151B"/>
    <w:rsid w:val="0041186A"/>
    <w:rsid w:val="00416C44"/>
    <w:rsid w:val="00421694"/>
    <w:rsid w:val="004218C0"/>
    <w:rsid w:val="0042661E"/>
    <w:rsid w:val="004278B0"/>
    <w:rsid w:val="004308F1"/>
    <w:rsid w:val="004327DE"/>
    <w:rsid w:val="00433177"/>
    <w:rsid w:val="00433636"/>
    <w:rsid w:val="004403C8"/>
    <w:rsid w:val="0044153D"/>
    <w:rsid w:val="00443DD4"/>
    <w:rsid w:val="00444473"/>
    <w:rsid w:val="00445C40"/>
    <w:rsid w:val="004473E1"/>
    <w:rsid w:val="00450276"/>
    <w:rsid w:val="00450488"/>
    <w:rsid w:val="00451F11"/>
    <w:rsid w:val="00453AD7"/>
    <w:rsid w:val="004540E3"/>
    <w:rsid w:val="0045589B"/>
    <w:rsid w:val="00455CB4"/>
    <w:rsid w:val="00460F4B"/>
    <w:rsid w:val="004630DB"/>
    <w:rsid w:val="0046615E"/>
    <w:rsid w:val="004662BC"/>
    <w:rsid w:val="00470642"/>
    <w:rsid w:val="004745AF"/>
    <w:rsid w:val="0047632E"/>
    <w:rsid w:val="0047634E"/>
    <w:rsid w:val="00476818"/>
    <w:rsid w:val="00481DEF"/>
    <w:rsid w:val="004822CB"/>
    <w:rsid w:val="004825D6"/>
    <w:rsid w:val="004830E9"/>
    <w:rsid w:val="0048475D"/>
    <w:rsid w:val="004867F4"/>
    <w:rsid w:val="004869F7"/>
    <w:rsid w:val="004875FF"/>
    <w:rsid w:val="004879AD"/>
    <w:rsid w:val="004911F3"/>
    <w:rsid w:val="00493501"/>
    <w:rsid w:val="00493E52"/>
    <w:rsid w:val="0049458E"/>
    <w:rsid w:val="004946CA"/>
    <w:rsid w:val="00496214"/>
    <w:rsid w:val="0049710C"/>
    <w:rsid w:val="00497FE5"/>
    <w:rsid w:val="004A1E66"/>
    <w:rsid w:val="004B23A7"/>
    <w:rsid w:val="004B31EA"/>
    <w:rsid w:val="004B4A20"/>
    <w:rsid w:val="004B4AE1"/>
    <w:rsid w:val="004B6B40"/>
    <w:rsid w:val="004C1080"/>
    <w:rsid w:val="004C1555"/>
    <w:rsid w:val="004C6499"/>
    <w:rsid w:val="004D0C72"/>
    <w:rsid w:val="004D0F16"/>
    <w:rsid w:val="004D2160"/>
    <w:rsid w:val="004D2863"/>
    <w:rsid w:val="004D69CB"/>
    <w:rsid w:val="004E1022"/>
    <w:rsid w:val="004E1CED"/>
    <w:rsid w:val="004E36D4"/>
    <w:rsid w:val="004E5095"/>
    <w:rsid w:val="004E57DD"/>
    <w:rsid w:val="004F21EA"/>
    <w:rsid w:val="004F446F"/>
    <w:rsid w:val="004F4B86"/>
    <w:rsid w:val="004F5342"/>
    <w:rsid w:val="004F5DC6"/>
    <w:rsid w:val="005029C6"/>
    <w:rsid w:val="005060EE"/>
    <w:rsid w:val="00507475"/>
    <w:rsid w:val="00507A55"/>
    <w:rsid w:val="00515A3F"/>
    <w:rsid w:val="00516468"/>
    <w:rsid w:val="00516483"/>
    <w:rsid w:val="005218D8"/>
    <w:rsid w:val="0052490B"/>
    <w:rsid w:val="00530C99"/>
    <w:rsid w:val="0053135E"/>
    <w:rsid w:val="00531A59"/>
    <w:rsid w:val="00534479"/>
    <w:rsid w:val="0053741D"/>
    <w:rsid w:val="00537762"/>
    <w:rsid w:val="00542280"/>
    <w:rsid w:val="00544EDB"/>
    <w:rsid w:val="00546680"/>
    <w:rsid w:val="00547F29"/>
    <w:rsid w:val="0055085E"/>
    <w:rsid w:val="0055114D"/>
    <w:rsid w:val="00553740"/>
    <w:rsid w:val="005551D6"/>
    <w:rsid w:val="00556156"/>
    <w:rsid w:val="00560AD5"/>
    <w:rsid w:val="00561C63"/>
    <w:rsid w:val="00561D30"/>
    <w:rsid w:val="00564721"/>
    <w:rsid w:val="0057216D"/>
    <w:rsid w:val="005730AD"/>
    <w:rsid w:val="005753C2"/>
    <w:rsid w:val="00577A75"/>
    <w:rsid w:val="00577BD7"/>
    <w:rsid w:val="0058146A"/>
    <w:rsid w:val="00582362"/>
    <w:rsid w:val="00582C01"/>
    <w:rsid w:val="00584016"/>
    <w:rsid w:val="00585C42"/>
    <w:rsid w:val="00592295"/>
    <w:rsid w:val="005922E3"/>
    <w:rsid w:val="00592ED2"/>
    <w:rsid w:val="00597FA2"/>
    <w:rsid w:val="005A0380"/>
    <w:rsid w:val="005A22C2"/>
    <w:rsid w:val="005A51C0"/>
    <w:rsid w:val="005B390B"/>
    <w:rsid w:val="005B4C31"/>
    <w:rsid w:val="005B5EDE"/>
    <w:rsid w:val="005B6284"/>
    <w:rsid w:val="005B7A40"/>
    <w:rsid w:val="005C1A82"/>
    <w:rsid w:val="005C2AEC"/>
    <w:rsid w:val="005C33AC"/>
    <w:rsid w:val="005C5F04"/>
    <w:rsid w:val="005C6B8E"/>
    <w:rsid w:val="005D1100"/>
    <w:rsid w:val="005D2728"/>
    <w:rsid w:val="005D6C0A"/>
    <w:rsid w:val="005E601C"/>
    <w:rsid w:val="005E6114"/>
    <w:rsid w:val="005F23D4"/>
    <w:rsid w:val="005F570E"/>
    <w:rsid w:val="005F6B03"/>
    <w:rsid w:val="00600F0D"/>
    <w:rsid w:val="0060109A"/>
    <w:rsid w:val="0060550A"/>
    <w:rsid w:val="00605802"/>
    <w:rsid w:val="0061023B"/>
    <w:rsid w:val="00611E04"/>
    <w:rsid w:val="00612CBC"/>
    <w:rsid w:val="00613535"/>
    <w:rsid w:val="00617919"/>
    <w:rsid w:val="00622ABA"/>
    <w:rsid w:val="00622C09"/>
    <w:rsid w:val="00624421"/>
    <w:rsid w:val="00625100"/>
    <w:rsid w:val="00627983"/>
    <w:rsid w:val="0063075D"/>
    <w:rsid w:val="00632916"/>
    <w:rsid w:val="00635FE9"/>
    <w:rsid w:val="00642FB2"/>
    <w:rsid w:val="00647AFA"/>
    <w:rsid w:val="00653EA5"/>
    <w:rsid w:val="00654128"/>
    <w:rsid w:val="00656495"/>
    <w:rsid w:val="0066465F"/>
    <w:rsid w:val="00664B28"/>
    <w:rsid w:val="00665550"/>
    <w:rsid w:val="00666DDA"/>
    <w:rsid w:val="006709AD"/>
    <w:rsid w:val="0067161B"/>
    <w:rsid w:val="006726D0"/>
    <w:rsid w:val="00674AE9"/>
    <w:rsid w:val="00675A2C"/>
    <w:rsid w:val="00676D8A"/>
    <w:rsid w:val="006812F7"/>
    <w:rsid w:val="00681780"/>
    <w:rsid w:val="006817B4"/>
    <w:rsid w:val="006910BB"/>
    <w:rsid w:val="006911A7"/>
    <w:rsid w:val="00693E3B"/>
    <w:rsid w:val="00693E69"/>
    <w:rsid w:val="006974E7"/>
    <w:rsid w:val="006A12A5"/>
    <w:rsid w:val="006A2698"/>
    <w:rsid w:val="006A5965"/>
    <w:rsid w:val="006A59AA"/>
    <w:rsid w:val="006A6D77"/>
    <w:rsid w:val="006A73FF"/>
    <w:rsid w:val="006A7F3D"/>
    <w:rsid w:val="006B2342"/>
    <w:rsid w:val="006B2D3E"/>
    <w:rsid w:val="006B3143"/>
    <w:rsid w:val="006B375D"/>
    <w:rsid w:val="006C0CC6"/>
    <w:rsid w:val="006C13D4"/>
    <w:rsid w:val="006C5F7D"/>
    <w:rsid w:val="006D2001"/>
    <w:rsid w:val="006D23B5"/>
    <w:rsid w:val="006D2716"/>
    <w:rsid w:val="006D292C"/>
    <w:rsid w:val="006D6E23"/>
    <w:rsid w:val="006E0561"/>
    <w:rsid w:val="006E1E53"/>
    <w:rsid w:val="006E206F"/>
    <w:rsid w:val="006E3874"/>
    <w:rsid w:val="006E499D"/>
    <w:rsid w:val="006E5C01"/>
    <w:rsid w:val="006E6774"/>
    <w:rsid w:val="006E7736"/>
    <w:rsid w:val="006E785F"/>
    <w:rsid w:val="006F0376"/>
    <w:rsid w:val="006F34B8"/>
    <w:rsid w:val="006F4857"/>
    <w:rsid w:val="006F7DA3"/>
    <w:rsid w:val="0070413F"/>
    <w:rsid w:val="00704F5A"/>
    <w:rsid w:val="00705431"/>
    <w:rsid w:val="007149C2"/>
    <w:rsid w:val="00717AD3"/>
    <w:rsid w:val="007208AD"/>
    <w:rsid w:val="007210A9"/>
    <w:rsid w:val="007219A0"/>
    <w:rsid w:val="00721ACE"/>
    <w:rsid w:val="00722651"/>
    <w:rsid w:val="00722EE9"/>
    <w:rsid w:val="007230DB"/>
    <w:rsid w:val="00723565"/>
    <w:rsid w:val="00723F50"/>
    <w:rsid w:val="0072402C"/>
    <w:rsid w:val="00725AB8"/>
    <w:rsid w:val="00726894"/>
    <w:rsid w:val="00731997"/>
    <w:rsid w:val="00731BC2"/>
    <w:rsid w:val="00737D0D"/>
    <w:rsid w:val="00740456"/>
    <w:rsid w:val="0074249A"/>
    <w:rsid w:val="00742828"/>
    <w:rsid w:val="00746F8B"/>
    <w:rsid w:val="007472EE"/>
    <w:rsid w:val="00747AB6"/>
    <w:rsid w:val="00750E34"/>
    <w:rsid w:val="00750EBD"/>
    <w:rsid w:val="00753441"/>
    <w:rsid w:val="00753976"/>
    <w:rsid w:val="00753FA1"/>
    <w:rsid w:val="0075637E"/>
    <w:rsid w:val="00761393"/>
    <w:rsid w:val="007613E5"/>
    <w:rsid w:val="00762A41"/>
    <w:rsid w:val="00766530"/>
    <w:rsid w:val="00767739"/>
    <w:rsid w:val="007678A8"/>
    <w:rsid w:val="007679BB"/>
    <w:rsid w:val="00767D01"/>
    <w:rsid w:val="00770140"/>
    <w:rsid w:val="00771FEF"/>
    <w:rsid w:val="00774436"/>
    <w:rsid w:val="00775F3F"/>
    <w:rsid w:val="007800F6"/>
    <w:rsid w:val="0078129D"/>
    <w:rsid w:val="00785664"/>
    <w:rsid w:val="00785D2D"/>
    <w:rsid w:val="00787BD7"/>
    <w:rsid w:val="00791AD5"/>
    <w:rsid w:val="007963EC"/>
    <w:rsid w:val="0079674F"/>
    <w:rsid w:val="007A3386"/>
    <w:rsid w:val="007A4D49"/>
    <w:rsid w:val="007A502F"/>
    <w:rsid w:val="007B068E"/>
    <w:rsid w:val="007B12EE"/>
    <w:rsid w:val="007B17B3"/>
    <w:rsid w:val="007B3AA9"/>
    <w:rsid w:val="007B5A4C"/>
    <w:rsid w:val="007B5FBF"/>
    <w:rsid w:val="007B6C76"/>
    <w:rsid w:val="007B76F7"/>
    <w:rsid w:val="007C0812"/>
    <w:rsid w:val="007C20E3"/>
    <w:rsid w:val="007C236F"/>
    <w:rsid w:val="007C260A"/>
    <w:rsid w:val="007C6088"/>
    <w:rsid w:val="007C6A49"/>
    <w:rsid w:val="007D194D"/>
    <w:rsid w:val="007D3A55"/>
    <w:rsid w:val="007D3BAE"/>
    <w:rsid w:val="007D4B03"/>
    <w:rsid w:val="007D5124"/>
    <w:rsid w:val="007D5849"/>
    <w:rsid w:val="007D5F99"/>
    <w:rsid w:val="007E0CFA"/>
    <w:rsid w:val="007E3C3D"/>
    <w:rsid w:val="007E3E9F"/>
    <w:rsid w:val="007E56ED"/>
    <w:rsid w:val="007E7812"/>
    <w:rsid w:val="007F324F"/>
    <w:rsid w:val="007F3606"/>
    <w:rsid w:val="007F3730"/>
    <w:rsid w:val="007F64A1"/>
    <w:rsid w:val="008004B9"/>
    <w:rsid w:val="00800702"/>
    <w:rsid w:val="00800CDB"/>
    <w:rsid w:val="00801C01"/>
    <w:rsid w:val="0080246D"/>
    <w:rsid w:val="0080771E"/>
    <w:rsid w:val="0081125B"/>
    <w:rsid w:val="0081139F"/>
    <w:rsid w:val="0081360F"/>
    <w:rsid w:val="00813E1F"/>
    <w:rsid w:val="00826350"/>
    <w:rsid w:val="00830644"/>
    <w:rsid w:val="0083422B"/>
    <w:rsid w:val="00836137"/>
    <w:rsid w:val="0083699D"/>
    <w:rsid w:val="00840E04"/>
    <w:rsid w:val="008413A1"/>
    <w:rsid w:val="00842B85"/>
    <w:rsid w:val="008439E7"/>
    <w:rsid w:val="00844CEA"/>
    <w:rsid w:val="00844FEE"/>
    <w:rsid w:val="008462EB"/>
    <w:rsid w:val="00847907"/>
    <w:rsid w:val="00850FA8"/>
    <w:rsid w:val="00853F6A"/>
    <w:rsid w:val="00856CD1"/>
    <w:rsid w:val="00861612"/>
    <w:rsid w:val="008639ED"/>
    <w:rsid w:val="00864E52"/>
    <w:rsid w:val="00865A3D"/>
    <w:rsid w:val="00865AD5"/>
    <w:rsid w:val="00870D5F"/>
    <w:rsid w:val="00871F20"/>
    <w:rsid w:val="00873538"/>
    <w:rsid w:val="00873A6E"/>
    <w:rsid w:val="00874170"/>
    <w:rsid w:val="0087471C"/>
    <w:rsid w:val="0088128E"/>
    <w:rsid w:val="00881309"/>
    <w:rsid w:val="008834C6"/>
    <w:rsid w:val="008860C4"/>
    <w:rsid w:val="008862C2"/>
    <w:rsid w:val="00887797"/>
    <w:rsid w:val="00887FF5"/>
    <w:rsid w:val="00890E13"/>
    <w:rsid w:val="00891B0B"/>
    <w:rsid w:val="00892E31"/>
    <w:rsid w:val="008951A1"/>
    <w:rsid w:val="00896A05"/>
    <w:rsid w:val="008A35E6"/>
    <w:rsid w:val="008A41FF"/>
    <w:rsid w:val="008A57CC"/>
    <w:rsid w:val="008A7688"/>
    <w:rsid w:val="008A78D0"/>
    <w:rsid w:val="008B3294"/>
    <w:rsid w:val="008B592D"/>
    <w:rsid w:val="008C0612"/>
    <w:rsid w:val="008C527B"/>
    <w:rsid w:val="008C53DE"/>
    <w:rsid w:val="008C566C"/>
    <w:rsid w:val="008C5CC1"/>
    <w:rsid w:val="008D041F"/>
    <w:rsid w:val="008D13AB"/>
    <w:rsid w:val="008D20C6"/>
    <w:rsid w:val="008D423D"/>
    <w:rsid w:val="008D5088"/>
    <w:rsid w:val="008D6475"/>
    <w:rsid w:val="008E0327"/>
    <w:rsid w:val="008E3241"/>
    <w:rsid w:val="008E4AA3"/>
    <w:rsid w:val="008E60EC"/>
    <w:rsid w:val="008E7CEA"/>
    <w:rsid w:val="008F0EF5"/>
    <w:rsid w:val="008F2E04"/>
    <w:rsid w:val="008F4C84"/>
    <w:rsid w:val="008F5120"/>
    <w:rsid w:val="00900A72"/>
    <w:rsid w:val="0090105C"/>
    <w:rsid w:val="0090310E"/>
    <w:rsid w:val="00911A57"/>
    <w:rsid w:val="00914575"/>
    <w:rsid w:val="00914DCF"/>
    <w:rsid w:val="009158DF"/>
    <w:rsid w:val="009161D2"/>
    <w:rsid w:val="009167FE"/>
    <w:rsid w:val="00920885"/>
    <w:rsid w:val="0092190C"/>
    <w:rsid w:val="0092603E"/>
    <w:rsid w:val="00926A14"/>
    <w:rsid w:val="0093231A"/>
    <w:rsid w:val="00933383"/>
    <w:rsid w:val="0093417D"/>
    <w:rsid w:val="00935171"/>
    <w:rsid w:val="009356B6"/>
    <w:rsid w:val="00940F16"/>
    <w:rsid w:val="0094372A"/>
    <w:rsid w:val="0094515A"/>
    <w:rsid w:val="00945349"/>
    <w:rsid w:val="0094669A"/>
    <w:rsid w:val="0094680B"/>
    <w:rsid w:val="0095223C"/>
    <w:rsid w:val="00952F6D"/>
    <w:rsid w:val="00953F7C"/>
    <w:rsid w:val="00954F4E"/>
    <w:rsid w:val="00962DCF"/>
    <w:rsid w:val="00965A8F"/>
    <w:rsid w:val="00965F56"/>
    <w:rsid w:val="00966AA2"/>
    <w:rsid w:val="00970458"/>
    <w:rsid w:val="009728E4"/>
    <w:rsid w:val="0097327C"/>
    <w:rsid w:val="00975CD8"/>
    <w:rsid w:val="00981D84"/>
    <w:rsid w:val="009827CE"/>
    <w:rsid w:val="00984559"/>
    <w:rsid w:val="00985731"/>
    <w:rsid w:val="00987CBE"/>
    <w:rsid w:val="00987FA4"/>
    <w:rsid w:val="009928C3"/>
    <w:rsid w:val="00992B2B"/>
    <w:rsid w:val="00993E3C"/>
    <w:rsid w:val="00994C2F"/>
    <w:rsid w:val="009A0AEF"/>
    <w:rsid w:val="009A1CAB"/>
    <w:rsid w:val="009A2817"/>
    <w:rsid w:val="009A2ED6"/>
    <w:rsid w:val="009A37D2"/>
    <w:rsid w:val="009A3849"/>
    <w:rsid w:val="009A668E"/>
    <w:rsid w:val="009B32F0"/>
    <w:rsid w:val="009C08E3"/>
    <w:rsid w:val="009C1DFA"/>
    <w:rsid w:val="009C22D2"/>
    <w:rsid w:val="009C51EA"/>
    <w:rsid w:val="009C68BE"/>
    <w:rsid w:val="009C6A17"/>
    <w:rsid w:val="009C74A0"/>
    <w:rsid w:val="009D43DD"/>
    <w:rsid w:val="009D4D93"/>
    <w:rsid w:val="009D6332"/>
    <w:rsid w:val="009D716B"/>
    <w:rsid w:val="009E02EA"/>
    <w:rsid w:val="009E09D0"/>
    <w:rsid w:val="009E26CA"/>
    <w:rsid w:val="009E3609"/>
    <w:rsid w:val="009E360A"/>
    <w:rsid w:val="009E5BAD"/>
    <w:rsid w:val="009F185E"/>
    <w:rsid w:val="00A05BD7"/>
    <w:rsid w:val="00A129F1"/>
    <w:rsid w:val="00A12C21"/>
    <w:rsid w:val="00A150B1"/>
    <w:rsid w:val="00A1588E"/>
    <w:rsid w:val="00A20801"/>
    <w:rsid w:val="00A20BC6"/>
    <w:rsid w:val="00A21D30"/>
    <w:rsid w:val="00A231E2"/>
    <w:rsid w:val="00A24794"/>
    <w:rsid w:val="00A2632D"/>
    <w:rsid w:val="00A27661"/>
    <w:rsid w:val="00A307C9"/>
    <w:rsid w:val="00A3169B"/>
    <w:rsid w:val="00A32B77"/>
    <w:rsid w:val="00A32C7D"/>
    <w:rsid w:val="00A34C67"/>
    <w:rsid w:val="00A3756B"/>
    <w:rsid w:val="00A4054F"/>
    <w:rsid w:val="00A40982"/>
    <w:rsid w:val="00A40F67"/>
    <w:rsid w:val="00A413E1"/>
    <w:rsid w:val="00A4380D"/>
    <w:rsid w:val="00A50512"/>
    <w:rsid w:val="00A510F6"/>
    <w:rsid w:val="00A514BF"/>
    <w:rsid w:val="00A520CD"/>
    <w:rsid w:val="00A53DE7"/>
    <w:rsid w:val="00A54C09"/>
    <w:rsid w:val="00A56CA0"/>
    <w:rsid w:val="00A67A1B"/>
    <w:rsid w:val="00A70264"/>
    <w:rsid w:val="00A70CFD"/>
    <w:rsid w:val="00A71ABE"/>
    <w:rsid w:val="00A73E70"/>
    <w:rsid w:val="00A73FAA"/>
    <w:rsid w:val="00A812D1"/>
    <w:rsid w:val="00A81309"/>
    <w:rsid w:val="00A82E72"/>
    <w:rsid w:val="00A83033"/>
    <w:rsid w:val="00A83897"/>
    <w:rsid w:val="00A85906"/>
    <w:rsid w:val="00A861AC"/>
    <w:rsid w:val="00A9352D"/>
    <w:rsid w:val="00A9679D"/>
    <w:rsid w:val="00AA0489"/>
    <w:rsid w:val="00AA0FBA"/>
    <w:rsid w:val="00AA35AA"/>
    <w:rsid w:val="00AA4A2F"/>
    <w:rsid w:val="00AA5587"/>
    <w:rsid w:val="00AA580F"/>
    <w:rsid w:val="00AA5E5F"/>
    <w:rsid w:val="00AB27DE"/>
    <w:rsid w:val="00AB584D"/>
    <w:rsid w:val="00AC276B"/>
    <w:rsid w:val="00AC2F86"/>
    <w:rsid w:val="00AC5317"/>
    <w:rsid w:val="00AC7AD8"/>
    <w:rsid w:val="00AD0601"/>
    <w:rsid w:val="00AD0C82"/>
    <w:rsid w:val="00AD1470"/>
    <w:rsid w:val="00AD22A1"/>
    <w:rsid w:val="00AD26AD"/>
    <w:rsid w:val="00AD70C8"/>
    <w:rsid w:val="00AE11F0"/>
    <w:rsid w:val="00AE329D"/>
    <w:rsid w:val="00AE627B"/>
    <w:rsid w:val="00AE69CA"/>
    <w:rsid w:val="00AE6C98"/>
    <w:rsid w:val="00AF0168"/>
    <w:rsid w:val="00AF05C6"/>
    <w:rsid w:val="00AF3BE7"/>
    <w:rsid w:val="00AF5EF5"/>
    <w:rsid w:val="00AF7249"/>
    <w:rsid w:val="00B02446"/>
    <w:rsid w:val="00B02E84"/>
    <w:rsid w:val="00B06FB3"/>
    <w:rsid w:val="00B12C19"/>
    <w:rsid w:val="00B133E6"/>
    <w:rsid w:val="00B136D9"/>
    <w:rsid w:val="00B16B8C"/>
    <w:rsid w:val="00B16CE0"/>
    <w:rsid w:val="00B179D6"/>
    <w:rsid w:val="00B20ACB"/>
    <w:rsid w:val="00B234F1"/>
    <w:rsid w:val="00B3081C"/>
    <w:rsid w:val="00B326F5"/>
    <w:rsid w:val="00B339AD"/>
    <w:rsid w:val="00B34645"/>
    <w:rsid w:val="00B35332"/>
    <w:rsid w:val="00B35895"/>
    <w:rsid w:val="00B36589"/>
    <w:rsid w:val="00B3782C"/>
    <w:rsid w:val="00B416BC"/>
    <w:rsid w:val="00B42F75"/>
    <w:rsid w:val="00B42FF4"/>
    <w:rsid w:val="00B447B0"/>
    <w:rsid w:val="00B4505A"/>
    <w:rsid w:val="00B473CC"/>
    <w:rsid w:val="00B53137"/>
    <w:rsid w:val="00B662DE"/>
    <w:rsid w:val="00B6643F"/>
    <w:rsid w:val="00B6736B"/>
    <w:rsid w:val="00B72DEE"/>
    <w:rsid w:val="00B747A0"/>
    <w:rsid w:val="00B75FBB"/>
    <w:rsid w:val="00B76897"/>
    <w:rsid w:val="00B779BC"/>
    <w:rsid w:val="00B83781"/>
    <w:rsid w:val="00B871BD"/>
    <w:rsid w:val="00B9095E"/>
    <w:rsid w:val="00B93643"/>
    <w:rsid w:val="00B93BA9"/>
    <w:rsid w:val="00B94319"/>
    <w:rsid w:val="00B94602"/>
    <w:rsid w:val="00B94BD7"/>
    <w:rsid w:val="00B95625"/>
    <w:rsid w:val="00B97E6D"/>
    <w:rsid w:val="00BA3C45"/>
    <w:rsid w:val="00BA4694"/>
    <w:rsid w:val="00BA5721"/>
    <w:rsid w:val="00BA64A7"/>
    <w:rsid w:val="00BA7E28"/>
    <w:rsid w:val="00BA7EDF"/>
    <w:rsid w:val="00BB0A00"/>
    <w:rsid w:val="00BB0F3E"/>
    <w:rsid w:val="00BB586B"/>
    <w:rsid w:val="00BB6A1D"/>
    <w:rsid w:val="00BB6CAB"/>
    <w:rsid w:val="00BB6E7C"/>
    <w:rsid w:val="00BC0218"/>
    <w:rsid w:val="00BC4D41"/>
    <w:rsid w:val="00BC7A42"/>
    <w:rsid w:val="00BD202C"/>
    <w:rsid w:val="00BD529E"/>
    <w:rsid w:val="00BD637F"/>
    <w:rsid w:val="00BD69E5"/>
    <w:rsid w:val="00BE0BFE"/>
    <w:rsid w:val="00BE22F0"/>
    <w:rsid w:val="00BE416E"/>
    <w:rsid w:val="00BE7243"/>
    <w:rsid w:val="00BE7AF7"/>
    <w:rsid w:val="00BF02EE"/>
    <w:rsid w:val="00BF2740"/>
    <w:rsid w:val="00BF4239"/>
    <w:rsid w:val="00BF6FDB"/>
    <w:rsid w:val="00BF7A25"/>
    <w:rsid w:val="00C01F90"/>
    <w:rsid w:val="00C040BB"/>
    <w:rsid w:val="00C0786E"/>
    <w:rsid w:val="00C201C1"/>
    <w:rsid w:val="00C20ACD"/>
    <w:rsid w:val="00C20F4F"/>
    <w:rsid w:val="00C225F9"/>
    <w:rsid w:val="00C23943"/>
    <w:rsid w:val="00C268D8"/>
    <w:rsid w:val="00C31A21"/>
    <w:rsid w:val="00C32CB0"/>
    <w:rsid w:val="00C345C2"/>
    <w:rsid w:val="00C364D1"/>
    <w:rsid w:val="00C41FA0"/>
    <w:rsid w:val="00C432C1"/>
    <w:rsid w:val="00C44F18"/>
    <w:rsid w:val="00C471C5"/>
    <w:rsid w:val="00C53EDE"/>
    <w:rsid w:val="00C5489A"/>
    <w:rsid w:val="00C54B06"/>
    <w:rsid w:val="00C5523E"/>
    <w:rsid w:val="00C56FE3"/>
    <w:rsid w:val="00C57E92"/>
    <w:rsid w:val="00C60C96"/>
    <w:rsid w:val="00C62862"/>
    <w:rsid w:val="00C62D77"/>
    <w:rsid w:val="00C638FC"/>
    <w:rsid w:val="00C6399F"/>
    <w:rsid w:val="00C65ED6"/>
    <w:rsid w:val="00C772EF"/>
    <w:rsid w:val="00C86601"/>
    <w:rsid w:val="00C9307D"/>
    <w:rsid w:val="00C933A2"/>
    <w:rsid w:val="00C956E9"/>
    <w:rsid w:val="00C95888"/>
    <w:rsid w:val="00C97446"/>
    <w:rsid w:val="00CA1141"/>
    <w:rsid w:val="00CA1FCC"/>
    <w:rsid w:val="00CA4ABF"/>
    <w:rsid w:val="00CA739D"/>
    <w:rsid w:val="00CB069D"/>
    <w:rsid w:val="00CB106F"/>
    <w:rsid w:val="00CB17A8"/>
    <w:rsid w:val="00CB4B93"/>
    <w:rsid w:val="00CB4EC8"/>
    <w:rsid w:val="00CB5322"/>
    <w:rsid w:val="00CB745D"/>
    <w:rsid w:val="00CB7A3F"/>
    <w:rsid w:val="00CC38CA"/>
    <w:rsid w:val="00CC5EE0"/>
    <w:rsid w:val="00CC6BE2"/>
    <w:rsid w:val="00CD0F47"/>
    <w:rsid w:val="00CD0FF2"/>
    <w:rsid w:val="00CD2B3B"/>
    <w:rsid w:val="00CD3CCF"/>
    <w:rsid w:val="00CD66BF"/>
    <w:rsid w:val="00CE1551"/>
    <w:rsid w:val="00CE2304"/>
    <w:rsid w:val="00CE2639"/>
    <w:rsid w:val="00CE302C"/>
    <w:rsid w:val="00CE3989"/>
    <w:rsid w:val="00CE49F2"/>
    <w:rsid w:val="00CE59BD"/>
    <w:rsid w:val="00CF14C0"/>
    <w:rsid w:val="00CF27CD"/>
    <w:rsid w:val="00CF56D3"/>
    <w:rsid w:val="00CF5ED9"/>
    <w:rsid w:val="00CF7EA6"/>
    <w:rsid w:val="00D003D8"/>
    <w:rsid w:val="00D040D9"/>
    <w:rsid w:val="00D04344"/>
    <w:rsid w:val="00D04475"/>
    <w:rsid w:val="00D05154"/>
    <w:rsid w:val="00D0552B"/>
    <w:rsid w:val="00D13035"/>
    <w:rsid w:val="00D14E82"/>
    <w:rsid w:val="00D21F83"/>
    <w:rsid w:val="00D23BDF"/>
    <w:rsid w:val="00D25FC1"/>
    <w:rsid w:val="00D26F5D"/>
    <w:rsid w:val="00D31083"/>
    <w:rsid w:val="00D32472"/>
    <w:rsid w:val="00D37781"/>
    <w:rsid w:val="00D41D2A"/>
    <w:rsid w:val="00D43737"/>
    <w:rsid w:val="00D52182"/>
    <w:rsid w:val="00D533B4"/>
    <w:rsid w:val="00D54020"/>
    <w:rsid w:val="00D56341"/>
    <w:rsid w:val="00D61CCB"/>
    <w:rsid w:val="00D61D68"/>
    <w:rsid w:val="00D61DA5"/>
    <w:rsid w:val="00D673E9"/>
    <w:rsid w:val="00D67AAE"/>
    <w:rsid w:val="00D7020E"/>
    <w:rsid w:val="00D70E56"/>
    <w:rsid w:val="00D71683"/>
    <w:rsid w:val="00D80090"/>
    <w:rsid w:val="00D830A0"/>
    <w:rsid w:val="00D84859"/>
    <w:rsid w:val="00D86381"/>
    <w:rsid w:val="00D86A3B"/>
    <w:rsid w:val="00D872B1"/>
    <w:rsid w:val="00D879FD"/>
    <w:rsid w:val="00D92848"/>
    <w:rsid w:val="00D92A90"/>
    <w:rsid w:val="00D932EF"/>
    <w:rsid w:val="00D94586"/>
    <w:rsid w:val="00D94932"/>
    <w:rsid w:val="00D94A64"/>
    <w:rsid w:val="00D9505A"/>
    <w:rsid w:val="00D95B6D"/>
    <w:rsid w:val="00DA3A68"/>
    <w:rsid w:val="00DA3F76"/>
    <w:rsid w:val="00DB0851"/>
    <w:rsid w:val="00DB132B"/>
    <w:rsid w:val="00DB169E"/>
    <w:rsid w:val="00DB2EAC"/>
    <w:rsid w:val="00DB3B73"/>
    <w:rsid w:val="00DB435A"/>
    <w:rsid w:val="00DB6103"/>
    <w:rsid w:val="00DB6E7B"/>
    <w:rsid w:val="00DB7688"/>
    <w:rsid w:val="00DC012A"/>
    <w:rsid w:val="00DC07DD"/>
    <w:rsid w:val="00DC09CF"/>
    <w:rsid w:val="00DC561F"/>
    <w:rsid w:val="00DC5B46"/>
    <w:rsid w:val="00DC69B6"/>
    <w:rsid w:val="00DC728E"/>
    <w:rsid w:val="00DC7F97"/>
    <w:rsid w:val="00DD1E0E"/>
    <w:rsid w:val="00DD1E92"/>
    <w:rsid w:val="00DD26D7"/>
    <w:rsid w:val="00DD2C74"/>
    <w:rsid w:val="00DD47B6"/>
    <w:rsid w:val="00DD49EF"/>
    <w:rsid w:val="00DD566B"/>
    <w:rsid w:val="00DD5698"/>
    <w:rsid w:val="00DD5C88"/>
    <w:rsid w:val="00DD64B1"/>
    <w:rsid w:val="00DE082D"/>
    <w:rsid w:val="00DE0A0E"/>
    <w:rsid w:val="00DE1FF1"/>
    <w:rsid w:val="00DE28B6"/>
    <w:rsid w:val="00DE4362"/>
    <w:rsid w:val="00DE4500"/>
    <w:rsid w:val="00DE5447"/>
    <w:rsid w:val="00DE795B"/>
    <w:rsid w:val="00DF0178"/>
    <w:rsid w:val="00DF14C1"/>
    <w:rsid w:val="00DF3689"/>
    <w:rsid w:val="00DF6E00"/>
    <w:rsid w:val="00DF768C"/>
    <w:rsid w:val="00E02C95"/>
    <w:rsid w:val="00E02D8E"/>
    <w:rsid w:val="00E0308C"/>
    <w:rsid w:val="00E04405"/>
    <w:rsid w:val="00E0636A"/>
    <w:rsid w:val="00E11937"/>
    <w:rsid w:val="00E16354"/>
    <w:rsid w:val="00E16FF0"/>
    <w:rsid w:val="00E2202E"/>
    <w:rsid w:val="00E26603"/>
    <w:rsid w:val="00E27EEE"/>
    <w:rsid w:val="00E3043A"/>
    <w:rsid w:val="00E402C8"/>
    <w:rsid w:val="00E4134E"/>
    <w:rsid w:val="00E44ABE"/>
    <w:rsid w:val="00E508CA"/>
    <w:rsid w:val="00E51F02"/>
    <w:rsid w:val="00E55ADF"/>
    <w:rsid w:val="00E617BB"/>
    <w:rsid w:val="00E620CC"/>
    <w:rsid w:val="00E63A2D"/>
    <w:rsid w:val="00E64FA9"/>
    <w:rsid w:val="00E659BB"/>
    <w:rsid w:val="00E70B07"/>
    <w:rsid w:val="00E75C64"/>
    <w:rsid w:val="00E77DA6"/>
    <w:rsid w:val="00E80374"/>
    <w:rsid w:val="00E80948"/>
    <w:rsid w:val="00E80B06"/>
    <w:rsid w:val="00E8345D"/>
    <w:rsid w:val="00E86D05"/>
    <w:rsid w:val="00E8730E"/>
    <w:rsid w:val="00E873B8"/>
    <w:rsid w:val="00E87C82"/>
    <w:rsid w:val="00E908AB"/>
    <w:rsid w:val="00E918D1"/>
    <w:rsid w:val="00E92B40"/>
    <w:rsid w:val="00E92E2C"/>
    <w:rsid w:val="00E93052"/>
    <w:rsid w:val="00E9498E"/>
    <w:rsid w:val="00E9576A"/>
    <w:rsid w:val="00E9606A"/>
    <w:rsid w:val="00E970DA"/>
    <w:rsid w:val="00E97FDF"/>
    <w:rsid w:val="00EA0DE6"/>
    <w:rsid w:val="00EA1530"/>
    <w:rsid w:val="00EA2901"/>
    <w:rsid w:val="00EA54A3"/>
    <w:rsid w:val="00EA5E71"/>
    <w:rsid w:val="00EB2273"/>
    <w:rsid w:val="00EB5DA4"/>
    <w:rsid w:val="00EC360D"/>
    <w:rsid w:val="00EC3862"/>
    <w:rsid w:val="00EC416D"/>
    <w:rsid w:val="00EC41FE"/>
    <w:rsid w:val="00EC708A"/>
    <w:rsid w:val="00ED065E"/>
    <w:rsid w:val="00ED0BB9"/>
    <w:rsid w:val="00ED144D"/>
    <w:rsid w:val="00ED3D4D"/>
    <w:rsid w:val="00ED562D"/>
    <w:rsid w:val="00ED577D"/>
    <w:rsid w:val="00EE0352"/>
    <w:rsid w:val="00EE08C5"/>
    <w:rsid w:val="00EE2777"/>
    <w:rsid w:val="00EE363F"/>
    <w:rsid w:val="00EE5759"/>
    <w:rsid w:val="00EE5F49"/>
    <w:rsid w:val="00EE791A"/>
    <w:rsid w:val="00EF071A"/>
    <w:rsid w:val="00EF1B42"/>
    <w:rsid w:val="00EF2553"/>
    <w:rsid w:val="00EF382D"/>
    <w:rsid w:val="00EF39ED"/>
    <w:rsid w:val="00EF3CBC"/>
    <w:rsid w:val="00EF4598"/>
    <w:rsid w:val="00EF53AD"/>
    <w:rsid w:val="00EF6A8F"/>
    <w:rsid w:val="00EF7141"/>
    <w:rsid w:val="00EF7F4A"/>
    <w:rsid w:val="00F0250E"/>
    <w:rsid w:val="00F041D6"/>
    <w:rsid w:val="00F04877"/>
    <w:rsid w:val="00F052C6"/>
    <w:rsid w:val="00F10F19"/>
    <w:rsid w:val="00F10FB6"/>
    <w:rsid w:val="00F1214C"/>
    <w:rsid w:val="00F122AF"/>
    <w:rsid w:val="00F12916"/>
    <w:rsid w:val="00F137EC"/>
    <w:rsid w:val="00F16000"/>
    <w:rsid w:val="00F1643B"/>
    <w:rsid w:val="00F17956"/>
    <w:rsid w:val="00F20634"/>
    <w:rsid w:val="00F20A13"/>
    <w:rsid w:val="00F21868"/>
    <w:rsid w:val="00F23838"/>
    <w:rsid w:val="00F23C22"/>
    <w:rsid w:val="00F2750B"/>
    <w:rsid w:val="00F30B06"/>
    <w:rsid w:val="00F325C2"/>
    <w:rsid w:val="00F33AC5"/>
    <w:rsid w:val="00F35184"/>
    <w:rsid w:val="00F423C6"/>
    <w:rsid w:val="00F53EFC"/>
    <w:rsid w:val="00F55485"/>
    <w:rsid w:val="00F611DE"/>
    <w:rsid w:val="00F62A09"/>
    <w:rsid w:val="00F636DE"/>
    <w:rsid w:val="00F7000D"/>
    <w:rsid w:val="00F71BF4"/>
    <w:rsid w:val="00F71C40"/>
    <w:rsid w:val="00F71D96"/>
    <w:rsid w:val="00F720B2"/>
    <w:rsid w:val="00F738F4"/>
    <w:rsid w:val="00F73FD8"/>
    <w:rsid w:val="00F75D99"/>
    <w:rsid w:val="00F772E1"/>
    <w:rsid w:val="00F77BE4"/>
    <w:rsid w:val="00F801DA"/>
    <w:rsid w:val="00F804D6"/>
    <w:rsid w:val="00F806C4"/>
    <w:rsid w:val="00F80F9B"/>
    <w:rsid w:val="00F8136C"/>
    <w:rsid w:val="00F81E49"/>
    <w:rsid w:val="00F82418"/>
    <w:rsid w:val="00F83893"/>
    <w:rsid w:val="00F838F8"/>
    <w:rsid w:val="00F845F1"/>
    <w:rsid w:val="00F84D12"/>
    <w:rsid w:val="00F84E46"/>
    <w:rsid w:val="00F851EA"/>
    <w:rsid w:val="00F86942"/>
    <w:rsid w:val="00F876A5"/>
    <w:rsid w:val="00F9112C"/>
    <w:rsid w:val="00F95941"/>
    <w:rsid w:val="00F96537"/>
    <w:rsid w:val="00FA32A0"/>
    <w:rsid w:val="00FA4EEF"/>
    <w:rsid w:val="00FB1B1F"/>
    <w:rsid w:val="00FB22CC"/>
    <w:rsid w:val="00FB2C9A"/>
    <w:rsid w:val="00FB2EEC"/>
    <w:rsid w:val="00FB34EF"/>
    <w:rsid w:val="00FC0697"/>
    <w:rsid w:val="00FC0947"/>
    <w:rsid w:val="00FC26A2"/>
    <w:rsid w:val="00FC66FC"/>
    <w:rsid w:val="00FC6F9D"/>
    <w:rsid w:val="00FD15AA"/>
    <w:rsid w:val="00FD22E7"/>
    <w:rsid w:val="00FD2C90"/>
    <w:rsid w:val="00FD7464"/>
    <w:rsid w:val="00FE789A"/>
    <w:rsid w:val="00FF182C"/>
    <w:rsid w:val="00FF3547"/>
    <w:rsid w:val="00FF3E61"/>
    <w:rsid w:val="00FF400B"/>
    <w:rsid w:val="00FF7424"/>
    <w:rsid w:val="00FF78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0A1A"/>
  <w15:docId w15:val="{F7F5C2DD-546A-47B4-81E9-49E7A5B0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66412"/>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rsid w:val="00266412"/>
    <w:pPr>
      <w:tabs>
        <w:tab w:val="center" w:pos="4320"/>
        <w:tab w:val="right" w:pos="8640"/>
      </w:tabs>
    </w:pPr>
  </w:style>
  <w:style w:type="character" w:customStyle="1" w:styleId="GlavaZnak">
    <w:name w:val="Glava Znak"/>
    <w:aliases w:val=" Znak Znak,Znak Znak"/>
    <w:basedOn w:val="Privzetapisavaodstavka"/>
    <w:link w:val="Glava"/>
    <w:rsid w:val="00266412"/>
    <w:rPr>
      <w:rFonts w:ascii="Arial" w:eastAsia="Times New Roman" w:hAnsi="Arial" w:cs="Times New Roman"/>
      <w:sz w:val="20"/>
      <w:szCs w:val="24"/>
    </w:rPr>
  </w:style>
  <w:style w:type="paragraph" w:customStyle="1" w:styleId="datumtevilka">
    <w:name w:val="datum številka"/>
    <w:basedOn w:val="Navaden"/>
    <w:qFormat/>
    <w:rsid w:val="00266412"/>
    <w:pPr>
      <w:tabs>
        <w:tab w:val="left" w:pos="1701"/>
      </w:tabs>
    </w:pPr>
    <w:rPr>
      <w:szCs w:val="20"/>
      <w:lang w:eastAsia="sl-SI"/>
    </w:rPr>
  </w:style>
  <w:style w:type="paragraph" w:customStyle="1" w:styleId="ZADEVA">
    <w:name w:val="ZADEVA"/>
    <w:basedOn w:val="Navaden"/>
    <w:qFormat/>
    <w:rsid w:val="00266412"/>
    <w:pPr>
      <w:tabs>
        <w:tab w:val="left" w:pos="1701"/>
      </w:tabs>
      <w:ind w:left="1701" w:hanging="1701"/>
    </w:pPr>
    <w:rPr>
      <w:b/>
      <w:lang w:val="it-IT"/>
    </w:rPr>
  </w:style>
  <w:style w:type="paragraph" w:customStyle="1" w:styleId="podpisi">
    <w:name w:val="podpisi"/>
    <w:basedOn w:val="Navaden"/>
    <w:qFormat/>
    <w:rsid w:val="00266412"/>
    <w:pPr>
      <w:tabs>
        <w:tab w:val="left" w:pos="3402"/>
      </w:tabs>
    </w:pPr>
    <w:rPr>
      <w:lang w:val="it-IT"/>
    </w:rPr>
  </w:style>
  <w:style w:type="character" w:styleId="Hiperpovezava">
    <w:name w:val="Hyperlink"/>
    <w:rsid w:val="00266412"/>
    <w:rPr>
      <w:color w:val="0000FF"/>
      <w:u w:val="single"/>
    </w:rPr>
  </w:style>
  <w:style w:type="paragraph" w:styleId="Besedilooblaka">
    <w:name w:val="Balloon Text"/>
    <w:basedOn w:val="Navaden"/>
    <w:link w:val="BesedilooblakaZnak"/>
    <w:uiPriority w:val="99"/>
    <w:semiHidden/>
    <w:unhideWhenUsed/>
    <w:rsid w:val="00165D1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5D16"/>
    <w:rPr>
      <w:rFonts w:ascii="Segoe UI" w:eastAsia="Times New Roman" w:hAnsi="Segoe UI" w:cs="Segoe UI"/>
      <w:sz w:val="18"/>
      <w:szCs w:val="18"/>
    </w:rPr>
  </w:style>
  <w:style w:type="character" w:styleId="SledenaHiperpovezava">
    <w:name w:val="FollowedHyperlink"/>
    <w:basedOn w:val="Privzetapisavaodstavka"/>
    <w:uiPriority w:val="99"/>
    <w:semiHidden/>
    <w:unhideWhenUsed/>
    <w:rsid w:val="0028192C"/>
    <w:rPr>
      <w:color w:val="954F72" w:themeColor="followedHyperlink"/>
      <w:u w:val="single"/>
    </w:rPr>
  </w:style>
  <w:style w:type="character" w:customStyle="1" w:styleId="centercontrol">
    <w:name w:val="centercontrol"/>
    <w:basedOn w:val="Privzetapisavaodstavka"/>
    <w:rsid w:val="006F7DA3"/>
  </w:style>
  <w:style w:type="paragraph" w:styleId="Odstavekseznama">
    <w:name w:val="List Paragraph"/>
    <w:basedOn w:val="Navaden"/>
    <w:uiPriority w:val="34"/>
    <w:qFormat/>
    <w:rsid w:val="00CE1551"/>
    <w:pPr>
      <w:ind w:left="720"/>
      <w:contextualSpacing/>
    </w:pPr>
  </w:style>
  <w:style w:type="paragraph" w:styleId="Sprotnaopomba-besedilo">
    <w:name w:val="footnote text"/>
    <w:basedOn w:val="Navaden"/>
    <w:link w:val="Sprotnaopomba-besediloZnak"/>
    <w:uiPriority w:val="99"/>
    <w:semiHidden/>
    <w:unhideWhenUsed/>
    <w:rsid w:val="00DB610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B6103"/>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DB6103"/>
    <w:rPr>
      <w:vertAlign w:val="superscript"/>
    </w:rPr>
  </w:style>
  <w:style w:type="paragraph" w:styleId="Noga">
    <w:name w:val="footer"/>
    <w:basedOn w:val="Navaden"/>
    <w:link w:val="NogaZnak"/>
    <w:uiPriority w:val="99"/>
    <w:unhideWhenUsed/>
    <w:rsid w:val="007E3C3D"/>
    <w:pPr>
      <w:tabs>
        <w:tab w:val="center" w:pos="4536"/>
        <w:tab w:val="right" w:pos="9072"/>
      </w:tabs>
      <w:spacing w:line="240" w:lineRule="auto"/>
    </w:pPr>
  </w:style>
  <w:style w:type="character" w:customStyle="1" w:styleId="NogaZnak">
    <w:name w:val="Noga Znak"/>
    <w:basedOn w:val="Privzetapisavaodstavka"/>
    <w:link w:val="Noga"/>
    <w:uiPriority w:val="99"/>
    <w:rsid w:val="007E3C3D"/>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181">
      <w:bodyDiv w:val="1"/>
      <w:marLeft w:val="0"/>
      <w:marRight w:val="0"/>
      <w:marTop w:val="0"/>
      <w:marBottom w:val="0"/>
      <w:divBdr>
        <w:top w:val="none" w:sz="0" w:space="0" w:color="auto"/>
        <w:left w:val="none" w:sz="0" w:space="0" w:color="auto"/>
        <w:bottom w:val="none" w:sz="0" w:space="0" w:color="auto"/>
        <w:right w:val="none" w:sz="0" w:space="0" w:color="auto"/>
      </w:divBdr>
    </w:div>
    <w:div w:id="118108199">
      <w:bodyDiv w:val="1"/>
      <w:marLeft w:val="0"/>
      <w:marRight w:val="0"/>
      <w:marTop w:val="0"/>
      <w:marBottom w:val="0"/>
      <w:divBdr>
        <w:top w:val="none" w:sz="0" w:space="0" w:color="auto"/>
        <w:left w:val="none" w:sz="0" w:space="0" w:color="auto"/>
        <w:bottom w:val="none" w:sz="0" w:space="0" w:color="auto"/>
        <w:right w:val="none" w:sz="0" w:space="0" w:color="auto"/>
      </w:divBdr>
    </w:div>
    <w:div w:id="341401886">
      <w:bodyDiv w:val="1"/>
      <w:marLeft w:val="0"/>
      <w:marRight w:val="0"/>
      <w:marTop w:val="0"/>
      <w:marBottom w:val="0"/>
      <w:divBdr>
        <w:top w:val="none" w:sz="0" w:space="0" w:color="auto"/>
        <w:left w:val="none" w:sz="0" w:space="0" w:color="auto"/>
        <w:bottom w:val="none" w:sz="0" w:space="0" w:color="auto"/>
        <w:right w:val="none" w:sz="0" w:space="0" w:color="auto"/>
      </w:divBdr>
    </w:div>
    <w:div w:id="644745530">
      <w:bodyDiv w:val="1"/>
      <w:marLeft w:val="0"/>
      <w:marRight w:val="0"/>
      <w:marTop w:val="0"/>
      <w:marBottom w:val="0"/>
      <w:divBdr>
        <w:top w:val="none" w:sz="0" w:space="0" w:color="auto"/>
        <w:left w:val="none" w:sz="0" w:space="0" w:color="auto"/>
        <w:bottom w:val="none" w:sz="0" w:space="0" w:color="auto"/>
        <w:right w:val="none" w:sz="0" w:space="0" w:color="auto"/>
      </w:divBdr>
    </w:div>
    <w:div w:id="887381224">
      <w:bodyDiv w:val="1"/>
      <w:marLeft w:val="0"/>
      <w:marRight w:val="0"/>
      <w:marTop w:val="0"/>
      <w:marBottom w:val="0"/>
      <w:divBdr>
        <w:top w:val="none" w:sz="0" w:space="0" w:color="auto"/>
        <w:left w:val="none" w:sz="0" w:space="0" w:color="auto"/>
        <w:bottom w:val="none" w:sz="0" w:space="0" w:color="auto"/>
        <w:right w:val="none" w:sz="0" w:space="0" w:color="auto"/>
      </w:divBdr>
    </w:div>
    <w:div w:id="1010915303">
      <w:bodyDiv w:val="1"/>
      <w:marLeft w:val="0"/>
      <w:marRight w:val="0"/>
      <w:marTop w:val="0"/>
      <w:marBottom w:val="0"/>
      <w:divBdr>
        <w:top w:val="none" w:sz="0" w:space="0" w:color="auto"/>
        <w:left w:val="none" w:sz="0" w:space="0" w:color="auto"/>
        <w:bottom w:val="none" w:sz="0" w:space="0" w:color="auto"/>
        <w:right w:val="none" w:sz="0" w:space="0" w:color="auto"/>
      </w:divBdr>
    </w:div>
    <w:div w:id="1376349893">
      <w:bodyDiv w:val="1"/>
      <w:marLeft w:val="0"/>
      <w:marRight w:val="0"/>
      <w:marTop w:val="0"/>
      <w:marBottom w:val="0"/>
      <w:divBdr>
        <w:top w:val="none" w:sz="0" w:space="0" w:color="auto"/>
        <w:left w:val="none" w:sz="0" w:space="0" w:color="auto"/>
        <w:bottom w:val="none" w:sz="0" w:space="0" w:color="auto"/>
        <w:right w:val="none" w:sz="0" w:space="0" w:color="auto"/>
      </w:divBdr>
    </w:div>
    <w:div w:id="13773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180F-B128-4E04-8E7B-2CD99DF9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Ministrstvo za delo, družino, socialne zadeve in enakte možnosti, Vprašanje glede začasnega čakanja na delo – odgovor (4. 12. 2020)</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socialne zadeve in enakte možnosti, Vprašanje glede začasnega čakanja na delo – odgovor (4. 12. 2020)</dc:title>
  <dc:creator>Marko</dc:creator>
  <cp:lastModifiedBy>Darja Centa</cp:lastModifiedBy>
  <cp:revision>2</cp:revision>
  <cp:lastPrinted>2020-07-27T12:37:00Z</cp:lastPrinted>
  <dcterms:created xsi:type="dcterms:W3CDTF">2020-12-11T09:44:00Z</dcterms:created>
  <dcterms:modified xsi:type="dcterms:W3CDTF">2020-12-11T09:44:00Z</dcterms:modified>
</cp:coreProperties>
</file>