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14001" w14:textId="77777777" w:rsidR="00887E1E" w:rsidRPr="00913F58" w:rsidRDefault="00887E1E" w:rsidP="00CA699D">
      <w:pPr>
        <w:pStyle w:val="datumtevilka"/>
        <w:jc w:val="center"/>
        <w:rPr>
          <w:vertAlign w:val="superscript"/>
          <w:lang w:val="sl-SI"/>
        </w:rPr>
      </w:pPr>
    </w:p>
    <w:p w14:paraId="3F81619F" w14:textId="77777777" w:rsidR="00887E1E" w:rsidRDefault="00887E1E" w:rsidP="00CA699D">
      <w:pPr>
        <w:pStyle w:val="datumtevilka"/>
        <w:jc w:val="center"/>
        <w:rPr>
          <w:lang w:val="sl-SI"/>
        </w:rPr>
      </w:pPr>
    </w:p>
    <w:p w14:paraId="618AE2F5" w14:textId="77777777" w:rsidR="00F825FF" w:rsidRDefault="00F825FF" w:rsidP="00CA699D">
      <w:pPr>
        <w:pStyle w:val="datumtevilka"/>
        <w:jc w:val="center"/>
        <w:rPr>
          <w:lang w:val="sl-SI"/>
        </w:rPr>
      </w:pPr>
    </w:p>
    <w:p w14:paraId="2831B4CF" w14:textId="77777777" w:rsidR="00F825FF" w:rsidRDefault="00F825FF" w:rsidP="00CA699D">
      <w:pPr>
        <w:pStyle w:val="datumtevilka"/>
        <w:jc w:val="center"/>
        <w:rPr>
          <w:lang w:val="sl-SI"/>
        </w:rPr>
      </w:pPr>
    </w:p>
    <w:p w14:paraId="15F240F1" w14:textId="77777777" w:rsidR="00F825FF" w:rsidRDefault="00F825FF" w:rsidP="00CA699D">
      <w:pPr>
        <w:pStyle w:val="datumtevilka"/>
        <w:jc w:val="center"/>
        <w:rPr>
          <w:lang w:val="sl-SI"/>
        </w:rPr>
      </w:pPr>
    </w:p>
    <w:p w14:paraId="09B22BEE" w14:textId="77777777" w:rsidR="00F825FF" w:rsidRDefault="00F825FF" w:rsidP="00CA699D">
      <w:pPr>
        <w:pStyle w:val="datumtevilka"/>
        <w:jc w:val="center"/>
        <w:rPr>
          <w:lang w:val="sl-SI"/>
        </w:rPr>
      </w:pPr>
    </w:p>
    <w:p w14:paraId="134BFCCA" w14:textId="77777777" w:rsidR="00887E1E" w:rsidRDefault="00887E1E" w:rsidP="00CA699D">
      <w:pPr>
        <w:pStyle w:val="datumtevilka"/>
        <w:jc w:val="center"/>
        <w:rPr>
          <w:lang w:val="sl-SI"/>
        </w:rPr>
      </w:pPr>
    </w:p>
    <w:p w14:paraId="652D951E" w14:textId="77777777" w:rsidR="00887E1E" w:rsidRDefault="00887E1E" w:rsidP="00CA699D">
      <w:pPr>
        <w:pStyle w:val="datumtevilka"/>
        <w:jc w:val="center"/>
        <w:rPr>
          <w:lang w:val="sl-SI"/>
        </w:rPr>
      </w:pPr>
    </w:p>
    <w:p w14:paraId="20BE8188" w14:textId="77777777" w:rsidR="002D72A9" w:rsidRDefault="002D72A9" w:rsidP="00E853E8">
      <w:pPr>
        <w:pStyle w:val="datumtevilka"/>
        <w:jc w:val="center"/>
        <w:rPr>
          <w:b/>
          <w:sz w:val="32"/>
          <w:szCs w:val="32"/>
          <w:lang w:val="sl-SI"/>
        </w:rPr>
      </w:pPr>
    </w:p>
    <w:p w14:paraId="477C0BE2" w14:textId="77777777" w:rsidR="00E853E8" w:rsidRDefault="00E853E8" w:rsidP="00E853E8">
      <w:pPr>
        <w:pStyle w:val="datumtevilka"/>
        <w:jc w:val="center"/>
        <w:rPr>
          <w:lang w:val="sl-SI"/>
        </w:rPr>
      </w:pPr>
    </w:p>
    <w:p w14:paraId="7CE0AFE5" w14:textId="77777777" w:rsidR="00E853E8" w:rsidRDefault="00E853E8" w:rsidP="00E853E8">
      <w:pPr>
        <w:pStyle w:val="datumtevilka"/>
        <w:jc w:val="center"/>
        <w:rPr>
          <w:lang w:val="sl-SI"/>
        </w:rPr>
      </w:pPr>
    </w:p>
    <w:p w14:paraId="52C8D961" w14:textId="77777777" w:rsidR="00E853E8" w:rsidRDefault="00E853E8" w:rsidP="00E853E8">
      <w:pPr>
        <w:pStyle w:val="datumtevilka"/>
        <w:jc w:val="center"/>
        <w:rPr>
          <w:lang w:val="sl-SI"/>
        </w:rPr>
      </w:pPr>
    </w:p>
    <w:p w14:paraId="7E483B5F" w14:textId="77777777" w:rsidR="00421D2C" w:rsidRDefault="00421D2C" w:rsidP="00E853E8">
      <w:pPr>
        <w:pStyle w:val="datumtevilka"/>
        <w:jc w:val="center"/>
        <w:rPr>
          <w:lang w:val="sl-SI"/>
        </w:rPr>
      </w:pPr>
    </w:p>
    <w:p w14:paraId="341AA340" w14:textId="77777777" w:rsidR="00421D2C" w:rsidRDefault="00421D2C" w:rsidP="00E853E8">
      <w:pPr>
        <w:pStyle w:val="datumtevilka"/>
        <w:jc w:val="center"/>
        <w:rPr>
          <w:lang w:val="sl-SI"/>
        </w:rPr>
      </w:pPr>
    </w:p>
    <w:p w14:paraId="7CF58BEA" w14:textId="77777777" w:rsidR="00421D2C" w:rsidRDefault="00421D2C" w:rsidP="00E853E8">
      <w:pPr>
        <w:pStyle w:val="datumtevilka"/>
        <w:jc w:val="center"/>
        <w:rPr>
          <w:lang w:val="sl-SI"/>
        </w:rPr>
      </w:pPr>
    </w:p>
    <w:p w14:paraId="73057CA7" w14:textId="77777777" w:rsidR="00421D2C" w:rsidRDefault="00421D2C" w:rsidP="00E853E8">
      <w:pPr>
        <w:pStyle w:val="datumtevilka"/>
        <w:jc w:val="center"/>
        <w:rPr>
          <w:lang w:val="sl-SI"/>
        </w:rPr>
      </w:pPr>
    </w:p>
    <w:p w14:paraId="348BFB32" w14:textId="77777777" w:rsidR="00E853E8" w:rsidRDefault="00E853E8" w:rsidP="00E853E8">
      <w:pPr>
        <w:pStyle w:val="datumtevilka"/>
        <w:jc w:val="center"/>
        <w:rPr>
          <w:lang w:val="sl-SI"/>
        </w:rPr>
      </w:pPr>
    </w:p>
    <w:p w14:paraId="79306F9F" w14:textId="77777777" w:rsidR="00887E1E" w:rsidRDefault="00887E1E" w:rsidP="00E853E8">
      <w:pPr>
        <w:pStyle w:val="datumtevilka"/>
        <w:jc w:val="center"/>
        <w:rPr>
          <w:lang w:val="sl-SI"/>
        </w:rPr>
      </w:pPr>
    </w:p>
    <w:p w14:paraId="52372B62" w14:textId="77777777" w:rsidR="00F825FF" w:rsidRDefault="001E4C54" w:rsidP="001E4C54">
      <w:pPr>
        <w:pStyle w:val="datumtevilka"/>
        <w:jc w:val="center"/>
        <w:rPr>
          <w:b/>
          <w:sz w:val="28"/>
          <w:szCs w:val="28"/>
          <w:lang w:val="sl-SI"/>
        </w:rPr>
      </w:pPr>
      <w:r>
        <w:rPr>
          <w:b/>
          <w:sz w:val="28"/>
          <w:szCs w:val="28"/>
          <w:lang w:val="sl-SI"/>
        </w:rPr>
        <w:t>Navodila za izpolnjevanje</w:t>
      </w:r>
      <w:r w:rsidR="00246E48">
        <w:rPr>
          <w:b/>
          <w:sz w:val="28"/>
          <w:szCs w:val="28"/>
          <w:lang w:val="sl-SI"/>
        </w:rPr>
        <w:t xml:space="preserve"> </w:t>
      </w:r>
      <w:r w:rsidR="008022F5" w:rsidRPr="008022F5">
        <w:rPr>
          <w:b/>
          <w:sz w:val="28"/>
          <w:szCs w:val="28"/>
          <w:lang w:val="sl-SI"/>
        </w:rPr>
        <w:t>obračuna davčnih odtegljajev</w:t>
      </w:r>
    </w:p>
    <w:p w14:paraId="29883BEC" w14:textId="77777777" w:rsidR="008022F5" w:rsidRDefault="008022F5" w:rsidP="001E4C54">
      <w:pPr>
        <w:pStyle w:val="datumtevilka"/>
        <w:jc w:val="center"/>
        <w:rPr>
          <w:b/>
          <w:sz w:val="28"/>
          <w:szCs w:val="28"/>
          <w:lang w:val="sl-SI"/>
        </w:rPr>
      </w:pPr>
      <w:r>
        <w:rPr>
          <w:b/>
          <w:sz w:val="28"/>
          <w:szCs w:val="28"/>
          <w:lang w:val="sl-SI"/>
        </w:rPr>
        <w:t>(REK-O obrazec)</w:t>
      </w:r>
    </w:p>
    <w:p w14:paraId="6A6FA718" w14:textId="77777777" w:rsidR="00E12B88" w:rsidRDefault="00E12B88" w:rsidP="001E4C54">
      <w:pPr>
        <w:pStyle w:val="datumtevilka"/>
        <w:jc w:val="center"/>
        <w:rPr>
          <w:b/>
          <w:sz w:val="28"/>
          <w:szCs w:val="28"/>
          <w:lang w:val="sl-SI"/>
        </w:rPr>
      </w:pPr>
    </w:p>
    <w:p w14:paraId="586A462B" w14:textId="77777777" w:rsidR="00E12B88" w:rsidRDefault="00E12B88" w:rsidP="001E4C54">
      <w:pPr>
        <w:pStyle w:val="datumtevilka"/>
        <w:jc w:val="center"/>
        <w:rPr>
          <w:b/>
          <w:sz w:val="28"/>
          <w:szCs w:val="28"/>
          <w:lang w:val="sl-SI"/>
        </w:rPr>
      </w:pPr>
    </w:p>
    <w:p w14:paraId="0012C288" w14:textId="77777777" w:rsidR="00E12B88" w:rsidRDefault="00E12B88" w:rsidP="001E4C54">
      <w:pPr>
        <w:pStyle w:val="datumtevilka"/>
        <w:jc w:val="center"/>
        <w:rPr>
          <w:b/>
          <w:sz w:val="28"/>
          <w:szCs w:val="28"/>
          <w:lang w:val="sl-SI"/>
        </w:rPr>
      </w:pPr>
    </w:p>
    <w:p w14:paraId="6ABD85E3" w14:textId="77777777" w:rsidR="00E12B88" w:rsidRDefault="00E12B88" w:rsidP="001E4C54">
      <w:pPr>
        <w:pStyle w:val="datumtevilka"/>
        <w:jc w:val="center"/>
        <w:rPr>
          <w:b/>
          <w:sz w:val="28"/>
          <w:szCs w:val="28"/>
          <w:lang w:val="sl-SI"/>
        </w:rPr>
      </w:pPr>
    </w:p>
    <w:p w14:paraId="03C6554C" w14:textId="77777777" w:rsidR="00421D2C" w:rsidRDefault="00421D2C" w:rsidP="001E4C54">
      <w:pPr>
        <w:pStyle w:val="datumtevilka"/>
        <w:jc w:val="center"/>
        <w:rPr>
          <w:b/>
          <w:sz w:val="28"/>
          <w:szCs w:val="28"/>
          <w:lang w:val="sl-SI"/>
        </w:rPr>
      </w:pPr>
    </w:p>
    <w:p w14:paraId="6AC30113" w14:textId="77777777" w:rsidR="00421D2C" w:rsidRDefault="00421D2C" w:rsidP="001E4C54">
      <w:pPr>
        <w:pStyle w:val="datumtevilka"/>
        <w:jc w:val="center"/>
        <w:rPr>
          <w:b/>
          <w:sz w:val="28"/>
          <w:szCs w:val="28"/>
          <w:lang w:val="sl-SI"/>
        </w:rPr>
      </w:pPr>
    </w:p>
    <w:p w14:paraId="560D2625" w14:textId="77777777" w:rsidR="00421D2C" w:rsidRDefault="00421D2C" w:rsidP="001E4C54">
      <w:pPr>
        <w:pStyle w:val="datumtevilka"/>
        <w:jc w:val="center"/>
        <w:rPr>
          <w:b/>
          <w:sz w:val="28"/>
          <w:szCs w:val="28"/>
          <w:lang w:val="sl-SI"/>
        </w:rPr>
      </w:pPr>
    </w:p>
    <w:p w14:paraId="517D3707" w14:textId="77777777" w:rsidR="00421D2C" w:rsidRDefault="00421D2C" w:rsidP="001E4C54">
      <w:pPr>
        <w:pStyle w:val="datumtevilka"/>
        <w:jc w:val="center"/>
        <w:rPr>
          <w:b/>
          <w:sz w:val="28"/>
          <w:szCs w:val="28"/>
          <w:lang w:val="sl-SI"/>
        </w:rPr>
      </w:pPr>
    </w:p>
    <w:p w14:paraId="4BB4DC5D" w14:textId="77777777" w:rsidR="00421D2C" w:rsidRDefault="00421D2C" w:rsidP="001E4C54">
      <w:pPr>
        <w:pStyle w:val="datumtevilka"/>
        <w:jc w:val="center"/>
        <w:rPr>
          <w:b/>
          <w:sz w:val="28"/>
          <w:szCs w:val="28"/>
          <w:lang w:val="sl-SI"/>
        </w:rPr>
      </w:pPr>
    </w:p>
    <w:p w14:paraId="7476A6EF" w14:textId="77777777" w:rsidR="00421D2C" w:rsidRDefault="00421D2C" w:rsidP="001E4C54">
      <w:pPr>
        <w:pStyle w:val="datumtevilka"/>
        <w:jc w:val="center"/>
        <w:rPr>
          <w:b/>
          <w:sz w:val="28"/>
          <w:szCs w:val="28"/>
          <w:lang w:val="sl-SI"/>
        </w:rPr>
      </w:pPr>
    </w:p>
    <w:p w14:paraId="06EF2626" w14:textId="77777777" w:rsidR="00421D2C" w:rsidRDefault="00421D2C" w:rsidP="001E4C54">
      <w:pPr>
        <w:pStyle w:val="datumtevilka"/>
        <w:jc w:val="center"/>
        <w:rPr>
          <w:b/>
          <w:sz w:val="28"/>
          <w:szCs w:val="28"/>
          <w:lang w:val="sl-SI"/>
        </w:rPr>
      </w:pPr>
    </w:p>
    <w:p w14:paraId="1F973515" w14:textId="77777777" w:rsidR="00421D2C" w:rsidRDefault="00421D2C" w:rsidP="001E4C54">
      <w:pPr>
        <w:pStyle w:val="datumtevilka"/>
        <w:jc w:val="center"/>
        <w:rPr>
          <w:b/>
          <w:sz w:val="28"/>
          <w:szCs w:val="28"/>
          <w:lang w:val="sl-SI"/>
        </w:rPr>
      </w:pPr>
    </w:p>
    <w:p w14:paraId="06DC1FBA" w14:textId="77777777" w:rsidR="00421D2C" w:rsidRDefault="00421D2C" w:rsidP="001E4C54">
      <w:pPr>
        <w:pStyle w:val="datumtevilka"/>
        <w:jc w:val="center"/>
        <w:rPr>
          <w:b/>
          <w:sz w:val="28"/>
          <w:szCs w:val="28"/>
          <w:lang w:val="sl-SI"/>
        </w:rPr>
      </w:pPr>
    </w:p>
    <w:p w14:paraId="45B9E5C8" w14:textId="77777777" w:rsidR="00421D2C" w:rsidRDefault="00421D2C" w:rsidP="001E4C54">
      <w:pPr>
        <w:pStyle w:val="datumtevilka"/>
        <w:jc w:val="center"/>
        <w:rPr>
          <w:b/>
          <w:sz w:val="28"/>
          <w:szCs w:val="28"/>
          <w:lang w:val="sl-SI"/>
        </w:rPr>
      </w:pPr>
    </w:p>
    <w:p w14:paraId="07B100E0" w14:textId="77777777" w:rsidR="00421D2C" w:rsidRDefault="00421D2C" w:rsidP="001E4C54">
      <w:pPr>
        <w:pStyle w:val="datumtevilka"/>
        <w:jc w:val="center"/>
        <w:rPr>
          <w:b/>
          <w:sz w:val="28"/>
          <w:szCs w:val="28"/>
          <w:lang w:val="sl-SI"/>
        </w:rPr>
      </w:pPr>
    </w:p>
    <w:p w14:paraId="2C7B5556" w14:textId="77777777" w:rsidR="00421D2C" w:rsidRDefault="00421D2C" w:rsidP="001E4C54">
      <w:pPr>
        <w:pStyle w:val="datumtevilka"/>
        <w:jc w:val="center"/>
        <w:rPr>
          <w:b/>
          <w:sz w:val="28"/>
          <w:szCs w:val="28"/>
          <w:lang w:val="sl-SI"/>
        </w:rPr>
      </w:pPr>
    </w:p>
    <w:p w14:paraId="1285946B" w14:textId="77777777" w:rsidR="00421D2C" w:rsidRDefault="00421D2C" w:rsidP="001E4C54">
      <w:pPr>
        <w:pStyle w:val="datumtevilka"/>
        <w:jc w:val="center"/>
        <w:rPr>
          <w:b/>
          <w:sz w:val="28"/>
          <w:szCs w:val="28"/>
          <w:lang w:val="sl-SI"/>
        </w:rPr>
      </w:pPr>
    </w:p>
    <w:p w14:paraId="299B8DFC" w14:textId="77777777" w:rsidR="00421D2C" w:rsidRDefault="00421D2C" w:rsidP="001E4C54">
      <w:pPr>
        <w:pStyle w:val="datumtevilka"/>
        <w:jc w:val="center"/>
        <w:rPr>
          <w:b/>
          <w:sz w:val="28"/>
          <w:szCs w:val="28"/>
          <w:lang w:val="sl-SI"/>
        </w:rPr>
      </w:pPr>
    </w:p>
    <w:p w14:paraId="4FA2D077" w14:textId="77777777" w:rsidR="00E12B88" w:rsidRDefault="00E12B88" w:rsidP="001E4C54">
      <w:pPr>
        <w:pStyle w:val="datumtevilka"/>
        <w:jc w:val="center"/>
        <w:rPr>
          <w:b/>
          <w:sz w:val="28"/>
          <w:szCs w:val="28"/>
          <w:lang w:val="sl-SI"/>
        </w:rPr>
      </w:pPr>
    </w:p>
    <w:p w14:paraId="34244FDB" w14:textId="77777777" w:rsidR="00887E1E" w:rsidRDefault="00C5634E" w:rsidP="00421D2C">
      <w:pPr>
        <w:pStyle w:val="datumtevilka"/>
        <w:jc w:val="center"/>
        <w:rPr>
          <w:lang w:val="sl-SI"/>
        </w:rPr>
      </w:pPr>
      <w:r>
        <w:rPr>
          <w:b/>
          <w:sz w:val="28"/>
          <w:szCs w:val="28"/>
          <w:lang w:val="sl-SI"/>
        </w:rPr>
        <w:t>2</w:t>
      </w:r>
      <w:r w:rsidR="0019366D">
        <w:rPr>
          <w:b/>
          <w:sz w:val="28"/>
          <w:szCs w:val="28"/>
          <w:lang w:val="sl-SI"/>
        </w:rPr>
        <w:t xml:space="preserve">. izdaja, </w:t>
      </w:r>
      <w:r>
        <w:rPr>
          <w:b/>
          <w:sz w:val="28"/>
          <w:szCs w:val="28"/>
          <w:lang w:val="sl-SI"/>
        </w:rPr>
        <w:t>julij</w:t>
      </w:r>
      <w:r w:rsidR="00930928">
        <w:rPr>
          <w:b/>
          <w:sz w:val="28"/>
          <w:szCs w:val="28"/>
          <w:lang w:val="sl-SI"/>
        </w:rPr>
        <w:t xml:space="preserve"> </w:t>
      </w:r>
      <w:r w:rsidR="0019366D">
        <w:rPr>
          <w:b/>
          <w:sz w:val="28"/>
          <w:szCs w:val="28"/>
          <w:lang w:val="sl-SI"/>
        </w:rPr>
        <w:t>2022</w:t>
      </w:r>
    </w:p>
    <w:p w14:paraId="70184A3D" w14:textId="77777777" w:rsidR="00887E1E" w:rsidRDefault="00887E1E" w:rsidP="00CA699D">
      <w:pPr>
        <w:pStyle w:val="podpisi"/>
        <w:jc w:val="center"/>
        <w:rPr>
          <w:lang w:val="sl-SI"/>
        </w:rPr>
      </w:pPr>
    </w:p>
    <w:p w14:paraId="6EE50383" w14:textId="77777777" w:rsidR="00DA66D9" w:rsidRDefault="00DA2C9A" w:rsidP="0007300D">
      <w:pPr>
        <w:pStyle w:val="FURSnaslov1"/>
        <w:jc w:val="both"/>
        <w:rPr>
          <w:lang w:val="sl-SI"/>
        </w:rPr>
      </w:pPr>
      <w:r w:rsidRPr="00C22C2E">
        <w:rPr>
          <w:sz w:val="28"/>
          <w:lang w:val="sl-SI"/>
        </w:rPr>
        <w:br w:type="page"/>
      </w:r>
      <w:bookmarkStart w:id="0" w:name="_Toc87776183"/>
      <w:r w:rsidR="00DA66D9" w:rsidRPr="00DA66D9">
        <w:rPr>
          <w:lang w:val="sl-SI"/>
        </w:rPr>
        <w:lastRenderedPageBreak/>
        <w:t xml:space="preserve">NAVODILO ZA IZPOLNJEVANJE OBRAZCA </w:t>
      </w:r>
      <w:r w:rsidR="00DA66D9">
        <w:rPr>
          <w:lang w:val="sl-SI"/>
        </w:rPr>
        <w:t xml:space="preserve">OBRAČUN DAVČNEGA ODTEGLJAJA </w:t>
      </w:r>
    </w:p>
    <w:p w14:paraId="62C4B472" w14:textId="77777777" w:rsidR="00421D2C" w:rsidRDefault="00421D2C" w:rsidP="0007300D">
      <w:pPr>
        <w:pStyle w:val="FURSnaslov1"/>
        <w:jc w:val="both"/>
        <w:rPr>
          <w:sz w:val="28"/>
          <w:lang w:val="sl-SI"/>
        </w:rPr>
      </w:pPr>
    </w:p>
    <w:p w14:paraId="2F4B5CFF" w14:textId="77777777" w:rsidR="0069527D" w:rsidRPr="0069527D" w:rsidRDefault="0069527D" w:rsidP="0007300D">
      <w:pPr>
        <w:pStyle w:val="FURSnaslov1"/>
        <w:jc w:val="both"/>
        <w:rPr>
          <w:lang w:val="sl-SI"/>
        </w:rPr>
      </w:pPr>
      <w:bookmarkStart w:id="1" w:name="_Hlk88720883"/>
      <w:r w:rsidRPr="001038AA">
        <w:rPr>
          <w:lang w:val="sl-SI"/>
        </w:rPr>
        <w:t>1</w:t>
      </w:r>
      <w:r w:rsidRPr="0069527D">
        <w:rPr>
          <w:lang w:val="sl-SI"/>
        </w:rPr>
        <w:t>.</w:t>
      </w:r>
      <w:r w:rsidR="0007300D">
        <w:rPr>
          <w:lang w:val="sl-SI"/>
        </w:rPr>
        <w:t>0</w:t>
      </w:r>
      <w:r w:rsidRPr="0069527D">
        <w:rPr>
          <w:lang w:val="sl-SI"/>
        </w:rPr>
        <w:t xml:space="preserve"> </w:t>
      </w:r>
      <w:r w:rsidR="001E4C54">
        <w:rPr>
          <w:lang w:val="sl-SI"/>
        </w:rPr>
        <w:t xml:space="preserve">SPLOŠNA NAVODILA </w:t>
      </w:r>
      <w:bookmarkEnd w:id="0"/>
    </w:p>
    <w:bookmarkEnd w:id="1"/>
    <w:p w14:paraId="793B6578" w14:textId="77777777" w:rsidR="001E4C54" w:rsidRPr="001E4C54" w:rsidRDefault="001E4C54" w:rsidP="001E4C54">
      <w:pPr>
        <w:pStyle w:val="Default"/>
        <w:jc w:val="both"/>
        <w:rPr>
          <w:rFonts w:cs="Times New Roman"/>
          <w:color w:val="auto"/>
          <w:sz w:val="20"/>
          <w:lang w:eastAsia="en-US"/>
        </w:rPr>
      </w:pPr>
    </w:p>
    <w:p w14:paraId="76B0ADB1" w14:textId="77777777" w:rsidR="00761840" w:rsidRDefault="001E4C54" w:rsidP="001E4C54">
      <w:pPr>
        <w:pStyle w:val="Default"/>
        <w:jc w:val="both"/>
        <w:rPr>
          <w:rFonts w:cs="Times New Roman"/>
          <w:color w:val="auto"/>
          <w:sz w:val="20"/>
          <w:lang w:eastAsia="en-US"/>
        </w:rPr>
      </w:pPr>
      <w:r w:rsidRPr="001E4C54">
        <w:rPr>
          <w:rFonts w:cs="Times New Roman"/>
          <w:color w:val="auto"/>
          <w:sz w:val="20"/>
          <w:lang w:eastAsia="en-US"/>
        </w:rPr>
        <w:t>Podatke na način</w:t>
      </w:r>
      <w:r w:rsidR="00B67D29">
        <w:rPr>
          <w:rFonts w:cs="Times New Roman"/>
          <w:color w:val="auto"/>
          <w:sz w:val="20"/>
          <w:lang w:eastAsia="en-US"/>
        </w:rPr>
        <w:t>, določen s tem navodilom,</w:t>
      </w:r>
      <w:r w:rsidRPr="001E4C54">
        <w:rPr>
          <w:rFonts w:cs="Times New Roman"/>
          <w:color w:val="auto"/>
          <w:sz w:val="20"/>
          <w:lang w:eastAsia="en-US"/>
        </w:rPr>
        <w:t xml:space="preserve"> predložijo davčnemu organu </w:t>
      </w:r>
      <w:r w:rsidR="0084076E">
        <w:rPr>
          <w:rFonts w:cs="Times New Roman"/>
          <w:color w:val="auto"/>
          <w:sz w:val="20"/>
          <w:lang w:eastAsia="en-US"/>
        </w:rPr>
        <w:t xml:space="preserve">prek sistema eDavki </w:t>
      </w:r>
      <w:r w:rsidRPr="001E4C54">
        <w:rPr>
          <w:rFonts w:cs="Times New Roman"/>
          <w:color w:val="auto"/>
          <w:sz w:val="20"/>
          <w:lang w:eastAsia="en-US"/>
        </w:rPr>
        <w:t xml:space="preserve">vsi </w:t>
      </w:r>
      <w:r w:rsidR="00DA66D9">
        <w:rPr>
          <w:rFonts w:cs="Times New Roman"/>
          <w:color w:val="auto"/>
          <w:sz w:val="20"/>
          <w:lang w:eastAsia="en-US"/>
        </w:rPr>
        <w:t xml:space="preserve">zavezanci za davek, ki so </w:t>
      </w:r>
      <w:r w:rsidRPr="001E4C54">
        <w:rPr>
          <w:rFonts w:cs="Times New Roman"/>
          <w:color w:val="auto"/>
          <w:sz w:val="20"/>
          <w:lang w:eastAsia="en-US"/>
        </w:rPr>
        <w:t xml:space="preserve">plačniki davka </w:t>
      </w:r>
      <w:r w:rsidR="00F03D47">
        <w:rPr>
          <w:rFonts w:cs="Times New Roman"/>
          <w:color w:val="auto"/>
          <w:sz w:val="20"/>
          <w:lang w:eastAsia="en-US"/>
        </w:rPr>
        <w:t>in</w:t>
      </w:r>
      <w:r w:rsidRPr="001E4C54">
        <w:rPr>
          <w:rFonts w:cs="Times New Roman"/>
          <w:color w:val="auto"/>
          <w:sz w:val="20"/>
          <w:lang w:eastAsia="en-US"/>
        </w:rPr>
        <w:t xml:space="preserve"> izplačujejo dohodke</w:t>
      </w:r>
      <w:r w:rsidR="00B67D29">
        <w:rPr>
          <w:rFonts w:cs="Times New Roman"/>
          <w:color w:val="auto"/>
          <w:sz w:val="20"/>
          <w:lang w:eastAsia="en-US"/>
        </w:rPr>
        <w:t>,</w:t>
      </w:r>
      <w:r w:rsidRPr="001E4C54">
        <w:rPr>
          <w:rFonts w:cs="Times New Roman"/>
          <w:color w:val="auto"/>
          <w:sz w:val="20"/>
          <w:lang w:eastAsia="en-US"/>
        </w:rPr>
        <w:t xml:space="preserve"> </w:t>
      </w:r>
      <w:r w:rsidR="005840AB">
        <w:rPr>
          <w:rFonts w:cs="Times New Roman"/>
          <w:color w:val="auto"/>
          <w:sz w:val="20"/>
          <w:lang w:eastAsia="en-US"/>
        </w:rPr>
        <w:t xml:space="preserve">od katerih se obračuna davčni odtegljaj </w:t>
      </w:r>
      <w:r w:rsidR="00337A43">
        <w:rPr>
          <w:rFonts w:cs="Times New Roman"/>
          <w:color w:val="auto"/>
          <w:sz w:val="20"/>
          <w:lang w:eastAsia="en-US"/>
        </w:rPr>
        <w:t>in/</w:t>
      </w:r>
      <w:r w:rsidR="005840AB">
        <w:rPr>
          <w:rFonts w:cs="Times New Roman"/>
          <w:color w:val="auto"/>
          <w:sz w:val="20"/>
          <w:lang w:eastAsia="en-US"/>
        </w:rPr>
        <w:t>ali prispevki za socialno varnost</w:t>
      </w:r>
      <w:r w:rsidRPr="001E4C54">
        <w:rPr>
          <w:rFonts w:cs="Times New Roman"/>
          <w:color w:val="auto"/>
          <w:sz w:val="20"/>
          <w:lang w:eastAsia="en-US"/>
        </w:rPr>
        <w:t xml:space="preserve"> (v nadaljnjem besedilu: </w:t>
      </w:r>
      <w:r w:rsidR="00DA66D9">
        <w:rPr>
          <w:rFonts w:cs="Times New Roman"/>
          <w:color w:val="auto"/>
          <w:sz w:val="20"/>
          <w:lang w:eastAsia="en-US"/>
        </w:rPr>
        <w:t>zavezanc</w:t>
      </w:r>
      <w:r w:rsidRPr="001E4C54">
        <w:rPr>
          <w:rFonts w:cs="Times New Roman"/>
          <w:color w:val="auto"/>
          <w:sz w:val="20"/>
          <w:lang w:eastAsia="en-US"/>
        </w:rPr>
        <w:t xml:space="preserve">i). </w:t>
      </w:r>
      <w:r w:rsidR="00337A43">
        <w:rPr>
          <w:rFonts w:cs="Times New Roman"/>
          <w:color w:val="auto"/>
          <w:sz w:val="20"/>
          <w:lang w:eastAsia="en-US"/>
        </w:rPr>
        <w:t xml:space="preserve">Podatke na enak način predložijo tudi </w:t>
      </w:r>
      <w:r w:rsidR="00337A43" w:rsidRPr="00337A43">
        <w:rPr>
          <w:rFonts w:cs="Times New Roman"/>
          <w:color w:val="auto"/>
          <w:sz w:val="20"/>
          <w:lang w:eastAsia="en-US"/>
        </w:rPr>
        <w:t xml:space="preserve">delodajalci, ki niso plačniki davka v skladu z 58. členom </w:t>
      </w:r>
      <w:hyperlink r:id="rId12" w:history="1">
        <w:r w:rsidR="00AF3822" w:rsidRPr="00AF3822">
          <w:rPr>
            <w:rFonts w:cs="Times New Roman"/>
            <w:color w:val="0000FF"/>
            <w:sz w:val="20"/>
            <w:u w:val="single"/>
            <w:lang w:eastAsia="en-US"/>
          </w:rPr>
          <w:t>Zakon</w:t>
        </w:r>
        <w:r w:rsidR="00AF3822">
          <w:rPr>
            <w:rFonts w:cs="Times New Roman"/>
            <w:color w:val="0000FF"/>
            <w:sz w:val="20"/>
            <w:u w:val="single"/>
            <w:lang w:eastAsia="en-US"/>
          </w:rPr>
          <w:t>a</w:t>
        </w:r>
        <w:r w:rsidR="00AF3822" w:rsidRPr="00AF3822">
          <w:rPr>
            <w:rFonts w:cs="Times New Roman"/>
            <w:color w:val="0000FF"/>
            <w:sz w:val="20"/>
            <w:u w:val="single"/>
            <w:lang w:eastAsia="en-US"/>
          </w:rPr>
          <w:t xml:space="preserve"> o davčnem postopku </w:t>
        </w:r>
        <w:r w:rsidR="00AF3822">
          <w:rPr>
            <w:rFonts w:cs="Times New Roman"/>
            <w:color w:val="0000FF"/>
            <w:sz w:val="20"/>
            <w:u w:val="single"/>
            <w:lang w:eastAsia="en-US"/>
          </w:rPr>
          <w:t>– ZDavP-2</w:t>
        </w:r>
      </w:hyperlink>
      <w:r w:rsidR="00337A43" w:rsidRPr="00337A43">
        <w:rPr>
          <w:rFonts w:cs="Times New Roman"/>
          <w:color w:val="auto"/>
          <w:sz w:val="20"/>
          <w:lang w:eastAsia="en-US"/>
        </w:rPr>
        <w:t xml:space="preserve"> in so zavezanci za prispevke delodajalca</w:t>
      </w:r>
      <w:r w:rsidR="00527570">
        <w:rPr>
          <w:rFonts w:cs="Times New Roman"/>
          <w:color w:val="auto"/>
          <w:sz w:val="20"/>
          <w:lang w:eastAsia="en-US"/>
        </w:rPr>
        <w:t>.</w:t>
      </w:r>
      <w:r w:rsidR="00337A43">
        <w:rPr>
          <w:rFonts w:cs="Times New Roman"/>
          <w:color w:val="auto"/>
          <w:sz w:val="20"/>
          <w:lang w:eastAsia="en-US"/>
        </w:rPr>
        <w:t xml:space="preserve"> </w:t>
      </w:r>
    </w:p>
    <w:p w14:paraId="73045E4D" w14:textId="77777777" w:rsidR="00EA01EB" w:rsidRDefault="00EA01EB" w:rsidP="00761840">
      <w:pPr>
        <w:pStyle w:val="Default"/>
        <w:jc w:val="both"/>
        <w:rPr>
          <w:rFonts w:cs="Times New Roman"/>
          <w:color w:val="auto"/>
          <w:sz w:val="20"/>
          <w:lang w:eastAsia="en-US"/>
        </w:rPr>
      </w:pPr>
    </w:p>
    <w:p w14:paraId="09A2ABAF" w14:textId="77777777" w:rsidR="00EA01EB" w:rsidRDefault="00EA01EB" w:rsidP="00761840">
      <w:pPr>
        <w:pStyle w:val="Default"/>
        <w:jc w:val="both"/>
        <w:rPr>
          <w:rFonts w:cs="Times New Roman"/>
          <w:color w:val="auto"/>
          <w:sz w:val="20"/>
          <w:lang w:eastAsia="en-US"/>
        </w:rPr>
      </w:pPr>
      <w:r w:rsidRPr="007A075E">
        <w:rPr>
          <w:rFonts w:cs="Times New Roman"/>
          <w:color w:val="auto"/>
          <w:sz w:val="20"/>
          <w:lang w:eastAsia="en-US"/>
        </w:rPr>
        <w:t>Obračun davčn</w:t>
      </w:r>
      <w:r w:rsidR="00527570" w:rsidRPr="007A075E">
        <w:rPr>
          <w:rFonts w:cs="Times New Roman"/>
          <w:color w:val="auto"/>
          <w:sz w:val="20"/>
          <w:lang w:eastAsia="en-US"/>
        </w:rPr>
        <w:t>ega</w:t>
      </w:r>
      <w:r w:rsidRPr="007A075E">
        <w:rPr>
          <w:rFonts w:cs="Times New Roman"/>
          <w:color w:val="auto"/>
          <w:sz w:val="20"/>
          <w:lang w:eastAsia="en-US"/>
        </w:rPr>
        <w:t xml:space="preserve"> odtegljaj</w:t>
      </w:r>
      <w:r w:rsidR="00527570" w:rsidRPr="007A075E">
        <w:rPr>
          <w:rFonts w:cs="Times New Roman"/>
          <w:color w:val="auto"/>
          <w:sz w:val="20"/>
          <w:lang w:eastAsia="en-US"/>
        </w:rPr>
        <w:t>a</w:t>
      </w:r>
      <w:r w:rsidRPr="007A075E">
        <w:rPr>
          <w:rFonts w:cs="Times New Roman"/>
          <w:color w:val="auto"/>
          <w:sz w:val="20"/>
          <w:lang w:eastAsia="en-US"/>
        </w:rPr>
        <w:t xml:space="preserve"> (v nadaljevanju REK obrazec)</w:t>
      </w:r>
      <w:r w:rsidRPr="00EA01EB">
        <w:rPr>
          <w:rFonts w:cs="Times New Roman"/>
          <w:color w:val="auto"/>
          <w:sz w:val="20"/>
          <w:lang w:eastAsia="en-US"/>
        </w:rPr>
        <w:t xml:space="preserve"> je sestavljen iz zbirnega dela in individualnih podatkov po posameznem prejemniku dohodka (individualni REK obrazec, v nadaljevanju iREK obrazec).</w:t>
      </w:r>
      <w:r w:rsidR="0015224C">
        <w:rPr>
          <w:rFonts w:cs="Times New Roman"/>
          <w:color w:val="auto"/>
          <w:sz w:val="20"/>
          <w:lang w:eastAsia="en-US"/>
        </w:rPr>
        <w:t xml:space="preserve"> </w:t>
      </w:r>
    </w:p>
    <w:p w14:paraId="40A107DB" w14:textId="77777777" w:rsidR="0084076E" w:rsidRDefault="0084076E" w:rsidP="00761840">
      <w:pPr>
        <w:pStyle w:val="Default"/>
        <w:jc w:val="both"/>
        <w:rPr>
          <w:rFonts w:cs="Times New Roman"/>
          <w:color w:val="auto"/>
          <w:sz w:val="20"/>
          <w:lang w:eastAsia="en-US"/>
        </w:rPr>
      </w:pPr>
    </w:p>
    <w:p w14:paraId="7CB727A2" w14:textId="77777777" w:rsidR="00761840" w:rsidRDefault="00761840" w:rsidP="00761840">
      <w:pPr>
        <w:pStyle w:val="Default"/>
        <w:jc w:val="both"/>
        <w:rPr>
          <w:rFonts w:cs="Times New Roman"/>
          <w:color w:val="auto"/>
          <w:sz w:val="20"/>
          <w:lang w:eastAsia="en-US"/>
        </w:rPr>
      </w:pPr>
      <w:r>
        <w:rPr>
          <w:rFonts w:cs="Times New Roman"/>
          <w:color w:val="auto"/>
          <w:sz w:val="20"/>
          <w:lang w:eastAsia="en-US"/>
        </w:rPr>
        <w:t>Rok za predložitev</w:t>
      </w:r>
      <w:r w:rsidR="00DA66D9">
        <w:rPr>
          <w:rFonts w:cs="Times New Roman"/>
          <w:color w:val="auto"/>
          <w:sz w:val="20"/>
          <w:lang w:eastAsia="en-US"/>
        </w:rPr>
        <w:t xml:space="preserve"> </w:t>
      </w:r>
      <w:r w:rsidR="00EA01EB">
        <w:rPr>
          <w:rFonts w:cs="Times New Roman"/>
          <w:color w:val="auto"/>
          <w:sz w:val="20"/>
          <w:lang w:eastAsia="en-US"/>
        </w:rPr>
        <w:t xml:space="preserve">REK obrazca </w:t>
      </w:r>
      <w:r w:rsidR="00DA66D9">
        <w:rPr>
          <w:rFonts w:cs="Times New Roman"/>
          <w:color w:val="auto"/>
          <w:sz w:val="20"/>
          <w:lang w:eastAsia="en-US"/>
        </w:rPr>
        <w:t xml:space="preserve">je najkasneje na </w:t>
      </w:r>
      <w:r w:rsidR="00D47A2D">
        <w:rPr>
          <w:rFonts w:cs="Times New Roman"/>
          <w:color w:val="auto"/>
          <w:sz w:val="20"/>
          <w:lang w:eastAsia="en-US"/>
        </w:rPr>
        <w:t xml:space="preserve">dan </w:t>
      </w:r>
      <w:r w:rsidR="00DA66D9">
        <w:rPr>
          <w:rFonts w:cs="Times New Roman"/>
          <w:color w:val="auto"/>
          <w:sz w:val="20"/>
          <w:lang w:eastAsia="en-US"/>
        </w:rPr>
        <w:t>izplačila dohodka</w:t>
      </w:r>
      <w:r w:rsidR="00A63075">
        <w:rPr>
          <w:rFonts w:cs="Times New Roman"/>
          <w:color w:val="auto"/>
          <w:sz w:val="20"/>
          <w:lang w:eastAsia="en-US"/>
        </w:rPr>
        <w:t xml:space="preserve">, pri plačilu prispevkov, ki ni vezano na izplačilo dohodka (primeroma plačilo pavšalnega prispevka, plačilo prispevkov delodajalcev, ki niso plačniki davka) </w:t>
      </w:r>
      <w:r w:rsidR="00EA01EB">
        <w:rPr>
          <w:rFonts w:cs="Times New Roman"/>
          <w:color w:val="auto"/>
          <w:sz w:val="20"/>
          <w:lang w:eastAsia="en-US"/>
        </w:rPr>
        <w:t xml:space="preserve">pa </w:t>
      </w:r>
      <w:r w:rsidR="00A63075" w:rsidRPr="00A63075">
        <w:rPr>
          <w:rFonts w:cs="Times New Roman"/>
          <w:color w:val="auto"/>
          <w:sz w:val="20"/>
          <w:lang w:eastAsia="en-US"/>
        </w:rPr>
        <w:t>najpozneje do 15. v mesecu za pretekl</w:t>
      </w:r>
      <w:r w:rsidR="003F51D4">
        <w:rPr>
          <w:rFonts w:cs="Times New Roman"/>
          <w:color w:val="auto"/>
          <w:sz w:val="20"/>
          <w:lang w:eastAsia="en-US"/>
        </w:rPr>
        <w:t>i</w:t>
      </w:r>
      <w:r w:rsidR="00A63075" w:rsidRPr="00A63075">
        <w:rPr>
          <w:rFonts w:cs="Times New Roman"/>
          <w:color w:val="auto"/>
          <w:sz w:val="20"/>
          <w:lang w:eastAsia="en-US"/>
        </w:rPr>
        <w:t xml:space="preserve"> mesec</w:t>
      </w:r>
      <w:r w:rsidR="00DA66D9">
        <w:rPr>
          <w:rFonts w:cs="Times New Roman"/>
          <w:color w:val="auto"/>
          <w:sz w:val="20"/>
          <w:lang w:eastAsia="en-US"/>
        </w:rPr>
        <w:t>.</w:t>
      </w:r>
    </w:p>
    <w:p w14:paraId="19787235" w14:textId="77777777" w:rsidR="00761840" w:rsidRDefault="00761840" w:rsidP="001E4C54">
      <w:pPr>
        <w:pStyle w:val="Default"/>
        <w:jc w:val="both"/>
        <w:rPr>
          <w:rFonts w:cs="Times New Roman"/>
          <w:color w:val="auto"/>
          <w:sz w:val="20"/>
          <w:lang w:eastAsia="en-US"/>
        </w:rPr>
      </w:pPr>
    </w:p>
    <w:p w14:paraId="3CC21493" w14:textId="77777777" w:rsidR="00761840" w:rsidRDefault="00761840" w:rsidP="001E4C54">
      <w:pPr>
        <w:pStyle w:val="Default"/>
        <w:jc w:val="both"/>
        <w:rPr>
          <w:rFonts w:cs="Times New Roman"/>
          <w:color w:val="auto"/>
          <w:sz w:val="20"/>
          <w:lang w:eastAsia="en-US"/>
        </w:rPr>
      </w:pPr>
      <w:r w:rsidRPr="00761840">
        <w:rPr>
          <w:rFonts w:cs="Times New Roman"/>
          <w:color w:val="auto"/>
          <w:sz w:val="20"/>
          <w:lang w:eastAsia="en-US"/>
        </w:rPr>
        <w:t>Davčnemu organu se za vsak izplačan dohodek, po vrstah dohodkov</w:t>
      </w:r>
      <w:r w:rsidR="001A617D">
        <w:rPr>
          <w:rFonts w:cs="Times New Roman"/>
          <w:color w:val="auto"/>
          <w:sz w:val="20"/>
          <w:lang w:eastAsia="en-US"/>
        </w:rPr>
        <w:t>,</w:t>
      </w:r>
      <w:r w:rsidRPr="00761840">
        <w:rPr>
          <w:rFonts w:cs="Times New Roman"/>
          <w:color w:val="auto"/>
          <w:sz w:val="20"/>
          <w:lang w:eastAsia="en-US"/>
        </w:rPr>
        <w:t xml:space="preserve"> k</w:t>
      </w:r>
      <w:r w:rsidR="0084076E">
        <w:rPr>
          <w:rFonts w:cs="Times New Roman"/>
          <w:color w:val="auto"/>
          <w:sz w:val="20"/>
          <w:lang w:eastAsia="en-US"/>
        </w:rPr>
        <w:t>i</w:t>
      </w:r>
      <w:r w:rsidRPr="00761840">
        <w:rPr>
          <w:rFonts w:cs="Times New Roman"/>
          <w:color w:val="auto"/>
          <w:sz w:val="20"/>
          <w:lang w:eastAsia="en-US"/>
        </w:rPr>
        <w:t xml:space="preserve"> so določeni v seznamu vrst dohodkov, predloži samostojen </w:t>
      </w:r>
      <w:r w:rsidR="00DF183F">
        <w:rPr>
          <w:rFonts w:cs="Times New Roman"/>
          <w:color w:val="auto"/>
          <w:sz w:val="20"/>
          <w:lang w:eastAsia="en-US"/>
        </w:rPr>
        <w:t>REK obrazec</w:t>
      </w:r>
      <w:r w:rsidRPr="00761840">
        <w:rPr>
          <w:rFonts w:cs="Times New Roman"/>
          <w:color w:val="auto"/>
          <w:sz w:val="20"/>
          <w:lang w:eastAsia="en-US"/>
        </w:rPr>
        <w:t>, tudi če so različni dohodki izplačani istočasno. Seznam vrst dohodkov</w:t>
      </w:r>
      <w:r w:rsidR="00AF3822">
        <w:rPr>
          <w:rFonts w:cs="Times New Roman"/>
          <w:color w:val="auto"/>
          <w:sz w:val="20"/>
          <w:lang w:eastAsia="en-US"/>
        </w:rPr>
        <w:t xml:space="preserve"> je</w:t>
      </w:r>
      <w:r w:rsidRPr="00761840">
        <w:rPr>
          <w:rFonts w:cs="Times New Roman"/>
          <w:color w:val="auto"/>
          <w:sz w:val="20"/>
          <w:lang w:eastAsia="en-US"/>
        </w:rPr>
        <w:t xml:space="preserve"> </w:t>
      </w:r>
      <w:r w:rsidRPr="00AF3822">
        <w:rPr>
          <w:rFonts w:cs="Times New Roman"/>
          <w:color w:val="auto"/>
          <w:sz w:val="20"/>
          <w:lang w:eastAsia="en-US"/>
        </w:rPr>
        <w:t xml:space="preserve">objavljen </w:t>
      </w:r>
      <w:r w:rsidR="00085E0F" w:rsidRPr="00AF3822">
        <w:rPr>
          <w:rFonts w:cs="Times New Roman"/>
          <w:color w:val="auto"/>
          <w:sz w:val="20"/>
          <w:lang w:eastAsia="en-US"/>
        </w:rPr>
        <w:t xml:space="preserve">v tem navodilu </w:t>
      </w:r>
      <w:r w:rsidR="00527570" w:rsidRPr="00AF3822">
        <w:rPr>
          <w:rFonts w:cs="Times New Roman"/>
          <w:color w:val="auto"/>
          <w:sz w:val="20"/>
          <w:lang w:eastAsia="en-US"/>
        </w:rPr>
        <w:t xml:space="preserve">v poglavju </w:t>
      </w:r>
      <w:r w:rsidR="00085E0F" w:rsidRPr="00AF3822">
        <w:rPr>
          <w:rFonts w:cs="Times New Roman"/>
          <w:color w:val="auto"/>
          <w:sz w:val="20"/>
          <w:lang w:eastAsia="en-US"/>
        </w:rPr>
        <w:t>4.0</w:t>
      </w:r>
      <w:r w:rsidR="00527570">
        <w:rPr>
          <w:rFonts w:cs="Times New Roman"/>
          <w:color w:val="auto"/>
          <w:sz w:val="20"/>
          <w:lang w:eastAsia="en-US"/>
        </w:rPr>
        <w:t>.</w:t>
      </w:r>
    </w:p>
    <w:p w14:paraId="7C9C2384" w14:textId="77777777" w:rsidR="007A075E" w:rsidRDefault="007A075E" w:rsidP="001E4C54">
      <w:pPr>
        <w:pStyle w:val="Default"/>
        <w:jc w:val="both"/>
        <w:rPr>
          <w:rFonts w:cs="Times New Roman"/>
          <w:color w:val="auto"/>
          <w:sz w:val="20"/>
          <w:lang w:eastAsia="en-US"/>
        </w:rPr>
      </w:pPr>
    </w:p>
    <w:p w14:paraId="0D0B702C" w14:textId="77777777" w:rsidR="007A075E" w:rsidRDefault="00BA4D87" w:rsidP="001E4C54">
      <w:pPr>
        <w:pStyle w:val="Default"/>
        <w:jc w:val="both"/>
        <w:rPr>
          <w:rFonts w:cs="Times New Roman"/>
          <w:color w:val="auto"/>
          <w:sz w:val="20"/>
          <w:lang w:eastAsia="en-US"/>
        </w:rPr>
      </w:pPr>
      <w:bookmarkStart w:id="2" w:name="_Hlk100226491"/>
      <w:r w:rsidRPr="00BA4D87">
        <w:rPr>
          <w:rFonts w:cs="Times New Roman"/>
          <w:color w:val="auto"/>
          <w:sz w:val="20"/>
          <w:lang w:eastAsia="en-US"/>
        </w:rPr>
        <w:t xml:space="preserve">Predlaganje samostojnega REK obrazca je obvezno tudi </w:t>
      </w:r>
      <w:r w:rsidR="001A617D">
        <w:rPr>
          <w:rFonts w:cs="Times New Roman"/>
          <w:color w:val="auto"/>
          <w:sz w:val="20"/>
          <w:lang w:eastAsia="en-US"/>
        </w:rPr>
        <w:t>za posamezni dohodek iz polj B04 do B0</w:t>
      </w:r>
      <w:r w:rsidR="00BC30F8">
        <w:rPr>
          <w:rFonts w:cs="Times New Roman"/>
          <w:color w:val="auto"/>
          <w:sz w:val="20"/>
          <w:lang w:eastAsia="en-US"/>
        </w:rPr>
        <w:t>13</w:t>
      </w:r>
      <w:r w:rsidR="00C37C32">
        <w:rPr>
          <w:rFonts w:cs="Times New Roman"/>
          <w:color w:val="auto"/>
          <w:sz w:val="20"/>
          <w:lang w:eastAsia="en-US"/>
        </w:rPr>
        <w:t xml:space="preserve"> in B020</w:t>
      </w:r>
      <w:r w:rsidR="001A617D">
        <w:rPr>
          <w:rFonts w:cs="Times New Roman"/>
          <w:color w:val="auto"/>
          <w:sz w:val="20"/>
          <w:lang w:eastAsia="en-US"/>
        </w:rPr>
        <w:t>, ki ni samostojna vrsta dohodka po seznamu vrst dohodkov</w:t>
      </w:r>
      <w:r w:rsidRPr="00BA4D87">
        <w:rPr>
          <w:rFonts w:cs="Times New Roman"/>
          <w:color w:val="auto"/>
          <w:sz w:val="20"/>
          <w:lang w:eastAsia="en-US"/>
        </w:rPr>
        <w:t xml:space="preserve">, če </w:t>
      </w:r>
      <w:r w:rsidR="001A617D">
        <w:rPr>
          <w:rFonts w:cs="Times New Roman"/>
          <w:color w:val="auto"/>
          <w:sz w:val="20"/>
          <w:lang w:eastAsia="en-US"/>
        </w:rPr>
        <w:t>je</w:t>
      </w:r>
      <w:r w:rsidRPr="00BA4D87">
        <w:rPr>
          <w:rFonts w:cs="Times New Roman"/>
          <w:color w:val="auto"/>
          <w:sz w:val="20"/>
          <w:lang w:eastAsia="en-US"/>
        </w:rPr>
        <w:t xml:space="preserve"> izplačan</w:t>
      </w:r>
      <w:r w:rsidR="00C35AAC">
        <w:rPr>
          <w:rFonts w:cs="Times New Roman"/>
          <w:color w:val="auto"/>
          <w:sz w:val="20"/>
          <w:lang w:eastAsia="en-US"/>
        </w:rPr>
        <w:t xml:space="preserve"> hkrati z drugim tovrstnim dohodkom</w:t>
      </w:r>
      <w:r w:rsidRPr="00BA4D87">
        <w:rPr>
          <w:rFonts w:cs="Times New Roman"/>
          <w:color w:val="auto"/>
          <w:sz w:val="20"/>
          <w:lang w:eastAsia="en-US"/>
        </w:rPr>
        <w:t xml:space="preserve"> v znesku, ki presega znesek, ki se ne všteva v davčno osnovo dohodka iz delovnega razmerja </w:t>
      </w:r>
      <w:r w:rsidR="007A075E">
        <w:rPr>
          <w:rFonts w:cs="Times New Roman"/>
          <w:color w:val="auto"/>
          <w:sz w:val="20"/>
          <w:lang w:eastAsia="en-US"/>
        </w:rPr>
        <w:t>(primer</w:t>
      </w:r>
      <w:r w:rsidR="006B3EAC">
        <w:rPr>
          <w:rFonts w:cs="Times New Roman"/>
          <w:color w:val="auto"/>
          <w:sz w:val="20"/>
          <w:lang w:eastAsia="en-US"/>
        </w:rPr>
        <w:t>:</w:t>
      </w:r>
      <w:r w:rsidR="007A075E">
        <w:rPr>
          <w:rFonts w:cs="Times New Roman"/>
          <w:color w:val="auto"/>
          <w:sz w:val="20"/>
          <w:lang w:eastAsia="en-US"/>
        </w:rPr>
        <w:t xml:space="preserve"> če delodajalec izplačuje povračilo stroškov prehrane v znesku, ki presega neobdavčen del in hkrati izplačuje </w:t>
      </w:r>
      <w:r w:rsidR="00BC30F8">
        <w:rPr>
          <w:rFonts w:cs="Times New Roman"/>
          <w:color w:val="auto"/>
          <w:sz w:val="20"/>
          <w:lang w:eastAsia="en-US"/>
        </w:rPr>
        <w:t xml:space="preserve">tudi </w:t>
      </w:r>
      <w:r w:rsidR="007A075E">
        <w:rPr>
          <w:rFonts w:cs="Times New Roman"/>
          <w:color w:val="auto"/>
          <w:sz w:val="20"/>
          <w:lang w:eastAsia="en-US"/>
        </w:rPr>
        <w:t>povračilo stroškov prevoza na delo mora o te</w:t>
      </w:r>
      <w:r w:rsidR="00C35AAC">
        <w:rPr>
          <w:rFonts w:cs="Times New Roman"/>
          <w:color w:val="auto"/>
          <w:sz w:val="20"/>
          <w:lang w:eastAsia="en-US"/>
        </w:rPr>
        <w:t>m</w:t>
      </w:r>
      <w:r w:rsidR="007A075E">
        <w:rPr>
          <w:rFonts w:cs="Times New Roman"/>
          <w:color w:val="auto"/>
          <w:sz w:val="20"/>
          <w:lang w:eastAsia="en-US"/>
        </w:rPr>
        <w:t xml:space="preserve"> dohodk</w:t>
      </w:r>
      <w:r w:rsidR="00C35AAC">
        <w:rPr>
          <w:rFonts w:cs="Times New Roman"/>
          <w:color w:val="auto"/>
          <w:sz w:val="20"/>
          <w:lang w:eastAsia="en-US"/>
        </w:rPr>
        <w:t>u</w:t>
      </w:r>
      <w:r w:rsidR="007A075E">
        <w:rPr>
          <w:rFonts w:cs="Times New Roman"/>
          <w:color w:val="auto"/>
          <w:sz w:val="20"/>
          <w:lang w:eastAsia="en-US"/>
        </w:rPr>
        <w:t xml:space="preserve"> poročati </w:t>
      </w:r>
      <w:r w:rsidR="00C35AAC">
        <w:rPr>
          <w:rFonts w:cs="Times New Roman"/>
          <w:color w:val="auto"/>
          <w:sz w:val="20"/>
          <w:lang w:eastAsia="en-US"/>
        </w:rPr>
        <w:t xml:space="preserve">na ločenem </w:t>
      </w:r>
      <w:r w:rsidR="007A075E">
        <w:rPr>
          <w:rFonts w:cs="Times New Roman"/>
          <w:color w:val="auto"/>
          <w:sz w:val="20"/>
          <w:lang w:eastAsia="en-US"/>
        </w:rPr>
        <w:t>REK obrazc</w:t>
      </w:r>
      <w:r w:rsidR="00C35AAC">
        <w:rPr>
          <w:rFonts w:cs="Times New Roman"/>
          <w:color w:val="auto"/>
          <w:sz w:val="20"/>
          <w:lang w:eastAsia="en-US"/>
        </w:rPr>
        <w:t>u</w:t>
      </w:r>
      <w:r w:rsidR="007A075E">
        <w:rPr>
          <w:rFonts w:cs="Times New Roman"/>
          <w:color w:val="auto"/>
          <w:sz w:val="20"/>
          <w:lang w:eastAsia="en-US"/>
        </w:rPr>
        <w:t>).</w:t>
      </w:r>
    </w:p>
    <w:bookmarkEnd w:id="2"/>
    <w:p w14:paraId="0ADB0D26" w14:textId="77777777" w:rsidR="00F462AF" w:rsidRDefault="00F462AF" w:rsidP="001E4C54">
      <w:pPr>
        <w:pStyle w:val="Default"/>
        <w:jc w:val="both"/>
        <w:rPr>
          <w:rFonts w:cs="Times New Roman"/>
          <w:color w:val="auto"/>
          <w:sz w:val="20"/>
          <w:lang w:eastAsia="en-US"/>
        </w:rPr>
      </w:pPr>
    </w:p>
    <w:p w14:paraId="10941105" w14:textId="77777777" w:rsidR="00F462AF" w:rsidRPr="00F462AF" w:rsidRDefault="00F462AF" w:rsidP="00F462AF">
      <w:pPr>
        <w:pStyle w:val="Default"/>
        <w:jc w:val="both"/>
        <w:rPr>
          <w:rFonts w:cs="Times New Roman"/>
          <w:color w:val="auto"/>
          <w:sz w:val="20"/>
          <w:lang w:eastAsia="en-US"/>
        </w:rPr>
      </w:pPr>
      <w:r w:rsidRPr="00F462AF">
        <w:rPr>
          <w:rFonts w:cs="Times New Roman"/>
          <w:color w:val="auto"/>
          <w:sz w:val="20"/>
          <w:lang w:eastAsia="en-US"/>
        </w:rPr>
        <w:t>Posamezni zneski se vpisujejo v e</w:t>
      </w:r>
      <w:r>
        <w:rPr>
          <w:rFonts w:cs="Times New Roman"/>
          <w:color w:val="auto"/>
          <w:sz w:val="20"/>
          <w:lang w:eastAsia="en-US"/>
        </w:rPr>
        <w:t>v</w:t>
      </w:r>
      <w:r w:rsidRPr="00F462AF">
        <w:rPr>
          <w:rFonts w:cs="Times New Roman"/>
          <w:color w:val="auto"/>
          <w:sz w:val="20"/>
          <w:lang w:eastAsia="en-US"/>
        </w:rPr>
        <w:t xml:space="preserve">rih, zaokroženi na dve decimalni mesti. </w:t>
      </w:r>
    </w:p>
    <w:p w14:paraId="1B5DB8B9" w14:textId="77777777" w:rsidR="00F462AF" w:rsidRPr="00F462AF" w:rsidRDefault="00F462AF" w:rsidP="00F462AF">
      <w:pPr>
        <w:pStyle w:val="Default"/>
        <w:jc w:val="both"/>
        <w:rPr>
          <w:rFonts w:cs="Times New Roman"/>
          <w:color w:val="auto"/>
          <w:sz w:val="20"/>
          <w:lang w:eastAsia="en-US"/>
        </w:rPr>
      </w:pPr>
    </w:p>
    <w:p w14:paraId="758444C1" w14:textId="77777777" w:rsidR="00F462AF" w:rsidRDefault="00F462AF" w:rsidP="00F462AF">
      <w:pPr>
        <w:pStyle w:val="Default"/>
        <w:jc w:val="both"/>
        <w:rPr>
          <w:rFonts w:cs="Times New Roman"/>
          <w:color w:val="auto"/>
          <w:sz w:val="20"/>
          <w:lang w:eastAsia="en-US"/>
        </w:rPr>
      </w:pPr>
      <w:r w:rsidRPr="00F462AF">
        <w:rPr>
          <w:rFonts w:cs="Times New Roman"/>
          <w:color w:val="auto"/>
          <w:sz w:val="20"/>
          <w:lang w:eastAsia="en-US"/>
        </w:rPr>
        <w:t>V stolpec "obračunani" se vpišejo podatki o celotnem znesku obračunanih prispevkov, v stolpec "za plačilo" pa le znesek prispevkov, ki se, upoštevajoč določbe materialne zakonodaje o oprostitvah plačila, tudi plačajo.</w:t>
      </w:r>
    </w:p>
    <w:p w14:paraId="6E4E9F1D" w14:textId="77777777" w:rsidR="00F462AF" w:rsidRDefault="00F462AF" w:rsidP="00F462AF">
      <w:pPr>
        <w:pStyle w:val="Default"/>
        <w:jc w:val="both"/>
        <w:rPr>
          <w:rFonts w:cs="Times New Roman"/>
          <w:color w:val="auto"/>
          <w:sz w:val="20"/>
          <w:lang w:eastAsia="en-US"/>
        </w:rPr>
      </w:pPr>
    </w:p>
    <w:p w14:paraId="593B173E" w14:textId="77777777" w:rsidR="00F462AF" w:rsidRDefault="00F462AF" w:rsidP="001E4C54">
      <w:pPr>
        <w:pStyle w:val="Default"/>
        <w:jc w:val="both"/>
        <w:rPr>
          <w:rFonts w:cs="Times New Roman"/>
          <w:color w:val="auto"/>
          <w:sz w:val="20"/>
          <w:lang w:eastAsia="en-US"/>
        </w:rPr>
      </w:pPr>
    </w:p>
    <w:p w14:paraId="4AF77B2B" w14:textId="77777777" w:rsidR="00F462AF" w:rsidRPr="0069527D" w:rsidRDefault="00F462AF" w:rsidP="00F462AF">
      <w:pPr>
        <w:pStyle w:val="FURSnaslov1"/>
        <w:jc w:val="both"/>
        <w:rPr>
          <w:lang w:val="sl-SI"/>
        </w:rPr>
      </w:pPr>
      <w:r w:rsidRPr="001038AA">
        <w:rPr>
          <w:lang w:val="sl-SI"/>
        </w:rPr>
        <w:t>1</w:t>
      </w:r>
      <w:r w:rsidRPr="0069527D">
        <w:rPr>
          <w:lang w:val="sl-SI"/>
        </w:rPr>
        <w:t>.</w:t>
      </w:r>
      <w:r>
        <w:rPr>
          <w:lang w:val="sl-SI"/>
        </w:rPr>
        <w:t>1</w:t>
      </w:r>
      <w:r w:rsidRPr="0069527D">
        <w:rPr>
          <w:lang w:val="sl-SI"/>
        </w:rPr>
        <w:t xml:space="preserve"> </w:t>
      </w:r>
      <w:r>
        <w:rPr>
          <w:lang w:val="sl-SI"/>
        </w:rPr>
        <w:t xml:space="preserve">NAVODILA ZA PREDLOŽITEV REK-O </w:t>
      </w:r>
      <w:r w:rsidR="009C2D2F">
        <w:rPr>
          <w:lang w:val="sl-SI"/>
        </w:rPr>
        <w:t>OBRAZCA</w:t>
      </w:r>
    </w:p>
    <w:p w14:paraId="133CEBB4" w14:textId="77777777" w:rsidR="00F462AF" w:rsidRDefault="00F462AF" w:rsidP="001E4C54">
      <w:pPr>
        <w:pStyle w:val="Default"/>
        <w:jc w:val="both"/>
        <w:rPr>
          <w:rFonts w:cs="Times New Roman"/>
          <w:color w:val="auto"/>
          <w:sz w:val="20"/>
          <w:lang w:eastAsia="en-US"/>
        </w:rPr>
      </w:pPr>
    </w:p>
    <w:p w14:paraId="232B0C05" w14:textId="77777777" w:rsidR="00D524AE" w:rsidRDefault="00F462AF" w:rsidP="00D524AE">
      <w:pPr>
        <w:pStyle w:val="Default"/>
        <w:jc w:val="both"/>
        <w:rPr>
          <w:rFonts w:cs="Times New Roman"/>
          <w:color w:val="auto"/>
          <w:sz w:val="20"/>
          <w:lang w:eastAsia="en-US"/>
        </w:rPr>
      </w:pPr>
      <w:bookmarkStart w:id="3" w:name="_Hlk109902129"/>
      <w:r w:rsidRPr="000D7D86">
        <w:rPr>
          <w:rFonts w:cs="Times New Roman"/>
          <w:color w:val="auto"/>
          <w:sz w:val="20"/>
          <w:lang w:eastAsia="en-US"/>
        </w:rPr>
        <w:t>Obračun davčnega odtegljaja (v nadaljevanju REK-O obrazec)</w:t>
      </w:r>
      <w:r w:rsidR="001F0CF3">
        <w:rPr>
          <w:rFonts w:cs="Times New Roman"/>
          <w:color w:val="auto"/>
          <w:sz w:val="20"/>
          <w:lang w:eastAsia="en-US"/>
        </w:rPr>
        <w:t xml:space="preserve"> se uporablja </w:t>
      </w:r>
      <w:r w:rsidR="005D4A57">
        <w:rPr>
          <w:rFonts w:cs="Times New Roman"/>
          <w:color w:val="auto"/>
          <w:sz w:val="20"/>
          <w:lang w:eastAsia="en-US"/>
        </w:rPr>
        <w:t xml:space="preserve">od </w:t>
      </w:r>
      <w:r w:rsidR="001F0CF3" w:rsidRPr="00C5634E">
        <w:rPr>
          <w:rFonts w:cs="Times New Roman"/>
          <w:color w:val="FF0000"/>
          <w:sz w:val="20"/>
          <w:lang w:eastAsia="en-US"/>
        </w:rPr>
        <w:t xml:space="preserve">1. </w:t>
      </w:r>
      <w:r w:rsidR="00C5634E" w:rsidRPr="00C5634E">
        <w:rPr>
          <w:rFonts w:cs="Times New Roman"/>
          <w:color w:val="FF0000"/>
          <w:sz w:val="20"/>
          <w:lang w:eastAsia="en-US"/>
        </w:rPr>
        <w:t>1. 2023</w:t>
      </w:r>
      <w:r w:rsidR="001F0CF3">
        <w:rPr>
          <w:rFonts w:cs="Times New Roman"/>
          <w:color w:val="auto"/>
          <w:sz w:val="20"/>
          <w:lang w:eastAsia="en-US"/>
        </w:rPr>
        <w:t xml:space="preserve"> dalje</w:t>
      </w:r>
      <w:r w:rsidR="008223D8">
        <w:rPr>
          <w:rFonts w:cs="Times New Roman"/>
          <w:color w:val="auto"/>
          <w:sz w:val="20"/>
          <w:lang w:eastAsia="en-US"/>
        </w:rPr>
        <w:t xml:space="preserve"> in nadomešča naslednje obračune davčnega odtegljaja</w:t>
      </w:r>
      <w:r w:rsidR="00BA0CCA">
        <w:rPr>
          <w:rFonts w:cs="Times New Roman"/>
          <w:color w:val="auto"/>
          <w:sz w:val="20"/>
          <w:lang w:eastAsia="en-US"/>
        </w:rPr>
        <w:t xml:space="preserve"> (veljavne do </w:t>
      </w:r>
      <w:r w:rsidR="00BA0CCA" w:rsidRPr="00C5634E">
        <w:rPr>
          <w:rFonts w:cs="Times New Roman"/>
          <w:color w:val="FF0000"/>
          <w:sz w:val="20"/>
          <w:lang w:eastAsia="en-US"/>
        </w:rPr>
        <w:t xml:space="preserve">31. </w:t>
      </w:r>
      <w:r w:rsidR="00C5634E" w:rsidRPr="00C5634E">
        <w:rPr>
          <w:rFonts w:cs="Times New Roman"/>
          <w:color w:val="FF0000"/>
          <w:sz w:val="20"/>
          <w:lang w:eastAsia="en-US"/>
        </w:rPr>
        <w:t>12</w:t>
      </w:r>
      <w:r w:rsidR="00BA0CCA" w:rsidRPr="00C5634E">
        <w:rPr>
          <w:rFonts w:cs="Times New Roman"/>
          <w:color w:val="FF0000"/>
          <w:sz w:val="20"/>
          <w:lang w:eastAsia="en-US"/>
        </w:rPr>
        <w:t>. 2022</w:t>
      </w:r>
      <w:r w:rsidR="00BA0CCA">
        <w:rPr>
          <w:rFonts w:cs="Times New Roman"/>
          <w:color w:val="auto"/>
          <w:sz w:val="20"/>
          <w:lang w:eastAsia="en-US"/>
        </w:rPr>
        <w:t>)</w:t>
      </w:r>
      <w:r w:rsidR="008223D8">
        <w:rPr>
          <w:rFonts w:cs="Times New Roman"/>
          <w:color w:val="auto"/>
          <w:sz w:val="20"/>
          <w:lang w:eastAsia="en-US"/>
        </w:rPr>
        <w:t>; REK</w:t>
      </w:r>
      <w:r w:rsidR="00BA0CCA">
        <w:rPr>
          <w:rFonts w:cs="Times New Roman"/>
          <w:color w:val="auto"/>
          <w:sz w:val="20"/>
          <w:lang w:eastAsia="en-US"/>
        </w:rPr>
        <w:t>-</w:t>
      </w:r>
      <w:r w:rsidR="008223D8">
        <w:rPr>
          <w:rFonts w:cs="Times New Roman"/>
          <w:color w:val="auto"/>
          <w:sz w:val="20"/>
          <w:lang w:eastAsia="en-US"/>
        </w:rPr>
        <w:t>1</w:t>
      </w:r>
      <w:r w:rsidR="006902C5">
        <w:rPr>
          <w:rFonts w:cs="Times New Roman"/>
          <w:color w:val="auto"/>
          <w:sz w:val="20"/>
          <w:lang w:eastAsia="en-US"/>
        </w:rPr>
        <w:t xml:space="preserve"> obrazec</w:t>
      </w:r>
      <w:bookmarkEnd w:id="3"/>
      <w:r w:rsidR="008223D8">
        <w:rPr>
          <w:rFonts w:cs="Times New Roman"/>
          <w:color w:val="auto"/>
          <w:sz w:val="20"/>
          <w:lang w:eastAsia="en-US"/>
        </w:rPr>
        <w:t>, REK-1-a</w:t>
      </w:r>
      <w:r w:rsidR="006902C5">
        <w:rPr>
          <w:rFonts w:cs="Times New Roman"/>
          <w:color w:val="auto"/>
          <w:sz w:val="20"/>
          <w:lang w:eastAsia="en-US"/>
        </w:rPr>
        <w:t xml:space="preserve"> obrazec</w:t>
      </w:r>
      <w:r w:rsidR="008223D8">
        <w:rPr>
          <w:rFonts w:cs="Times New Roman"/>
          <w:color w:val="auto"/>
          <w:sz w:val="20"/>
          <w:lang w:eastAsia="en-US"/>
        </w:rPr>
        <w:t>,</w:t>
      </w:r>
      <w:r w:rsidR="001325E9">
        <w:rPr>
          <w:rFonts w:cs="Times New Roman"/>
          <w:color w:val="auto"/>
          <w:sz w:val="20"/>
          <w:lang w:eastAsia="en-US"/>
        </w:rPr>
        <w:t xml:space="preserve"> </w:t>
      </w:r>
      <w:r w:rsidR="001325E9" w:rsidRPr="001325E9">
        <w:rPr>
          <w:rFonts w:cs="Times New Roman"/>
          <w:color w:val="FF0000"/>
          <w:sz w:val="20"/>
          <w:lang w:eastAsia="en-US"/>
        </w:rPr>
        <w:t>REK-1f obrazec</w:t>
      </w:r>
      <w:r w:rsidR="001325E9">
        <w:rPr>
          <w:rFonts w:cs="Times New Roman"/>
          <w:color w:val="auto"/>
          <w:sz w:val="20"/>
          <w:lang w:eastAsia="en-US"/>
        </w:rPr>
        <w:t>,</w:t>
      </w:r>
      <w:r w:rsidR="008223D8">
        <w:rPr>
          <w:rFonts w:cs="Times New Roman"/>
          <w:color w:val="auto"/>
          <w:sz w:val="20"/>
          <w:lang w:eastAsia="en-US"/>
        </w:rPr>
        <w:t xml:space="preserve"> REK-2</w:t>
      </w:r>
      <w:r w:rsidR="006902C5">
        <w:rPr>
          <w:rFonts w:cs="Times New Roman"/>
          <w:color w:val="auto"/>
          <w:sz w:val="20"/>
          <w:lang w:eastAsia="en-US"/>
        </w:rPr>
        <w:t xml:space="preserve"> obrazec</w:t>
      </w:r>
      <w:r w:rsidR="008223D8">
        <w:rPr>
          <w:rFonts w:cs="Times New Roman"/>
          <w:color w:val="auto"/>
          <w:sz w:val="20"/>
          <w:lang w:eastAsia="en-US"/>
        </w:rPr>
        <w:t xml:space="preserve"> in </w:t>
      </w:r>
      <w:r w:rsidR="006902C5">
        <w:rPr>
          <w:rFonts w:cs="Times New Roman"/>
          <w:color w:val="auto"/>
          <w:sz w:val="20"/>
          <w:lang w:eastAsia="en-US"/>
        </w:rPr>
        <w:t xml:space="preserve">obrazec </w:t>
      </w:r>
      <w:r w:rsidR="008223D8">
        <w:rPr>
          <w:rFonts w:cs="Times New Roman"/>
          <w:color w:val="auto"/>
          <w:sz w:val="20"/>
          <w:lang w:eastAsia="en-US"/>
        </w:rPr>
        <w:t>PNIPD</w:t>
      </w:r>
      <w:r w:rsidR="006902C5">
        <w:rPr>
          <w:rFonts w:cs="Times New Roman"/>
          <w:color w:val="auto"/>
          <w:sz w:val="20"/>
          <w:lang w:eastAsia="en-US"/>
        </w:rPr>
        <w:t xml:space="preserve">. </w:t>
      </w:r>
      <w:r w:rsidR="00775391" w:rsidRPr="001325E9">
        <w:rPr>
          <w:rFonts w:cs="Times New Roman"/>
          <w:color w:val="FF0000"/>
          <w:sz w:val="20"/>
          <w:lang w:eastAsia="en-US"/>
        </w:rPr>
        <w:t xml:space="preserve">REK-O </w:t>
      </w:r>
      <w:r w:rsidR="001325E9" w:rsidRPr="001325E9">
        <w:rPr>
          <w:rFonts w:cs="Times New Roman"/>
          <w:color w:val="FF0000"/>
          <w:sz w:val="20"/>
          <w:lang w:eastAsia="en-US"/>
        </w:rPr>
        <w:t>se uporablja za izplačila dohodkov od 1. 1. 2023 dalje</w:t>
      </w:r>
      <w:r w:rsidR="00775391" w:rsidRPr="001325E9">
        <w:rPr>
          <w:rFonts w:cs="Times New Roman"/>
          <w:color w:val="FF0000"/>
          <w:sz w:val="20"/>
          <w:lang w:eastAsia="en-US"/>
        </w:rPr>
        <w:t>, pri čemer se za dohodke iz delovnega razmerja, ki jih izplačuje delodajalec fizična oseba uporablja za izplačila dohodkov</w:t>
      </w:r>
      <w:r w:rsidR="001325E9" w:rsidRPr="001325E9">
        <w:rPr>
          <w:rFonts w:cs="Times New Roman"/>
          <w:color w:val="FF0000"/>
          <w:sz w:val="20"/>
          <w:lang w:eastAsia="en-US"/>
        </w:rPr>
        <w:t>, ki se nanašajo na obdobje</w:t>
      </w:r>
      <w:r w:rsidR="00775391" w:rsidRPr="001325E9">
        <w:rPr>
          <w:rFonts w:cs="Times New Roman"/>
          <w:color w:val="FF0000"/>
          <w:sz w:val="20"/>
          <w:lang w:eastAsia="en-US"/>
        </w:rPr>
        <w:t xml:space="preserve"> od 1. 1. 2023</w:t>
      </w:r>
      <w:r w:rsidR="001325E9" w:rsidRPr="001325E9">
        <w:rPr>
          <w:rFonts w:cs="Times New Roman"/>
          <w:color w:val="FF0000"/>
          <w:sz w:val="20"/>
          <w:lang w:eastAsia="en-US"/>
        </w:rPr>
        <w:t xml:space="preserve"> dalje</w:t>
      </w:r>
      <w:r w:rsidR="001325E9">
        <w:rPr>
          <w:rFonts w:cs="Times New Roman"/>
          <w:color w:val="auto"/>
          <w:sz w:val="20"/>
          <w:lang w:eastAsia="en-US"/>
        </w:rPr>
        <w:t>. REK-O obrazec je s</w:t>
      </w:r>
      <w:r w:rsidRPr="00F462AF">
        <w:rPr>
          <w:rFonts w:cs="Times New Roman"/>
          <w:color w:val="auto"/>
          <w:sz w:val="20"/>
          <w:lang w:eastAsia="en-US"/>
        </w:rPr>
        <w:t xml:space="preserve">estavljen iz zbirnega dela, ki je seštevek davčnih obveznosti in individualnih podatkov po posameznem prejemniku dohodka (iREK obrazec). Obrazec je objavljen v Prilogi 1 </w:t>
      </w:r>
      <w:hyperlink r:id="rId13" w:history="1">
        <w:r w:rsidRPr="00C5634E">
          <w:rPr>
            <w:rStyle w:val="Hiperpovezava"/>
            <w:rFonts w:cs="Times New Roman"/>
            <w:sz w:val="20"/>
            <w:lang w:eastAsia="en-US"/>
          </w:rPr>
          <w:t>Pravilnika o vsebini in obliki obračuna davčnih odtegljajev</w:t>
        </w:r>
      </w:hyperlink>
      <w:r w:rsidR="001F0CF3">
        <w:rPr>
          <w:rFonts w:cs="Times New Roman"/>
          <w:color w:val="auto"/>
          <w:sz w:val="20"/>
          <w:lang w:eastAsia="en-US"/>
        </w:rPr>
        <w:t xml:space="preserve"> (</w:t>
      </w:r>
      <w:r w:rsidR="001F0CF3" w:rsidRPr="00C5634E">
        <w:rPr>
          <w:rFonts w:cs="Times New Roman"/>
          <w:color w:val="FF0000"/>
          <w:sz w:val="20"/>
          <w:lang w:eastAsia="en-US"/>
        </w:rPr>
        <w:t xml:space="preserve">Uradni list RS, št </w:t>
      </w:r>
      <w:r w:rsidR="00C5634E" w:rsidRPr="00C5634E">
        <w:rPr>
          <w:rFonts w:cs="Times New Roman"/>
          <w:color w:val="FF0000"/>
          <w:sz w:val="20"/>
          <w:lang w:eastAsia="en-US"/>
        </w:rPr>
        <w:t>60/22 in 96/22</w:t>
      </w:r>
      <w:r w:rsidR="001F0CF3">
        <w:rPr>
          <w:rFonts w:cs="Times New Roman"/>
          <w:color w:val="auto"/>
          <w:sz w:val="20"/>
          <w:lang w:eastAsia="en-US"/>
        </w:rPr>
        <w:t>)</w:t>
      </w:r>
      <w:r w:rsidRPr="00F462AF">
        <w:rPr>
          <w:rFonts w:cs="Times New Roman"/>
          <w:color w:val="auto"/>
          <w:sz w:val="20"/>
          <w:lang w:eastAsia="en-US"/>
        </w:rPr>
        <w:t>.</w:t>
      </w:r>
    </w:p>
    <w:p w14:paraId="4578D510" w14:textId="77777777" w:rsidR="00F462AF" w:rsidRDefault="00F462AF" w:rsidP="00D524AE">
      <w:pPr>
        <w:pStyle w:val="Default"/>
        <w:jc w:val="both"/>
        <w:rPr>
          <w:rFonts w:cs="Times New Roman"/>
          <w:color w:val="auto"/>
          <w:sz w:val="20"/>
          <w:lang w:eastAsia="en-US"/>
        </w:rPr>
      </w:pPr>
    </w:p>
    <w:p w14:paraId="479297F6" w14:textId="77777777" w:rsidR="001E4C54" w:rsidRPr="001E4C54" w:rsidRDefault="00DA66D9" w:rsidP="001E4C54">
      <w:pPr>
        <w:pStyle w:val="Default"/>
        <w:jc w:val="both"/>
        <w:rPr>
          <w:rFonts w:cs="Times New Roman"/>
          <w:color w:val="auto"/>
          <w:sz w:val="20"/>
          <w:lang w:eastAsia="en-US"/>
        </w:rPr>
      </w:pPr>
      <w:r>
        <w:rPr>
          <w:rFonts w:cs="Times New Roman"/>
          <w:color w:val="auto"/>
          <w:sz w:val="20"/>
          <w:lang w:eastAsia="en-US"/>
        </w:rPr>
        <w:t>Zavezanci</w:t>
      </w:r>
      <w:r w:rsidR="001E4C54" w:rsidRPr="001E4C54">
        <w:rPr>
          <w:rFonts w:cs="Times New Roman"/>
          <w:color w:val="auto"/>
          <w:sz w:val="20"/>
          <w:lang w:eastAsia="en-US"/>
        </w:rPr>
        <w:t xml:space="preserve"> prikažejo podatke o izplačanih dohodkih, ki se vštevajo v davčno osnovo in od katerih se skladno z </w:t>
      </w:r>
      <w:hyperlink r:id="rId14" w:history="1">
        <w:r w:rsidR="003F51D4" w:rsidRPr="003F51D4">
          <w:rPr>
            <w:rFonts w:cs="Times New Roman"/>
            <w:color w:val="0000FF"/>
            <w:sz w:val="20"/>
            <w:u w:val="single"/>
            <w:lang w:eastAsia="en-US"/>
          </w:rPr>
          <w:t>Zakon</w:t>
        </w:r>
        <w:r w:rsidR="003F51D4">
          <w:rPr>
            <w:rFonts w:cs="Times New Roman"/>
            <w:color w:val="0000FF"/>
            <w:sz w:val="20"/>
            <w:u w:val="single"/>
            <w:lang w:eastAsia="en-US"/>
          </w:rPr>
          <w:t>om</w:t>
        </w:r>
        <w:r w:rsidR="003F51D4" w:rsidRPr="003F51D4">
          <w:rPr>
            <w:rFonts w:cs="Times New Roman"/>
            <w:color w:val="0000FF"/>
            <w:sz w:val="20"/>
            <w:u w:val="single"/>
            <w:lang w:eastAsia="en-US"/>
          </w:rPr>
          <w:t xml:space="preserve"> o dohodnini </w:t>
        </w:r>
        <w:r w:rsidR="003F51D4">
          <w:rPr>
            <w:rFonts w:cs="Times New Roman"/>
            <w:color w:val="0000FF"/>
            <w:sz w:val="20"/>
            <w:u w:val="single"/>
            <w:lang w:eastAsia="en-US"/>
          </w:rPr>
          <w:t>– ZDoh-2</w:t>
        </w:r>
      </w:hyperlink>
      <w:r w:rsidR="001E4C54" w:rsidRPr="001E4C54">
        <w:rPr>
          <w:rFonts w:cs="Times New Roman"/>
          <w:color w:val="auto"/>
          <w:sz w:val="20"/>
          <w:lang w:eastAsia="en-US"/>
        </w:rPr>
        <w:t xml:space="preserve"> izračuna, odtegne in plača davčni odtegljaj (ne predlagajo pa podatkov za izplačane dohodke, če so ti </w:t>
      </w:r>
      <w:r w:rsidR="00BB1A86">
        <w:rPr>
          <w:rFonts w:cs="Times New Roman"/>
          <w:color w:val="auto"/>
          <w:sz w:val="20"/>
          <w:lang w:eastAsia="en-US"/>
        </w:rPr>
        <w:t>oproščeni plačila dohodnine po določbah 20</w:t>
      </w:r>
      <w:r w:rsidR="004166E6">
        <w:rPr>
          <w:rFonts w:cs="Times New Roman"/>
          <w:color w:val="auto"/>
          <w:sz w:val="20"/>
          <w:lang w:eastAsia="en-US"/>
        </w:rPr>
        <w:t>.</w:t>
      </w:r>
      <w:r w:rsidR="00BB1A86">
        <w:rPr>
          <w:rFonts w:cs="Times New Roman"/>
          <w:color w:val="auto"/>
          <w:sz w:val="20"/>
          <w:lang w:eastAsia="en-US"/>
        </w:rPr>
        <w:t xml:space="preserve"> -</w:t>
      </w:r>
      <w:r w:rsidR="004166E6">
        <w:rPr>
          <w:rFonts w:cs="Times New Roman"/>
          <w:color w:val="auto"/>
          <w:sz w:val="20"/>
          <w:lang w:eastAsia="en-US"/>
        </w:rPr>
        <w:t xml:space="preserve"> </w:t>
      </w:r>
      <w:r w:rsidR="00BB1A86">
        <w:rPr>
          <w:rFonts w:cs="Times New Roman"/>
          <w:color w:val="auto"/>
          <w:sz w:val="20"/>
          <w:lang w:eastAsia="en-US"/>
        </w:rPr>
        <w:t>3</w:t>
      </w:r>
      <w:r w:rsidR="004166E6">
        <w:rPr>
          <w:rFonts w:cs="Times New Roman"/>
          <w:color w:val="auto"/>
          <w:sz w:val="20"/>
          <w:lang w:eastAsia="en-US"/>
        </w:rPr>
        <w:t>2</w:t>
      </w:r>
      <w:r w:rsidR="00BB1A86">
        <w:rPr>
          <w:rFonts w:cs="Times New Roman"/>
          <w:color w:val="auto"/>
          <w:sz w:val="20"/>
          <w:lang w:eastAsia="en-US"/>
        </w:rPr>
        <w:t>. člen</w:t>
      </w:r>
      <w:r w:rsidR="004166E6">
        <w:rPr>
          <w:rFonts w:cs="Times New Roman"/>
          <w:color w:val="auto"/>
          <w:sz w:val="20"/>
          <w:lang w:eastAsia="en-US"/>
        </w:rPr>
        <w:t>a</w:t>
      </w:r>
      <w:r w:rsidR="00BB1A86">
        <w:rPr>
          <w:rFonts w:cs="Times New Roman"/>
          <w:color w:val="auto"/>
          <w:sz w:val="20"/>
          <w:lang w:eastAsia="en-US"/>
        </w:rPr>
        <w:t xml:space="preserve"> ZDoh-2</w:t>
      </w:r>
      <w:r w:rsidR="001E4C54" w:rsidRPr="001E4C54">
        <w:rPr>
          <w:rFonts w:cs="Times New Roman"/>
          <w:color w:val="auto"/>
          <w:sz w:val="20"/>
          <w:lang w:eastAsia="en-US"/>
        </w:rPr>
        <w:t>).</w:t>
      </w:r>
    </w:p>
    <w:p w14:paraId="5DDC8757" w14:textId="77777777" w:rsidR="001E4C54" w:rsidRDefault="001E4C54" w:rsidP="001E4C54">
      <w:pPr>
        <w:pStyle w:val="Default"/>
        <w:jc w:val="both"/>
        <w:rPr>
          <w:rFonts w:cs="Times New Roman"/>
          <w:color w:val="auto"/>
          <w:sz w:val="20"/>
          <w:lang w:eastAsia="en-US"/>
        </w:rPr>
      </w:pPr>
    </w:p>
    <w:p w14:paraId="7040FFAD" w14:textId="77777777" w:rsidR="0020311B" w:rsidRDefault="00DA66D9" w:rsidP="0020311B">
      <w:pPr>
        <w:pStyle w:val="Default"/>
        <w:jc w:val="both"/>
        <w:rPr>
          <w:rFonts w:cs="Times New Roman"/>
          <w:color w:val="auto"/>
          <w:sz w:val="20"/>
          <w:lang w:eastAsia="en-US"/>
        </w:rPr>
      </w:pPr>
      <w:r>
        <w:rPr>
          <w:rFonts w:cs="Times New Roman"/>
          <w:color w:val="auto"/>
          <w:sz w:val="20"/>
          <w:lang w:eastAsia="en-US"/>
        </w:rPr>
        <w:t>Zavezanec</w:t>
      </w:r>
      <w:r w:rsidR="0020311B" w:rsidRPr="0020311B">
        <w:rPr>
          <w:rFonts w:cs="Times New Roman"/>
          <w:color w:val="auto"/>
          <w:sz w:val="20"/>
          <w:lang w:eastAsia="en-US"/>
        </w:rPr>
        <w:t xml:space="preserve"> predloži podatke tudi za izplačane dohodke, od katerih se ob izplačilu v skladu z ZDoh-2 in ZDavP-2 ne odtegne in plača davčni odtegljaj, </w:t>
      </w:r>
      <w:r>
        <w:rPr>
          <w:rFonts w:cs="Times New Roman"/>
          <w:color w:val="auto"/>
          <w:sz w:val="20"/>
          <w:lang w:eastAsia="en-US"/>
        </w:rPr>
        <w:t>če</w:t>
      </w:r>
      <w:r w:rsidR="0020311B" w:rsidRPr="0020311B">
        <w:rPr>
          <w:rFonts w:cs="Times New Roman"/>
          <w:color w:val="auto"/>
          <w:sz w:val="20"/>
          <w:lang w:eastAsia="en-US"/>
        </w:rPr>
        <w:t xml:space="preserve"> se ti dohodki vštevajo v letno davčno osnovo po ZDoh-2 kot </w:t>
      </w:r>
      <w:r w:rsidR="003F51D4">
        <w:rPr>
          <w:rFonts w:cs="Times New Roman"/>
          <w:color w:val="auto"/>
          <w:sz w:val="20"/>
          <w:lang w:eastAsia="en-US"/>
        </w:rPr>
        <w:t xml:space="preserve">so </w:t>
      </w:r>
      <w:r w:rsidR="0020311B" w:rsidRPr="0020311B">
        <w:rPr>
          <w:rFonts w:cs="Times New Roman"/>
          <w:color w:val="auto"/>
          <w:sz w:val="20"/>
          <w:lang w:eastAsia="en-US"/>
        </w:rPr>
        <w:t>primeroma dohodki za opravljeno študentsko delo do</w:t>
      </w:r>
      <w:r w:rsidR="0020311B">
        <w:rPr>
          <w:rFonts w:cs="Times New Roman"/>
          <w:color w:val="auto"/>
          <w:sz w:val="20"/>
          <w:lang w:eastAsia="en-US"/>
        </w:rPr>
        <w:t xml:space="preserve"> </w:t>
      </w:r>
      <w:r w:rsidR="0020311B" w:rsidRPr="0020311B">
        <w:rPr>
          <w:rFonts w:cs="Times New Roman"/>
          <w:color w:val="auto"/>
          <w:sz w:val="20"/>
          <w:lang w:eastAsia="en-US"/>
        </w:rPr>
        <w:t xml:space="preserve">400 </w:t>
      </w:r>
      <w:r w:rsidR="00287ABB">
        <w:rPr>
          <w:rFonts w:cs="Times New Roman"/>
          <w:color w:val="auto"/>
          <w:sz w:val="20"/>
          <w:lang w:eastAsia="en-US"/>
        </w:rPr>
        <w:t xml:space="preserve">evrov </w:t>
      </w:r>
      <w:r w:rsidR="0020311B" w:rsidRPr="0020311B">
        <w:rPr>
          <w:rFonts w:cs="Times New Roman"/>
          <w:color w:val="auto"/>
          <w:sz w:val="20"/>
          <w:lang w:eastAsia="en-US"/>
        </w:rPr>
        <w:t>in dohodki, od katerih se davčni odtegljaj v skladu z 282. členom ZDavP-2 ne</w:t>
      </w:r>
      <w:r w:rsidR="0020311B">
        <w:rPr>
          <w:rFonts w:cs="Times New Roman"/>
          <w:color w:val="auto"/>
          <w:sz w:val="20"/>
          <w:lang w:eastAsia="en-US"/>
        </w:rPr>
        <w:t xml:space="preserve"> </w:t>
      </w:r>
      <w:r w:rsidR="0020311B" w:rsidRPr="0020311B">
        <w:rPr>
          <w:rFonts w:cs="Times New Roman"/>
          <w:color w:val="auto"/>
          <w:sz w:val="20"/>
          <w:lang w:eastAsia="en-US"/>
        </w:rPr>
        <w:t xml:space="preserve">odtegne in ne plača, če izračunani znesek akontacije dohodnine ne presega 20 </w:t>
      </w:r>
      <w:r w:rsidR="00287ABB">
        <w:rPr>
          <w:rFonts w:cs="Times New Roman"/>
          <w:color w:val="auto"/>
          <w:sz w:val="20"/>
          <w:lang w:eastAsia="en-US"/>
        </w:rPr>
        <w:t>evrov</w:t>
      </w:r>
      <w:r w:rsidR="0020311B" w:rsidRPr="0020311B">
        <w:rPr>
          <w:rFonts w:cs="Times New Roman"/>
          <w:color w:val="auto"/>
          <w:sz w:val="20"/>
          <w:lang w:eastAsia="en-US"/>
        </w:rPr>
        <w:t>.</w:t>
      </w:r>
    </w:p>
    <w:p w14:paraId="089D7F58" w14:textId="77777777" w:rsidR="0020311B" w:rsidRPr="0020311B" w:rsidRDefault="00DA66D9" w:rsidP="001347DA">
      <w:pPr>
        <w:pStyle w:val="Default"/>
        <w:jc w:val="both"/>
        <w:rPr>
          <w:rFonts w:cs="Times New Roman"/>
          <w:color w:val="auto"/>
          <w:sz w:val="20"/>
          <w:lang w:eastAsia="en-US"/>
        </w:rPr>
      </w:pPr>
      <w:r>
        <w:rPr>
          <w:rFonts w:cs="Times New Roman"/>
          <w:color w:val="auto"/>
          <w:sz w:val="20"/>
          <w:lang w:eastAsia="en-US"/>
        </w:rPr>
        <w:lastRenderedPageBreak/>
        <w:t>Zavezanec</w:t>
      </w:r>
      <w:r w:rsidR="009A3049">
        <w:rPr>
          <w:rFonts w:cs="Times New Roman"/>
          <w:color w:val="auto"/>
          <w:sz w:val="20"/>
          <w:lang w:eastAsia="en-US"/>
        </w:rPr>
        <w:t xml:space="preserve">, ki je </w:t>
      </w:r>
      <w:r w:rsidR="001347DA">
        <w:rPr>
          <w:rFonts w:cs="Times New Roman"/>
          <w:color w:val="auto"/>
          <w:sz w:val="20"/>
          <w:lang w:eastAsia="en-US"/>
        </w:rPr>
        <w:t>delodajalec</w:t>
      </w:r>
      <w:r w:rsidR="004166E6">
        <w:rPr>
          <w:rFonts w:cs="Times New Roman"/>
          <w:color w:val="auto"/>
          <w:sz w:val="20"/>
          <w:lang w:eastAsia="en-US"/>
        </w:rPr>
        <w:t>,</w:t>
      </w:r>
      <w:r w:rsidR="001347DA">
        <w:rPr>
          <w:rFonts w:cs="Times New Roman"/>
          <w:color w:val="auto"/>
          <w:sz w:val="20"/>
          <w:lang w:eastAsia="en-US"/>
        </w:rPr>
        <w:t xml:space="preserve"> predloži podatke </w:t>
      </w:r>
      <w:r w:rsidR="00E86B3F">
        <w:rPr>
          <w:rFonts w:cs="Times New Roman"/>
          <w:color w:val="auto"/>
          <w:sz w:val="20"/>
          <w:lang w:eastAsia="en-US"/>
        </w:rPr>
        <w:t xml:space="preserve">tudi </w:t>
      </w:r>
      <w:r w:rsidR="001347DA">
        <w:rPr>
          <w:rFonts w:cs="Times New Roman"/>
          <w:color w:val="auto"/>
          <w:sz w:val="20"/>
          <w:lang w:eastAsia="en-US"/>
        </w:rPr>
        <w:t xml:space="preserve">o povračilih stroškov in drugih dohodkih iz delovnega razmerja, ki se </w:t>
      </w:r>
      <w:r w:rsidR="00AA0214">
        <w:rPr>
          <w:rFonts w:cs="Times New Roman"/>
          <w:color w:val="auto"/>
          <w:sz w:val="20"/>
          <w:lang w:eastAsia="en-US"/>
        </w:rPr>
        <w:t>do</w:t>
      </w:r>
      <w:r w:rsidR="00C93EC8">
        <w:rPr>
          <w:rFonts w:cs="Times New Roman"/>
          <w:color w:val="auto"/>
          <w:sz w:val="20"/>
          <w:lang w:eastAsia="en-US"/>
        </w:rPr>
        <w:t xml:space="preserve"> </w:t>
      </w:r>
      <w:r w:rsidR="00E86B3F" w:rsidRPr="00E86B3F">
        <w:rPr>
          <w:rFonts w:cs="Times New Roman"/>
          <w:color w:val="auto"/>
          <w:sz w:val="20"/>
          <w:lang w:eastAsia="en-US"/>
        </w:rPr>
        <w:t xml:space="preserve">višine, določene v </w:t>
      </w:r>
      <w:hyperlink r:id="rId15" w:history="1">
        <w:r w:rsidR="003F51D4" w:rsidRPr="003F51D4">
          <w:rPr>
            <w:rFonts w:cs="Times New Roman"/>
            <w:color w:val="0000FF"/>
            <w:sz w:val="20"/>
            <w:u w:val="single"/>
            <w:lang w:eastAsia="en-US"/>
          </w:rPr>
          <w:t>Uredb</w:t>
        </w:r>
        <w:r w:rsidR="003F51D4">
          <w:rPr>
            <w:rFonts w:cs="Times New Roman"/>
            <w:color w:val="0000FF"/>
            <w:sz w:val="20"/>
            <w:u w:val="single"/>
            <w:lang w:eastAsia="en-US"/>
          </w:rPr>
          <w:t>i</w:t>
        </w:r>
        <w:r w:rsidR="003F51D4" w:rsidRPr="003F51D4">
          <w:rPr>
            <w:rFonts w:cs="Times New Roman"/>
            <w:color w:val="0000FF"/>
            <w:sz w:val="20"/>
            <w:u w:val="single"/>
            <w:lang w:eastAsia="en-US"/>
          </w:rPr>
          <w:t xml:space="preserve"> o davčni obravnavi povračil stroškov in drugih dohodkov iz delovnega razmerja</w:t>
        </w:r>
      </w:hyperlink>
      <w:r w:rsidR="00C35AAC" w:rsidRPr="00BC30F8">
        <w:rPr>
          <w:rFonts w:cs="Times New Roman"/>
          <w:color w:val="auto"/>
          <w:sz w:val="20"/>
          <w:lang w:eastAsia="en-US"/>
        </w:rPr>
        <w:t>,</w:t>
      </w:r>
      <w:r w:rsidR="003F51D4" w:rsidRPr="003F51D4">
        <w:rPr>
          <w:rFonts w:cs="Times New Roman"/>
          <w:color w:val="auto"/>
          <w:sz w:val="20"/>
          <w:lang w:eastAsia="en-US"/>
        </w:rPr>
        <w:t xml:space="preserve"> </w:t>
      </w:r>
      <w:r w:rsidR="00E86B3F" w:rsidRPr="00E86B3F">
        <w:rPr>
          <w:rFonts w:cs="Times New Roman"/>
          <w:color w:val="auto"/>
          <w:sz w:val="20"/>
          <w:lang w:eastAsia="en-US"/>
        </w:rPr>
        <w:t xml:space="preserve">ne vštevajo v davčno osnovo. </w:t>
      </w:r>
      <w:r w:rsidR="001347DA" w:rsidRPr="001347DA">
        <w:rPr>
          <w:rFonts w:cs="Times New Roman"/>
          <w:color w:val="auto"/>
          <w:sz w:val="20"/>
          <w:lang w:eastAsia="en-US"/>
        </w:rPr>
        <w:t>Ne poroča se o dohodkih, ki v opisu posameznega polja B niso opredeljeni (primeroma</w:t>
      </w:r>
      <w:r w:rsidR="004166E6">
        <w:rPr>
          <w:rFonts w:cs="Times New Roman"/>
          <w:color w:val="auto"/>
          <w:sz w:val="20"/>
          <w:lang w:eastAsia="en-US"/>
        </w:rPr>
        <w:t>:</w:t>
      </w:r>
      <w:r w:rsidR="001347DA" w:rsidRPr="001347DA">
        <w:rPr>
          <w:rFonts w:cs="Times New Roman"/>
          <w:color w:val="auto"/>
          <w:sz w:val="20"/>
          <w:lang w:eastAsia="en-US"/>
        </w:rPr>
        <w:t xml:space="preserve"> dohodki oproščeni plačila dohodnine, bonitete, ki se ne vštevajo v davčno osnovo dohodka, povračila stroškov po 108. členu ZDoh-2, povračila materialnih stroškov, ipd</w:t>
      </w:r>
      <w:r w:rsidR="004166E6">
        <w:rPr>
          <w:rFonts w:cs="Times New Roman"/>
          <w:color w:val="auto"/>
          <w:sz w:val="20"/>
          <w:lang w:eastAsia="en-US"/>
        </w:rPr>
        <w:t>.</w:t>
      </w:r>
      <w:r w:rsidR="001347DA" w:rsidRPr="001347DA">
        <w:rPr>
          <w:rFonts w:cs="Times New Roman"/>
          <w:color w:val="auto"/>
          <w:sz w:val="20"/>
          <w:lang w:eastAsia="en-US"/>
        </w:rPr>
        <w:t>).</w:t>
      </w:r>
    </w:p>
    <w:p w14:paraId="1D2B113D" w14:textId="77777777" w:rsidR="00E86B3F" w:rsidRDefault="00E86B3F" w:rsidP="0020311B">
      <w:pPr>
        <w:pStyle w:val="Default"/>
        <w:jc w:val="both"/>
        <w:rPr>
          <w:rFonts w:cs="Times New Roman"/>
          <w:color w:val="auto"/>
          <w:sz w:val="20"/>
          <w:lang w:eastAsia="en-US"/>
        </w:rPr>
      </w:pPr>
    </w:p>
    <w:p w14:paraId="18410277" w14:textId="77777777" w:rsidR="0020311B" w:rsidRPr="0020311B" w:rsidRDefault="00D279D7" w:rsidP="0020311B">
      <w:pPr>
        <w:pStyle w:val="Default"/>
        <w:jc w:val="both"/>
        <w:rPr>
          <w:rFonts w:cs="Times New Roman"/>
          <w:color w:val="auto"/>
          <w:sz w:val="20"/>
          <w:lang w:eastAsia="en-US"/>
        </w:rPr>
      </w:pPr>
      <w:r>
        <w:rPr>
          <w:rFonts w:cs="Times New Roman"/>
          <w:color w:val="auto"/>
          <w:sz w:val="20"/>
          <w:lang w:eastAsia="en-US"/>
        </w:rPr>
        <w:t>Zavezanec</w:t>
      </w:r>
      <w:r w:rsidR="0020311B" w:rsidRPr="0020311B">
        <w:rPr>
          <w:rFonts w:cs="Times New Roman"/>
          <w:color w:val="auto"/>
          <w:sz w:val="20"/>
          <w:lang w:eastAsia="en-US"/>
        </w:rPr>
        <w:t xml:space="preserve"> predloži podatke tudi za izplačane obresti in dividende rezidentom, ki uveljavljajo oprostitev plačila davčnega odtegljaja na podlagi mednarodne pogodbe.</w:t>
      </w:r>
    </w:p>
    <w:p w14:paraId="110856A4" w14:textId="77777777" w:rsidR="0020311B" w:rsidRPr="0020311B" w:rsidRDefault="0020311B" w:rsidP="0020311B">
      <w:pPr>
        <w:pStyle w:val="Default"/>
        <w:jc w:val="both"/>
        <w:rPr>
          <w:rFonts w:cs="Times New Roman"/>
          <w:color w:val="auto"/>
          <w:sz w:val="20"/>
          <w:lang w:eastAsia="en-US"/>
        </w:rPr>
      </w:pPr>
    </w:p>
    <w:p w14:paraId="07F08907" w14:textId="77777777" w:rsidR="001F0CF3" w:rsidRDefault="001F0CF3" w:rsidP="0020311B">
      <w:pPr>
        <w:pStyle w:val="Default"/>
        <w:jc w:val="both"/>
        <w:rPr>
          <w:rFonts w:cs="Times New Roman"/>
          <w:color w:val="auto"/>
          <w:sz w:val="20"/>
          <w:lang w:eastAsia="en-US"/>
        </w:rPr>
      </w:pPr>
      <w:r w:rsidRPr="001F0CF3">
        <w:rPr>
          <w:rFonts w:cs="Times New Roman"/>
          <w:color w:val="auto"/>
          <w:sz w:val="20"/>
          <w:lang w:eastAsia="en-US"/>
        </w:rPr>
        <w:t>Zavezanec</w:t>
      </w:r>
      <w:r>
        <w:rPr>
          <w:rFonts w:cs="Times New Roman"/>
          <w:color w:val="auto"/>
          <w:sz w:val="20"/>
          <w:lang w:eastAsia="en-US"/>
        </w:rPr>
        <w:t>, ki izplača dohodek iz delovnega razmerja na podlagi sodbe sodišča</w:t>
      </w:r>
      <w:r w:rsidRPr="001F0CF3">
        <w:rPr>
          <w:rFonts w:cs="Times New Roman"/>
          <w:color w:val="auto"/>
          <w:sz w:val="20"/>
          <w:lang w:eastAsia="en-US"/>
        </w:rPr>
        <w:t xml:space="preserve"> mora predložiti ločen REK-O obrazec za izplačane dohodke, ki se povprečijo po prvem odstavku 120. člena ZDoh-2 (dohodek iz delovnega razmerja, izplačan na podlagi sodne odločbe za preteklo leto ali več preteklih let)</w:t>
      </w:r>
      <w:r w:rsidR="009D74F6">
        <w:rPr>
          <w:rFonts w:cs="Times New Roman"/>
          <w:color w:val="auto"/>
          <w:sz w:val="20"/>
          <w:lang w:eastAsia="en-US"/>
        </w:rPr>
        <w:t xml:space="preserve"> in dohodke</w:t>
      </w:r>
      <w:r w:rsidR="00C071E1">
        <w:rPr>
          <w:rFonts w:cs="Times New Roman"/>
          <w:color w:val="auto"/>
          <w:sz w:val="20"/>
          <w:lang w:eastAsia="en-US"/>
        </w:rPr>
        <w:t>,</w:t>
      </w:r>
      <w:r w:rsidR="009D74F6">
        <w:rPr>
          <w:rFonts w:cs="Times New Roman"/>
          <w:color w:val="auto"/>
          <w:sz w:val="20"/>
          <w:lang w:eastAsia="en-US"/>
        </w:rPr>
        <w:t xml:space="preserve"> za katere se določba prvega odstavka </w:t>
      </w:r>
      <w:r w:rsidR="00C35AAC">
        <w:rPr>
          <w:rFonts w:cs="Times New Roman"/>
          <w:color w:val="auto"/>
          <w:sz w:val="20"/>
          <w:lang w:eastAsia="en-US"/>
        </w:rPr>
        <w:t xml:space="preserve">120. člena </w:t>
      </w:r>
      <w:r w:rsidR="009D74F6">
        <w:rPr>
          <w:rFonts w:cs="Times New Roman"/>
          <w:color w:val="auto"/>
          <w:sz w:val="20"/>
          <w:lang w:eastAsia="en-US"/>
        </w:rPr>
        <w:t>ZDoh-2 ne uporablja</w:t>
      </w:r>
      <w:r w:rsidRPr="001F0CF3">
        <w:rPr>
          <w:rFonts w:cs="Times New Roman"/>
          <w:color w:val="auto"/>
          <w:sz w:val="20"/>
          <w:lang w:eastAsia="en-US"/>
        </w:rPr>
        <w:t xml:space="preserve">. </w:t>
      </w:r>
    </w:p>
    <w:p w14:paraId="31C594E8" w14:textId="77777777" w:rsidR="001F0CF3" w:rsidRDefault="001F0CF3" w:rsidP="0020311B">
      <w:pPr>
        <w:pStyle w:val="Default"/>
        <w:jc w:val="both"/>
        <w:rPr>
          <w:rFonts w:cs="Times New Roman"/>
          <w:color w:val="auto"/>
          <w:sz w:val="20"/>
          <w:lang w:eastAsia="en-US"/>
        </w:rPr>
      </w:pPr>
    </w:p>
    <w:p w14:paraId="03EE4713" w14:textId="77777777" w:rsidR="001E4C54" w:rsidRDefault="0020311B" w:rsidP="0020311B">
      <w:pPr>
        <w:pStyle w:val="Default"/>
        <w:jc w:val="both"/>
        <w:rPr>
          <w:rFonts w:cs="Times New Roman"/>
          <w:color w:val="auto"/>
          <w:sz w:val="20"/>
          <w:lang w:eastAsia="en-US"/>
        </w:rPr>
      </w:pPr>
      <w:r w:rsidRPr="0020311B">
        <w:rPr>
          <w:rFonts w:cs="Times New Roman"/>
          <w:color w:val="auto"/>
          <w:sz w:val="20"/>
          <w:lang w:eastAsia="en-US"/>
        </w:rPr>
        <w:t>Podatke predloži tudi verska skupnost ali njen del, kadar izračunava akontacijo dohodnine od dohodka verskih delavcev iz četrtega odstavka 38. člena ZDoh-2</w:t>
      </w:r>
      <w:r w:rsidR="00D279D7">
        <w:rPr>
          <w:rFonts w:cs="Times New Roman"/>
          <w:color w:val="auto"/>
          <w:sz w:val="20"/>
          <w:lang w:eastAsia="en-US"/>
        </w:rPr>
        <w:t xml:space="preserve">, in sicer </w:t>
      </w:r>
      <w:r w:rsidRPr="0020311B">
        <w:rPr>
          <w:rFonts w:cs="Times New Roman"/>
          <w:color w:val="auto"/>
          <w:sz w:val="20"/>
          <w:lang w:eastAsia="en-US"/>
        </w:rPr>
        <w:t>do 15. v mesecu za pretekli mesec.</w:t>
      </w:r>
    </w:p>
    <w:p w14:paraId="67295F9E" w14:textId="77777777" w:rsidR="001F0CF3" w:rsidRDefault="001F0CF3" w:rsidP="0020311B">
      <w:pPr>
        <w:pStyle w:val="Default"/>
        <w:jc w:val="both"/>
        <w:rPr>
          <w:rFonts w:cs="Times New Roman"/>
          <w:color w:val="auto"/>
          <w:sz w:val="20"/>
          <w:lang w:eastAsia="en-US"/>
        </w:rPr>
      </w:pPr>
    </w:p>
    <w:p w14:paraId="394627AF" w14:textId="77777777" w:rsidR="001F0CF3" w:rsidRDefault="001F0CF3" w:rsidP="001F0CF3">
      <w:pPr>
        <w:pStyle w:val="Default"/>
        <w:jc w:val="both"/>
        <w:rPr>
          <w:rFonts w:cs="Times New Roman"/>
          <w:color w:val="auto"/>
          <w:sz w:val="20"/>
          <w:lang w:eastAsia="en-US"/>
        </w:rPr>
      </w:pPr>
      <w:r w:rsidRPr="00F03D47">
        <w:rPr>
          <w:rFonts w:cs="Times New Roman"/>
          <w:color w:val="auto"/>
          <w:sz w:val="20"/>
          <w:lang w:eastAsia="en-US"/>
        </w:rPr>
        <w:t>Invalidska podjetja</w:t>
      </w:r>
      <w:r>
        <w:rPr>
          <w:rFonts w:cs="Times New Roman"/>
          <w:color w:val="auto"/>
          <w:sz w:val="20"/>
          <w:lang w:eastAsia="en-US"/>
        </w:rPr>
        <w:t>, ki v</w:t>
      </w:r>
      <w:r w:rsidRPr="00F03D47">
        <w:rPr>
          <w:rFonts w:cs="Times New Roman"/>
          <w:color w:val="auto"/>
          <w:sz w:val="20"/>
          <w:lang w:eastAsia="en-US"/>
        </w:rPr>
        <w:t xml:space="preserve"> skladu </w:t>
      </w:r>
      <w:r w:rsidR="00BC30F8">
        <w:rPr>
          <w:rFonts w:cs="Times New Roman"/>
          <w:color w:val="auto"/>
          <w:sz w:val="20"/>
          <w:lang w:eastAsia="en-US"/>
        </w:rPr>
        <w:t>s</w:t>
      </w:r>
      <w:r w:rsidRPr="00F03D47">
        <w:rPr>
          <w:rFonts w:cs="Times New Roman"/>
          <w:color w:val="auto"/>
          <w:sz w:val="20"/>
          <w:lang w:eastAsia="en-US"/>
        </w:rPr>
        <w:t xml:space="preserve"> 74. člen</w:t>
      </w:r>
      <w:r>
        <w:rPr>
          <w:rFonts w:cs="Times New Roman"/>
          <w:color w:val="auto"/>
          <w:sz w:val="20"/>
          <w:lang w:eastAsia="en-US"/>
        </w:rPr>
        <w:t>om</w:t>
      </w:r>
      <w:r w:rsidRPr="00F03D47">
        <w:rPr>
          <w:rFonts w:cs="Times New Roman"/>
          <w:color w:val="auto"/>
          <w:sz w:val="20"/>
          <w:lang w:eastAsia="en-US"/>
        </w:rPr>
        <w:t xml:space="preserve"> </w:t>
      </w:r>
      <w:hyperlink r:id="rId16" w:history="1">
        <w:r w:rsidRPr="00AF3822">
          <w:rPr>
            <w:rFonts w:cs="Times New Roman"/>
            <w:color w:val="0000FF"/>
            <w:sz w:val="20"/>
            <w:u w:val="single"/>
            <w:lang w:eastAsia="en-US"/>
          </w:rPr>
          <w:t>Zakon</w:t>
        </w:r>
        <w:r>
          <w:rPr>
            <w:rFonts w:cs="Times New Roman"/>
            <w:color w:val="0000FF"/>
            <w:sz w:val="20"/>
            <w:u w:val="single"/>
            <w:lang w:eastAsia="en-US"/>
          </w:rPr>
          <w:t>a</w:t>
        </w:r>
        <w:r w:rsidRPr="00AF3822">
          <w:rPr>
            <w:rFonts w:cs="Times New Roman"/>
            <w:color w:val="0000FF"/>
            <w:sz w:val="20"/>
            <w:u w:val="single"/>
            <w:lang w:eastAsia="en-US"/>
          </w:rPr>
          <w:t xml:space="preserve"> o zaposlitveni rehabilitaciji i</w:t>
        </w:r>
        <w:r w:rsidRPr="00AF3822">
          <w:rPr>
            <w:rFonts w:cs="Times New Roman"/>
            <w:color w:val="0000FF"/>
            <w:sz w:val="20"/>
            <w:u w:val="single"/>
            <w:lang w:eastAsia="en-US"/>
          </w:rPr>
          <w:t xml:space="preserve">n zaposlovanju invalidov </w:t>
        </w:r>
        <w:r>
          <w:rPr>
            <w:rFonts w:cs="Times New Roman"/>
            <w:color w:val="0000FF"/>
            <w:sz w:val="20"/>
            <w:u w:val="single"/>
            <w:lang w:eastAsia="en-US"/>
          </w:rPr>
          <w:t xml:space="preserve">- </w:t>
        </w:r>
        <w:r w:rsidRPr="00AF3822">
          <w:rPr>
            <w:rFonts w:cs="Times New Roman"/>
            <w:color w:val="0000FF"/>
            <w:sz w:val="20"/>
            <w:u w:val="single"/>
            <w:lang w:eastAsia="en-US"/>
          </w:rPr>
          <w:t>ZZRZI</w:t>
        </w:r>
      </w:hyperlink>
      <w:r w:rsidRPr="00AF3822">
        <w:rPr>
          <w:rFonts w:cs="Times New Roman"/>
          <w:color w:val="auto"/>
          <w:sz w:val="20"/>
          <w:lang w:eastAsia="en-US"/>
        </w:rPr>
        <w:t xml:space="preserve"> </w:t>
      </w:r>
      <w:r>
        <w:rPr>
          <w:rFonts w:cs="Times New Roman"/>
          <w:color w:val="auto"/>
          <w:sz w:val="20"/>
          <w:lang w:eastAsia="en-US"/>
        </w:rPr>
        <w:t>uveljavljajo oprostitev plačila prispevkov za socialno varnost na REK-O obrazcu v polju 004 označijo Invalidsko podjetje DA. Za izplačila dohodka, kjer se oprostitev plačila prispevkov po 74. členu ne sme uveljavljati polja 004 ne označijo (primeroma izplačilo do</w:t>
      </w:r>
      <w:r w:rsidRPr="001F0CF3">
        <w:rPr>
          <w:rFonts w:cs="Times New Roman"/>
          <w:color w:val="auto"/>
          <w:sz w:val="20"/>
          <w:lang w:eastAsia="en-US"/>
        </w:rPr>
        <w:t>hodk</w:t>
      </w:r>
      <w:r>
        <w:rPr>
          <w:rFonts w:cs="Times New Roman"/>
          <w:color w:val="auto"/>
          <w:sz w:val="20"/>
          <w:lang w:eastAsia="en-US"/>
        </w:rPr>
        <w:t>a</w:t>
      </w:r>
      <w:r w:rsidRPr="001F0CF3">
        <w:rPr>
          <w:rFonts w:cs="Times New Roman"/>
          <w:color w:val="auto"/>
          <w:sz w:val="20"/>
          <w:lang w:eastAsia="en-US"/>
        </w:rPr>
        <w:t xml:space="preserve"> iz delovnega razmerja neinvalidne</w:t>
      </w:r>
      <w:r w:rsidR="00BC30F8">
        <w:rPr>
          <w:rFonts w:cs="Times New Roman"/>
          <w:color w:val="auto"/>
          <w:sz w:val="20"/>
          <w:lang w:eastAsia="en-US"/>
        </w:rPr>
        <w:t>mu</w:t>
      </w:r>
      <w:r w:rsidRPr="001F0CF3">
        <w:rPr>
          <w:rFonts w:cs="Times New Roman"/>
          <w:color w:val="auto"/>
          <w:sz w:val="20"/>
          <w:lang w:eastAsia="en-US"/>
        </w:rPr>
        <w:t xml:space="preserve"> delavc</w:t>
      </w:r>
      <w:r w:rsidR="00BC30F8">
        <w:rPr>
          <w:rFonts w:cs="Times New Roman"/>
          <w:color w:val="auto"/>
          <w:sz w:val="20"/>
          <w:lang w:eastAsia="en-US"/>
        </w:rPr>
        <w:t>u</w:t>
      </w:r>
      <w:r>
        <w:rPr>
          <w:rFonts w:cs="Times New Roman"/>
          <w:color w:val="auto"/>
          <w:sz w:val="20"/>
          <w:lang w:eastAsia="en-US"/>
        </w:rPr>
        <w:t>, ki</w:t>
      </w:r>
      <w:r w:rsidRPr="001F0CF3">
        <w:rPr>
          <w:rFonts w:cs="Times New Roman"/>
          <w:color w:val="auto"/>
          <w:sz w:val="20"/>
          <w:lang w:eastAsia="en-US"/>
        </w:rPr>
        <w:t xml:space="preserve"> prese</w:t>
      </w:r>
      <w:r>
        <w:rPr>
          <w:rFonts w:cs="Times New Roman"/>
          <w:color w:val="auto"/>
          <w:sz w:val="20"/>
          <w:lang w:eastAsia="en-US"/>
        </w:rPr>
        <w:t>ga</w:t>
      </w:r>
      <w:r w:rsidRPr="001F0CF3">
        <w:rPr>
          <w:rFonts w:cs="Times New Roman"/>
          <w:color w:val="auto"/>
          <w:sz w:val="20"/>
          <w:lang w:eastAsia="en-US"/>
        </w:rPr>
        <w:t xml:space="preserve"> trikratnik minimalne plače,</w:t>
      </w:r>
      <w:r>
        <w:rPr>
          <w:rFonts w:cs="Times New Roman"/>
          <w:color w:val="auto"/>
          <w:sz w:val="20"/>
          <w:lang w:eastAsia="en-US"/>
        </w:rPr>
        <w:t xml:space="preserve"> izplačilo dohodka neinvalidnemu delavcu v podjetju ki oprostitev plačila prispevkov lahko uveljavlja samo za zaposlene invalidne delavce).</w:t>
      </w:r>
    </w:p>
    <w:p w14:paraId="536D4502" w14:textId="77777777" w:rsidR="001F0CF3" w:rsidRDefault="001F0CF3" w:rsidP="001F0CF3">
      <w:pPr>
        <w:pStyle w:val="Default"/>
        <w:jc w:val="both"/>
        <w:rPr>
          <w:rFonts w:cs="Times New Roman"/>
          <w:color w:val="auto"/>
          <w:sz w:val="20"/>
          <w:lang w:eastAsia="en-US"/>
        </w:rPr>
      </w:pPr>
    </w:p>
    <w:p w14:paraId="21FD2ECD" w14:textId="77777777" w:rsidR="001F0CF3" w:rsidRDefault="001F0CF3" w:rsidP="001F0CF3">
      <w:pPr>
        <w:pStyle w:val="Default"/>
        <w:jc w:val="both"/>
        <w:rPr>
          <w:rFonts w:cs="Times New Roman"/>
          <w:color w:val="auto"/>
          <w:sz w:val="20"/>
          <w:lang w:eastAsia="en-US"/>
        </w:rPr>
      </w:pPr>
      <w:r>
        <w:rPr>
          <w:rFonts w:cs="Times New Roman"/>
          <w:color w:val="auto"/>
          <w:sz w:val="20"/>
          <w:lang w:eastAsia="en-US"/>
        </w:rPr>
        <w:t>Invalidska podjetja, ki</w:t>
      </w:r>
      <w:r w:rsidRPr="00F03D47">
        <w:rPr>
          <w:rFonts w:cs="Times New Roman"/>
          <w:color w:val="auto"/>
          <w:sz w:val="20"/>
          <w:lang w:eastAsia="en-US"/>
        </w:rPr>
        <w:t xml:space="preserve"> so v skladu z določbo 74. člena ZZRZI oproščen</w:t>
      </w:r>
      <w:r>
        <w:rPr>
          <w:rFonts w:cs="Times New Roman"/>
          <w:color w:val="auto"/>
          <w:sz w:val="20"/>
          <w:lang w:eastAsia="en-US"/>
        </w:rPr>
        <w:t>a</w:t>
      </w:r>
      <w:r w:rsidRPr="00F03D47">
        <w:rPr>
          <w:rFonts w:cs="Times New Roman"/>
          <w:color w:val="auto"/>
          <w:sz w:val="20"/>
          <w:lang w:eastAsia="en-US"/>
        </w:rPr>
        <w:t xml:space="preserve"> plačila prispevkov samo za zaposlene invalide, predložijo REK-</w:t>
      </w:r>
      <w:r>
        <w:rPr>
          <w:rFonts w:cs="Times New Roman"/>
          <w:color w:val="auto"/>
          <w:sz w:val="20"/>
          <w:lang w:eastAsia="en-US"/>
        </w:rPr>
        <w:t>O</w:t>
      </w:r>
      <w:r w:rsidRPr="00F03D47">
        <w:rPr>
          <w:rFonts w:cs="Times New Roman"/>
          <w:color w:val="auto"/>
          <w:sz w:val="20"/>
          <w:lang w:eastAsia="en-US"/>
        </w:rPr>
        <w:t xml:space="preserve"> obrazec ločeno za zaposlene invalide in ločeno za ostale zaposlene</w:t>
      </w:r>
      <w:r>
        <w:rPr>
          <w:rFonts w:cs="Times New Roman"/>
          <w:color w:val="auto"/>
          <w:sz w:val="20"/>
          <w:lang w:eastAsia="en-US"/>
        </w:rPr>
        <w:t xml:space="preserve">. Smiselno enako velja za primere izplačila dohodkov neivalidnemu delavcu, če dohodek </w:t>
      </w:r>
      <w:r w:rsidRPr="00F03D47">
        <w:rPr>
          <w:rFonts w:cs="Times New Roman"/>
          <w:color w:val="auto"/>
          <w:sz w:val="20"/>
          <w:lang w:eastAsia="en-US"/>
        </w:rPr>
        <w:t>preseže trikratnik minimalne plače</w:t>
      </w:r>
      <w:r>
        <w:rPr>
          <w:rFonts w:cs="Times New Roman"/>
          <w:color w:val="auto"/>
          <w:sz w:val="20"/>
          <w:lang w:eastAsia="en-US"/>
        </w:rPr>
        <w:t xml:space="preserve"> (</w:t>
      </w:r>
      <w:r w:rsidRPr="00F03D47">
        <w:rPr>
          <w:rFonts w:cs="Times New Roman"/>
          <w:color w:val="auto"/>
          <w:sz w:val="20"/>
          <w:lang w:eastAsia="en-US"/>
        </w:rPr>
        <w:t>predložit</w:t>
      </w:r>
      <w:r>
        <w:rPr>
          <w:rFonts w:cs="Times New Roman"/>
          <w:color w:val="auto"/>
          <w:sz w:val="20"/>
          <w:lang w:eastAsia="en-US"/>
        </w:rPr>
        <w:t>ev</w:t>
      </w:r>
      <w:r w:rsidRPr="00F03D47">
        <w:rPr>
          <w:rFonts w:cs="Times New Roman"/>
          <w:color w:val="auto"/>
          <w:sz w:val="20"/>
          <w:lang w:eastAsia="en-US"/>
        </w:rPr>
        <w:t xml:space="preserve"> REK-</w:t>
      </w:r>
      <w:r>
        <w:rPr>
          <w:rFonts w:cs="Times New Roman"/>
          <w:color w:val="auto"/>
          <w:sz w:val="20"/>
          <w:lang w:eastAsia="en-US"/>
        </w:rPr>
        <w:t>O</w:t>
      </w:r>
      <w:r w:rsidRPr="00F03D47">
        <w:rPr>
          <w:rFonts w:cs="Times New Roman"/>
          <w:color w:val="auto"/>
          <w:sz w:val="20"/>
          <w:lang w:eastAsia="en-US"/>
        </w:rPr>
        <w:t xml:space="preserve"> obraz</w:t>
      </w:r>
      <w:r w:rsidR="00C071E1">
        <w:rPr>
          <w:rFonts w:cs="Times New Roman"/>
          <w:color w:val="auto"/>
          <w:sz w:val="20"/>
          <w:lang w:eastAsia="en-US"/>
        </w:rPr>
        <w:t>c</w:t>
      </w:r>
      <w:r>
        <w:rPr>
          <w:rFonts w:cs="Times New Roman"/>
          <w:color w:val="auto"/>
          <w:sz w:val="20"/>
          <w:lang w:eastAsia="en-US"/>
        </w:rPr>
        <w:t>a</w:t>
      </w:r>
      <w:r w:rsidRPr="00F03D47">
        <w:rPr>
          <w:rFonts w:cs="Times New Roman"/>
          <w:color w:val="auto"/>
          <w:sz w:val="20"/>
          <w:lang w:eastAsia="en-US"/>
        </w:rPr>
        <w:t xml:space="preserve"> ločeno za del dohodkov do trikratnika minimalne plače in ločeno za dohodke, ki presegajo trikratnik minimalne plače</w:t>
      </w:r>
      <w:r>
        <w:rPr>
          <w:rFonts w:cs="Times New Roman"/>
          <w:color w:val="auto"/>
          <w:sz w:val="20"/>
          <w:lang w:eastAsia="en-US"/>
        </w:rPr>
        <w:t>).</w:t>
      </w:r>
    </w:p>
    <w:p w14:paraId="08F9367C" w14:textId="77777777" w:rsidR="001F0CF3" w:rsidRDefault="001F0CF3" w:rsidP="0020311B">
      <w:pPr>
        <w:pStyle w:val="Default"/>
        <w:jc w:val="both"/>
        <w:rPr>
          <w:rFonts w:cs="Times New Roman"/>
          <w:color w:val="auto"/>
          <w:sz w:val="20"/>
          <w:lang w:eastAsia="en-US"/>
        </w:rPr>
      </w:pPr>
    </w:p>
    <w:p w14:paraId="5BABD583" w14:textId="77777777" w:rsidR="001E4C54" w:rsidRDefault="001E4C54" w:rsidP="001E4C54">
      <w:pPr>
        <w:pStyle w:val="Default"/>
        <w:jc w:val="both"/>
        <w:rPr>
          <w:rFonts w:cs="Times New Roman"/>
          <w:color w:val="auto"/>
          <w:sz w:val="20"/>
          <w:lang w:eastAsia="en-US"/>
        </w:rPr>
      </w:pPr>
    </w:p>
    <w:p w14:paraId="6A2AF1B5" w14:textId="77777777" w:rsidR="0015224C" w:rsidRPr="0069527D" w:rsidRDefault="0015224C" w:rsidP="0015224C">
      <w:pPr>
        <w:pStyle w:val="FURSnaslov1"/>
        <w:jc w:val="both"/>
        <w:rPr>
          <w:lang w:val="sl-SI"/>
        </w:rPr>
      </w:pPr>
      <w:r w:rsidRPr="001038AA">
        <w:rPr>
          <w:lang w:val="sl-SI"/>
        </w:rPr>
        <w:t>1</w:t>
      </w:r>
      <w:r w:rsidRPr="0069527D">
        <w:rPr>
          <w:lang w:val="sl-SI"/>
        </w:rPr>
        <w:t>.</w:t>
      </w:r>
      <w:r w:rsidR="00F462AF">
        <w:rPr>
          <w:lang w:val="sl-SI"/>
        </w:rPr>
        <w:t>2</w:t>
      </w:r>
      <w:r w:rsidRPr="0069527D">
        <w:rPr>
          <w:lang w:val="sl-SI"/>
        </w:rPr>
        <w:t xml:space="preserve"> </w:t>
      </w:r>
      <w:r>
        <w:rPr>
          <w:lang w:val="sl-SI"/>
        </w:rPr>
        <w:t xml:space="preserve">NAVODILA ZA PREDLOŽITEV REK-1b </w:t>
      </w:r>
      <w:r w:rsidR="009C2D2F">
        <w:rPr>
          <w:lang w:val="sl-SI"/>
        </w:rPr>
        <w:t>OBRAZCA</w:t>
      </w:r>
    </w:p>
    <w:p w14:paraId="0C8794E8" w14:textId="77777777" w:rsidR="009C2D2F" w:rsidRDefault="009C2D2F" w:rsidP="001E4C54">
      <w:pPr>
        <w:pStyle w:val="Default"/>
        <w:jc w:val="both"/>
        <w:rPr>
          <w:rFonts w:cs="Times New Roman"/>
          <w:color w:val="auto"/>
          <w:sz w:val="20"/>
          <w:lang w:eastAsia="en-US"/>
        </w:rPr>
      </w:pPr>
    </w:p>
    <w:p w14:paraId="48684E30" w14:textId="77777777" w:rsidR="0015224C" w:rsidRDefault="0015224C" w:rsidP="001E4C54">
      <w:pPr>
        <w:pStyle w:val="Default"/>
        <w:jc w:val="both"/>
        <w:rPr>
          <w:rFonts w:cs="Times New Roman"/>
          <w:color w:val="auto"/>
          <w:sz w:val="20"/>
          <w:lang w:eastAsia="en-US"/>
        </w:rPr>
      </w:pPr>
      <w:r w:rsidRPr="0015224C">
        <w:rPr>
          <w:rFonts w:cs="Times New Roman"/>
          <w:color w:val="auto"/>
          <w:sz w:val="20"/>
          <w:lang w:eastAsia="en-US"/>
        </w:rPr>
        <w:t>Obračun davčnih odtegljajev od pokojnin, nadomestil in drugih dohodkov</w:t>
      </w:r>
      <w:r w:rsidR="00C071E1">
        <w:rPr>
          <w:rFonts w:cs="Times New Roman"/>
          <w:color w:val="auto"/>
          <w:sz w:val="20"/>
          <w:lang w:eastAsia="en-US"/>
        </w:rPr>
        <w:t>, ki se izplačujejo</w:t>
      </w:r>
      <w:r w:rsidRPr="0015224C">
        <w:rPr>
          <w:rFonts w:cs="Times New Roman"/>
          <w:color w:val="auto"/>
          <w:sz w:val="20"/>
          <w:lang w:eastAsia="en-US"/>
        </w:rPr>
        <w:t xml:space="preserve"> </w:t>
      </w:r>
      <w:r w:rsidR="00C071E1">
        <w:rPr>
          <w:rFonts w:cs="Times New Roman"/>
          <w:color w:val="auto"/>
          <w:sz w:val="20"/>
          <w:lang w:eastAsia="en-US"/>
        </w:rPr>
        <w:t>po predpisih</w:t>
      </w:r>
      <w:r w:rsidRPr="0015224C">
        <w:rPr>
          <w:rFonts w:cs="Times New Roman"/>
          <w:color w:val="auto"/>
          <w:sz w:val="20"/>
          <w:lang w:eastAsia="en-US"/>
        </w:rPr>
        <w:t xml:space="preserve"> obveznega socialnega zavarovanja </w:t>
      </w:r>
      <w:r w:rsidR="00F462AF">
        <w:rPr>
          <w:rFonts w:cs="Times New Roman"/>
          <w:color w:val="auto"/>
          <w:sz w:val="20"/>
          <w:lang w:eastAsia="en-US"/>
        </w:rPr>
        <w:t>(v nadaljevanju</w:t>
      </w:r>
      <w:r w:rsidRPr="0015224C">
        <w:rPr>
          <w:rFonts w:cs="Times New Roman"/>
          <w:color w:val="auto"/>
          <w:sz w:val="20"/>
          <w:lang w:eastAsia="en-US"/>
        </w:rPr>
        <w:t xml:space="preserve"> REK-1b</w:t>
      </w:r>
      <w:r w:rsidR="00F462AF">
        <w:rPr>
          <w:rFonts w:cs="Times New Roman"/>
          <w:color w:val="auto"/>
          <w:sz w:val="20"/>
          <w:lang w:eastAsia="en-US"/>
        </w:rPr>
        <w:t xml:space="preserve"> obrazec)</w:t>
      </w:r>
      <w:r w:rsidR="00C071E1">
        <w:rPr>
          <w:rFonts w:cs="Times New Roman"/>
          <w:color w:val="auto"/>
          <w:sz w:val="20"/>
          <w:lang w:eastAsia="en-US"/>
        </w:rPr>
        <w:t>,</w:t>
      </w:r>
      <w:r w:rsidRPr="0015224C">
        <w:rPr>
          <w:rFonts w:cs="Times New Roman"/>
          <w:color w:val="auto"/>
          <w:sz w:val="20"/>
          <w:lang w:eastAsia="en-US"/>
        </w:rPr>
        <w:t xml:space="preserve"> je objavljen v Prilogi </w:t>
      </w:r>
      <w:r>
        <w:rPr>
          <w:rFonts w:cs="Times New Roman"/>
          <w:color w:val="auto"/>
          <w:sz w:val="20"/>
          <w:lang w:eastAsia="en-US"/>
        </w:rPr>
        <w:t>2</w:t>
      </w:r>
      <w:r w:rsidRPr="0015224C">
        <w:rPr>
          <w:rFonts w:cs="Times New Roman"/>
          <w:color w:val="auto"/>
          <w:sz w:val="20"/>
          <w:lang w:eastAsia="en-US"/>
        </w:rPr>
        <w:t xml:space="preserve"> </w:t>
      </w:r>
      <w:hyperlink r:id="rId17" w:history="1">
        <w:r w:rsidRPr="00C5634E">
          <w:rPr>
            <w:rStyle w:val="Hiperpovezava"/>
            <w:rFonts w:cs="Times New Roman"/>
            <w:sz w:val="20"/>
            <w:lang w:eastAsia="en-US"/>
          </w:rPr>
          <w:t>Pravilnika o vsebini in obliki obračuna davčnih odtegljajev</w:t>
        </w:r>
      </w:hyperlink>
      <w:r w:rsidRPr="0015224C">
        <w:rPr>
          <w:rFonts w:cs="Times New Roman"/>
          <w:color w:val="auto"/>
          <w:sz w:val="20"/>
          <w:lang w:eastAsia="en-US"/>
        </w:rPr>
        <w:t>.</w:t>
      </w:r>
    </w:p>
    <w:p w14:paraId="648C7355" w14:textId="77777777" w:rsidR="0015224C" w:rsidRDefault="0015224C" w:rsidP="001E4C54">
      <w:pPr>
        <w:pStyle w:val="Default"/>
        <w:jc w:val="both"/>
        <w:rPr>
          <w:rFonts w:cs="Times New Roman"/>
          <w:color w:val="auto"/>
          <w:sz w:val="20"/>
          <w:lang w:eastAsia="en-US"/>
        </w:rPr>
      </w:pPr>
    </w:p>
    <w:p w14:paraId="7B31734B" w14:textId="77777777" w:rsidR="0015224C" w:rsidRPr="0015224C" w:rsidRDefault="0015224C" w:rsidP="0015224C">
      <w:pPr>
        <w:pStyle w:val="Default"/>
        <w:jc w:val="both"/>
        <w:rPr>
          <w:rFonts w:cs="Times New Roman"/>
          <w:color w:val="auto"/>
          <w:sz w:val="20"/>
          <w:lang w:eastAsia="en-US"/>
        </w:rPr>
      </w:pPr>
      <w:r>
        <w:rPr>
          <w:rFonts w:cs="Times New Roman"/>
          <w:color w:val="auto"/>
          <w:sz w:val="20"/>
          <w:lang w:eastAsia="en-US"/>
        </w:rPr>
        <w:t xml:space="preserve">Na REK-1b obrazcu </w:t>
      </w:r>
      <w:r w:rsidRPr="0015224C">
        <w:rPr>
          <w:rFonts w:cs="Times New Roman"/>
          <w:color w:val="auto"/>
          <w:sz w:val="20"/>
          <w:lang w:eastAsia="en-US"/>
        </w:rPr>
        <w:t>podatke davčnemu organu</w:t>
      </w:r>
      <w:r>
        <w:rPr>
          <w:rFonts w:cs="Times New Roman"/>
          <w:color w:val="auto"/>
          <w:sz w:val="20"/>
          <w:lang w:eastAsia="en-US"/>
        </w:rPr>
        <w:t xml:space="preserve"> dostavijo</w:t>
      </w:r>
      <w:r w:rsidRPr="0015224C">
        <w:rPr>
          <w:rFonts w:cs="Times New Roman"/>
          <w:color w:val="auto"/>
          <w:sz w:val="20"/>
          <w:lang w:eastAsia="en-US"/>
        </w:rPr>
        <w:t xml:space="preserve"> izplačevalci pokojnin, nadomestil plač, drugih nadomestil in drugih dohodkov, izplačanih </w:t>
      </w:r>
      <w:r w:rsidR="00C071E1">
        <w:rPr>
          <w:rFonts w:cs="Times New Roman"/>
          <w:color w:val="auto"/>
          <w:sz w:val="20"/>
          <w:lang w:eastAsia="en-US"/>
        </w:rPr>
        <w:t>po predpisih</w:t>
      </w:r>
      <w:r w:rsidRPr="0015224C">
        <w:rPr>
          <w:rFonts w:cs="Times New Roman"/>
          <w:color w:val="auto"/>
          <w:sz w:val="20"/>
          <w:lang w:eastAsia="en-US"/>
        </w:rPr>
        <w:t xml:space="preserve"> obveznega socialnega zavarovanja ter poklicnega zavarovanja (Ministrstvo za delo, družino</w:t>
      </w:r>
      <w:r>
        <w:rPr>
          <w:rFonts w:cs="Times New Roman"/>
          <w:color w:val="auto"/>
          <w:sz w:val="20"/>
          <w:lang w:eastAsia="en-US"/>
        </w:rPr>
        <w:t xml:space="preserve">, </w:t>
      </w:r>
      <w:r w:rsidRPr="0015224C">
        <w:rPr>
          <w:rFonts w:cs="Times New Roman"/>
          <w:color w:val="auto"/>
          <w:sz w:val="20"/>
          <w:lang w:eastAsia="en-US"/>
        </w:rPr>
        <w:t>socialne zadeve</w:t>
      </w:r>
      <w:r>
        <w:rPr>
          <w:rFonts w:cs="Times New Roman"/>
          <w:color w:val="auto"/>
          <w:sz w:val="20"/>
          <w:lang w:eastAsia="en-US"/>
        </w:rPr>
        <w:t xml:space="preserve"> in enake možnosti</w:t>
      </w:r>
      <w:r w:rsidRPr="0015224C">
        <w:rPr>
          <w:rFonts w:cs="Times New Roman"/>
          <w:color w:val="auto"/>
          <w:sz w:val="20"/>
          <w:lang w:eastAsia="en-US"/>
        </w:rPr>
        <w:t xml:space="preserve">, Ministrstvo za zdravje, Ministrstvo za obrambo, Zavod za pokojninsko in invalidsko zavarovanje Slovenije, Zavod za zdravstveno zavarovanje Slovenije, Zavod Republike Slovenije za zaposlovanje, občine, </w:t>
      </w:r>
      <w:r w:rsidR="00A10C69">
        <w:rPr>
          <w:rFonts w:cs="Times New Roman"/>
          <w:color w:val="auto"/>
          <w:sz w:val="20"/>
          <w:lang w:eastAsia="en-US"/>
        </w:rPr>
        <w:t>Javni štipendijski, razvojni, invalidski in preživninski sklad Republike Slovenije</w:t>
      </w:r>
      <w:r w:rsidRPr="0015224C">
        <w:rPr>
          <w:rFonts w:cs="Times New Roman"/>
          <w:color w:val="auto"/>
          <w:sz w:val="20"/>
          <w:lang w:eastAsia="en-US"/>
        </w:rPr>
        <w:t xml:space="preserve">, Kapitalska družba pokojninskega in invalidskega zavarovanja, d.d., in drugi), če </w:t>
      </w:r>
      <w:r w:rsidR="00396CFD">
        <w:rPr>
          <w:rFonts w:cs="Times New Roman"/>
          <w:color w:val="auto"/>
          <w:sz w:val="20"/>
          <w:lang w:eastAsia="en-US"/>
        </w:rPr>
        <w:t xml:space="preserve">dohodke </w:t>
      </w:r>
      <w:r w:rsidRPr="0015224C">
        <w:rPr>
          <w:rFonts w:cs="Times New Roman"/>
          <w:color w:val="auto"/>
          <w:sz w:val="20"/>
          <w:lang w:eastAsia="en-US"/>
        </w:rPr>
        <w:t>izplačujejo upravičencem neposredno</w:t>
      </w:r>
      <w:r w:rsidR="00C93EC8">
        <w:rPr>
          <w:rFonts w:cs="Times New Roman"/>
          <w:color w:val="auto"/>
          <w:sz w:val="20"/>
          <w:lang w:eastAsia="en-US"/>
        </w:rPr>
        <w:t xml:space="preserve"> </w:t>
      </w:r>
      <w:r w:rsidRPr="0015224C">
        <w:rPr>
          <w:rFonts w:cs="Times New Roman"/>
          <w:color w:val="auto"/>
          <w:sz w:val="20"/>
          <w:lang w:eastAsia="en-US"/>
        </w:rPr>
        <w:t>(ne pa tudi v primeru, ko izplačevalcem</w:t>
      </w:r>
      <w:r w:rsidR="00C93EC8">
        <w:rPr>
          <w:rFonts w:cs="Times New Roman"/>
          <w:color w:val="auto"/>
          <w:sz w:val="20"/>
          <w:lang w:eastAsia="en-US"/>
        </w:rPr>
        <w:t xml:space="preserve"> </w:t>
      </w:r>
      <w:r w:rsidRPr="0015224C">
        <w:rPr>
          <w:rFonts w:cs="Times New Roman"/>
          <w:color w:val="auto"/>
          <w:sz w:val="20"/>
          <w:lang w:eastAsia="en-US"/>
        </w:rPr>
        <w:t>-</w:t>
      </w:r>
      <w:r w:rsidR="00C93EC8">
        <w:rPr>
          <w:rFonts w:cs="Times New Roman"/>
          <w:color w:val="auto"/>
          <w:sz w:val="20"/>
          <w:lang w:eastAsia="en-US"/>
        </w:rPr>
        <w:t xml:space="preserve"> </w:t>
      </w:r>
      <w:r w:rsidRPr="0015224C">
        <w:rPr>
          <w:rFonts w:cs="Times New Roman"/>
          <w:color w:val="auto"/>
          <w:sz w:val="20"/>
          <w:lang w:eastAsia="en-US"/>
        </w:rPr>
        <w:t>delodajalcem le povrnejo že izplačana nadomestila).</w:t>
      </w:r>
    </w:p>
    <w:p w14:paraId="33210845" w14:textId="77777777" w:rsidR="0015224C" w:rsidRPr="0015224C" w:rsidRDefault="0015224C" w:rsidP="0015224C">
      <w:pPr>
        <w:pStyle w:val="Default"/>
        <w:jc w:val="both"/>
        <w:rPr>
          <w:rFonts w:cs="Times New Roman"/>
          <w:color w:val="auto"/>
          <w:sz w:val="20"/>
          <w:lang w:eastAsia="en-US"/>
        </w:rPr>
      </w:pPr>
    </w:p>
    <w:p w14:paraId="15471B02" w14:textId="77777777" w:rsidR="001E4C54" w:rsidRDefault="007E3A93" w:rsidP="0015224C">
      <w:pPr>
        <w:pStyle w:val="Default"/>
        <w:jc w:val="both"/>
        <w:rPr>
          <w:rFonts w:cs="Times New Roman"/>
          <w:color w:val="auto"/>
          <w:sz w:val="20"/>
          <w:lang w:eastAsia="en-US"/>
        </w:rPr>
      </w:pPr>
      <w:r>
        <w:rPr>
          <w:rFonts w:cs="Times New Roman"/>
          <w:color w:val="auto"/>
          <w:sz w:val="20"/>
          <w:lang w:eastAsia="en-US"/>
        </w:rPr>
        <w:t>Zavezanci (predhodno navedeni i</w:t>
      </w:r>
      <w:r w:rsidR="0015224C" w:rsidRPr="0015224C">
        <w:rPr>
          <w:rFonts w:cs="Times New Roman"/>
          <w:color w:val="auto"/>
          <w:sz w:val="20"/>
          <w:lang w:eastAsia="en-US"/>
        </w:rPr>
        <w:t>zplačevalci</w:t>
      </w:r>
      <w:r>
        <w:rPr>
          <w:rFonts w:cs="Times New Roman"/>
          <w:color w:val="auto"/>
          <w:sz w:val="20"/>
          <w:lang w:eastAsia="en-US"/>
        </w:rPr>
        <w:t>)</w:t>
      </w:r>
      <w:r w:rsidR="0015224C" w:rsidRPr="0015224C">
        <w:rPr>
          <w:rFonts w:cs="Times New Roman"/>
          <w:color w:val="auto"/>
          <w:sz w:val="20"/>
          <w:lang w:eastAsia="en-US"/>
        </w:rPr>
        <w:t xml:space="preserve"> vpišejo podatke po vrstah, osnovah in stopnjah v  skladu s predpisi in</w:t>
      </w:r>
      <w:r>
        <w:rPr>
          <w:rFonts w:cs="Times New Roman"/>
          <w:color w:val="auto"/>
          <w:sz w:val="20"/>
          <w:lang w:eastAsia="en-US"/>
        </w:rPr>
        <w:t xml:space="preserve"> </w:t>
      </w:r>
      <w:r w:rsidR="0015224C" w:rsidRPr="0015224C">
        <w:rPr>
          <w:rFonts w:cs="Times New Roman"/>
          <w:color w:val="auto"/>
          <w:sz w:val="20"/>
          <w:lang w:eastAsia="en-US"/>
        </w:rPr>
        <w:t xml:space="preserve">posebnim dogovorom s </w:t>
      </w:r>
      <w:r w:rsidR="0015224C">
        <w:rPr>
          <w:rFonts w:cs="Times New Roman"/>
          <w:color w:val="auto"/>
          <w:sz w:val="20"/>
          <w:lang w:eastAsia="en-US"/>
        </w:rPr>
        <w:t>Finančno upravo RS</w:t>
      </w:r>
      <w:r w:rsidR="0015224C" w:rsidRPr="0015224C">
        <w:rPr>
          <w:rFonts w:cs="Times New Roman"/>
          <w:color w:val="auto"/>
          <w:sz w:val="20"/>
          <w:lang w:eastAsia="en-US"/>
        </w:rPr>
        <w:t>.</w:t>
      </w:r>
      <w:r w:rsidRPr="007E3A93">
        <w:t xml:space="preserve"> </w:t>
      </w:r>
      <w:r w:rsidRPr="007E3A93">
        <w:rPr>
          <w:rFonts w:cs="Times New Roman"/>
          <w:color w:val="auto"/>
          <w:sz w:val="20"/>
          <w:lang w:eastAsia="en-US"/>
        </w:rPr>
        <w:t xml:space="preserve">Za izpolnjevanje podatkov o </w:t>
      </w:r>
      <w:r>
        <w:rPr>
          <w:rFonts w:cs="Times New Roman"/>
          <w:color w:val="auto"/>
          <w:sz w:val="20"/>
          <w:lang w:eastAsia="en-US"/>
        </w:rPr>
        <w:t xml:space="preserve">zavezancu, </w:t>
      </w:r>
      <w:r w:rsidRPr="007E3A93">
        <w:rPr>
          <w:rFonts w:cs="Times New Roman"/>
          <w:color w:val="auto"/>
          <w:sz w:val="20"/>
          <w:lang w:eastAsia="en-US"/>
        </w:rPr>
        <w:t>pooblaščencu</w:t>
      </w:r>
      <w:r w:rsidR="00396CFD">
        <w:rPr>
          <w:rFonts w:cs="Times New Roman"/>
          <w:color w:val="auto"/>
          <w:sz w:val="20"/>
          <w:lang w:eastAsia="en-US"/>
        </w:rPr>
        <w:t xml:space="preserve"> in</w:t>
      </w:r>
      <w:r>
        <w:rPr>
          <w:rFonts w:cs="Times New Roman"/>
          <w:color w:val="auto"/>
          <w:sz w:val="20"/>
          <w:lang w:eastAsia="en-US"/>
        </w:rPr>
        <w:t xml:space="preserve"> prejemniku dohodka</w:t>
      </w:r>
      <w:r w:rsidRPr="007E3A93">
        <w:rPr>
          <w:rFonts w:cs="Times New Roman"/>
          <w:color w:val="auto"/>
          <w:sz w:val="20"/>
          <w:lang w:eastAsia="en-US"/>
        </w:rPr>
        <w:t xml:space="preserve"> se smiselno uporabljata točki 2 in 3 teh navodil.</w:t>
      </w:r>
    </w:p>
    <w:p w14:paraId="63E3CA55" w14:textId="77777777" w:rsidR="0015224C" w:rsidRDefault="0015224C" w:rsidP="0015224C">
      <w:pPr>
        <w:pStyle w:val="Default"/>
        <w:jc w:val="both"/>
        <w:rPr>
          <w:rFonts w:cs="Times New Roman"/>
          <w:color w:val="auto"/>
          <w:sz w:val="20"/>
          <w:lang w:eastAsia="en-US"/>
        </w:rPr>
      </w:pPr>
    </w:p>
    <w:p w14:paraId="34D5F7F8" w14:textId="77777777" w:rsidR="001325E9" w:rsidRDefault="001325E9" w:rsidP="0015224C">
      <w:pPr>
        <w:pStyle w:val="Default"/>
        <w:jc w:val="both"/>
        <w:rPr>
          <w:rFonts w:cs="Times New Roman"/>
          <w:color w:val="auto"/>
          <w:sz w:val="20"/>
          <w:lang w:eastAsia="en-US"/>
        </w:rPr>
      </w:pPr>
    </w:p>
    <w:p w14:paraId="0F96BDD0" w14:textId="77777777" w:rsidR="001325E9" w:rsidRDefault="001325E9" w:rsidP="0015224C">
      <w:pPr>
        <w:pStyle w:val="Default"/>
        <w:jc w:val="both"/>
        <w:rPr>
          <w:rFonts w:cs="Times New Roman"/>
          <w:color w:val="auto"/>
          <w:sz w:val="20"/>
          <w:lang w:eastAsia="en-US"/>
        </w:rPr>
      </w:pPr>
    </w:p>
    <w:p w14:paraId="24FC8A70" w14:textId="77777777" w:rsidR="009C2D2F" w:rsidRPr="001E4C54" w:rsidRDefault="009C2D2F" w:rsidP="0015224C">
      <w:pPr>
        <w:pStyle w:val="Default"/>
        <w:jc w:val="both"/>
        <w:rPr>
          <w:rFonts w:cs="Times New Roman"/>
          <w:color w:val="auto"/>
          <w:sz w:val="20"/>
          <w:lang w:eastAsia="en-US"/>
        </w:rPr>
      </w:pPr>
    </w:p>
    <w:p w14:paraId="0757B52C" w14:textId="77777777" w:rsidR="001E4C54" w:rsidRPr="00502A78" w:rsidRDefault="001E4C54" w:rsidP="00502A78">
      <w:pPr>
        <w:pStyle w:val="FURSnaslov1"/>
        <w:jc w:val="both"/>
        <w:rPr>
          <w:lang w:val="sl-SI"/>
        </w:rPr>
      </w:pPr>
      <w:bookmarkStart w:id="4" w:name="_Toc87776184"/>
      <w:r w:rsidRPr="005840AB">
        <w:rPr>
          <w:lang w:val="sl-SI"/>
        </w:rPr>
        <w:lastRenderedPageBreak/>
        <w:t>2</w:t>
      </w:r>
      <w:r w:rsidR="00502A78">
        <w:rPr>
          <w:lang w:val="sl-SI"/>
        </w:rPr>
        <w:t>.0</w:t>
      </w:r>
      <w:r w:rsidRPr="005840AB">
        <w:rPr>
          <w:lang w:val="sl-SI"/>
        </w:rPr>
        <w:t xml:space="preserve"> </w:t>
      </w:r>
      <w:r w:rsidR="002A170D">
        <w:rPr>
          <w:lang w:val="sl-SI"/>
        </w:rPr>
        <w:t>OPIS PODATKOV ZBIRNEGA REK-O OBRAZCA</w:t>
      </w:r>
      <w:bookmarkEnd w:id="4"/>
    </w:p>
    <w:p w14:paraId="4ACDFB3A" w14:textId="77777777" w:rsidR="00502A78" w:rsidRDefault="00502A78" w:rsidP="001E4C54">
      <w:pPr>
        <w:pStyle w:val="Default"/>
        <w:jc w:val="both"/>
        <w:rPr>
          <w:rFonts w:cs="Times New Roman"/>
          <w:color w:val="auto"/>
          <w:sz w:val="20"/>
          <w:lang w:eastAsia="en-US"/>
        </w:rPr>
      </w:pPr>
    </w:p>
    <w:p w14:paraId="5B2BBA48" w14:textId="77777777" w:rsidR="00D279D7" w:rsidRDefault="00D279D7" w:rsidP="001E4C54">
      <w:pPr>
        <w:pStyle w:val="Default"/>
        <w:jc w:val="both"/>
        <w:rPr>
          <w:rFonts w:cs="Times New Roman"/>
          <w:color w:val="auto"/>
          <w:sz w:val="20"/>
          <w:lang w:eastAsia="en-US"/>
        </w:rPr>
      </w:pPr>
      <w:r>
        <w:rPr>
          <w:rFonts w:cs="Times New Roman"/>
          <w:color w:val="auto"/>
          <w:sz w:val="20"/>
          <w:lang w:eastAsia="en-US"/>
        </w:rPr>
        <w:t xml:space="preserve">Podatki o znesku </w:t>
      </w:r>
      <w:r w:rsidR="00806D1E">
        <w:rPr>
          <w:rFonts w:cs="Times New Roman"/>
          <w:color w:val="auto"/>
          <w:sz w:val="20"/>
          <w:lang w:eastAsia="en-US"/>
        </w:rPr>
        <w:t xml:space="preserve">davčnega odtegljaja in </w:t>
      </w:r>
      <w:r>
        <w:rPr>
          <w:rFonts w:cs="Times New Roman"/>
          <w:color w:val="auto"/>
          <w:sz w:val="20"/>
          <w:lang w:eastAsia="en-US"/>
        </w:rPr>
        <w:t xml:space="preserve">prispevkov za socialno varnost </w:t>
      </w:r>
      <w:r w:rsidR="00806D1E">
        <w:rPr>
          <w:rFonts w:cs="Times New Roman"/>
          <w:color w:val="auto"/>
          <w:sz w:val="20"/>
          <w:lang w:eastAsia="en-US"/>
        </w:rPr>
        <w:t>v</w:t>
      </w:r>
      <w:r w:rsidR="00F462AF">
        <w:rPr>
          <w:rFonts w:cs="Times New Roman"/>
          <w:color w:val="auto"/>
          <w:sz w:val="20"/>
          <w:lang w:eastAsia="en-US"/>
        </w:rPr>
        <w:t xml:space="preserve"> zbirnem delu</w:t>
      </w:r>
      <w:r w:rsidR="00806D1E">
        <w:rPr>
          <w:rFonts w:cs="Times New Roman"/>
          <w:color w:val="auto"/>
          <w:sz w:val="20"/>
          <w:lang w:eastAsia="en-US"/>
        </w:rPr>
        <w:t xml:space="preserve"> </w:t>
      </w:r>
      <w:r>
        <w:rPr>
          <w:rFonts w:cs="Times New Roman"/>
          <w:color w:val="auto"/>
          <w:sz w:val="20"/>
          <w:lang w:eastAsia="en-US"/>
        </w:rPr>
        <w:t>REK-O obrazc</w:t>
      </w:r>
      <w:r w:rsidR="00F462AF">
        <w:rPr>
          <w:rFonts w:cs="Times New Roman"/>
          <w:color w:val="auto"/>
          <w:sz w:val="20"/>
          <w:lang w:eastAsia="en-US"/>
        </w:rPr>
        <w:t>a</w:t>
      </w:r>
      <w:r>
        <w:rPr>
          <w:rFonts w:cs="Times New Roman"/>
          <w:color w:val="auto"/>
          <w:sz w:val="20"/>
          <w:lang w:eastAsia="en-US"/>
        </w:rPr>
        <w:t xml:space="preserve"> </w:t>
      </w:r>
      <w:r w:rsidR="00806D1E">
        <w:rPr>
          <w:rFonts w:cs="Times New Roman"/>
          <w:color w:val="auto"/>
          <w:sz w:val="20"/>
          <w:lang w:eastAsia="en-US"/>
        </w:rPr>
        <w:t xml:space="preserve">predstavljajo </w:t>
      </w:r>
      <w:r>
        <w:rPr>
          <w:rFonts w:cs="Times New Roman"/>
          <w:color w:val="auto"/>
          <w:sz w:val="20"/>
          <w:lang w:eastAsia="en-US"/>
        </w:rPr>
        <w:t xml:space="preserve">seštevek </w:t>
      </w:r>
      <w:r w:rsidR="00806D1E">
        <w:rPr>
          <w:rFonts w:cs="Times New Roman"/>
          <w:color w:val="auto"/>
          <w:sz w:val="20"/>
          <w:lang w:eastAsia="en-US"/>
        </w:rPr>
        <w:t xml:space="preserve">teh dajatev, </w:t>
      </w:r>
      <w:r w:rsidR="00527570">
        <w:rPr>
          <w:rFonts w:cs="Times New Roman"/>
          <w:color w:val="auto"/>
          <w:sz w:val="20"/>
          <w:lang w:eastAsia="en-US"/>
        </w:rPr>
        <w:t xml:space="preserve">izračunanih </w:t>
      </w:r>
      <w:r>
        <w:rPr>
          <w:rFonts w:cs="Times New Roman"/>
          <w:color w:val="auto"/>
          <w:sz w:val="20"/>
          <w:lang w:eastAsia="en-US"/>
        </w:rPr>
        <w:t xml:space="preserve">na predloženih </w:t>
      </w:r>
      <w:r w:rsidR="00D74589" w:rsidRPr="00633385">
        <w:rPr>
          <w:rFonts w:cs="Times New Roman"/>
          <w:color w:val="auto"/>
          <w:sz w:val="20"/>
          <w:lang w:eastAsia="en-US"/>
        </w:rPr>
        <w:t>i</w:t>
      </w:r>
      <w:r>
        <w:rPr>
          <w:rFonts w:cs="Times New Roman"/>
          <w:color w:val="auto"/>
          <w:sz w:val="20"/>
          <w:lang w:eastAsia="en-US"/>
        </w:rPr>
        <w:t>REK obrazc</w:t>
      </w:r>
      <w:r w:rsidR="00055CF2">
        <w:rPr>
          <w:rFonts w:cs="Times New Roman"/>
          <w:color w:val="auto"/>
          <w:sz w:val="20"/>
          <w:lang w:eastAsia="en-US"/>
        </w:rPr>
        <w:t>i</w:t>
      </w:r>
      <w:r w:rsidR="00806D1E">
        <w:rPr>
          <w:rFonts w:cs="Times New Roman"/>
          <w:color w:val="auto"/>
          <w:sz w:val="20"/>
          <w:lang w:eastAsia="en-US"/>
        </w:rPr>
        <w:t xml:space="preserve">h. </w:t>
      </w:r>
    </w:p>
    <w:p w14:paraId="379650AC" w14:textId="77777777" w:rsidR="008B1371" w:rsidRDefault="008B1371" w:rsidP="001E4C54">
      <w:pPr>
        <w:pStyle w:val="Default"/>
        <w:jc w:val="both"/>
        <w:rPr>
          <w:rFonts w:cs="Times New Roman"/>
          <w:color w:val="auto"/>
          <w:sz w:val="20"/>
          <w:lang w:eastAsia="en-US"/>
        </w:rPr>
      </w:pPr>
    </w:p>
    <w:tbl>
      <w:tblPr>
        <w:tblW w:w="8500" w:type="dxa"/>
        <w:tblInd w:w="75" w:type="dxa"/>
        <w:tblCellMar>
          <w:left w:w="70" w:type="dxa"/>
          <w:right w:w="70" w:type="dxa"/>
        </w:tblCellMar>
        <w:tblLook w:val="04A0" w:firstRow="1" w:lastRow="0" w:firstColumn="1" w:lastColumn="0" w:noHBand="0" w:noVBand="1"/>
      </w:tblPr>
      <w:tblGrid>
        <w:gridCol w:w="761"/>
        <w:gridCol w:w="7739"/>
      </w:tblGrid>
      <w:tr w:rsidR="00502A78" w:rsidRPr="00502A78" w14:paraId="519809C4" w14:textId="77777777" w:rsidTr="00502A78">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19B45" w14:textId="77777777" w:rsidR="00502A78" w:rsidRPr="00502A78" w:rsidRDefault="00502A78" w:rsidP="00E57374">
            <w:pPr>
              <w:spacing w:line="240" w:lineRule="auto"/>
              <w:rPr>
                <w:rFonts w:cs="Arial"/>
                <w:sz w:val="18"/>
                <w:szCs w:val="18"/>
                <w:lang w:val="sl-SI" w:eastAsia="sl-SI"/>
              </w:rPr>
            </w:pPr>
            <w:r>
              <w:rPr>
                <w:rFonts w:cs="Arial"/>
                <w:sz w:val="18"/>
                <w:szCs w:val="18"/>
                <w:lang w:val="sl-SI" w:eastAsia="sl-SI"/>
              </w:rPr>
              <w:t>Oznaka polja</w:t>
            </w:r>
          </w:p>
        </w:tc>
        <w:tc>
          <w:tcPr>
            <w:tcW w:w="7739" w:type="dxa"/>
            <w:tcBorders>
              <w:top w:val="single" w:sz="4" w:space="0" w:color="auto"/>
              <w:left w:val="nil"/>
              <w:bottom w:val="single" w:sz="4" w:space="0" w:color="auto"/>
              <w:right w:val="single" w:sz="4" w:space="0" w:color="auto"/>
            </w:tcBorders>
            <w:shd w:val="clear" w:color="auto" w:fill="auto"/>
            <w:noWrap/>
            <w:vAlign w:val="bottom"/>
            <w:hideMark/>
          </w:tcPr>
          <w:p w14:paraId="7ECE7629" w14:textId="77777777" w:rsidR="00502A78" w:rsidRPr="00502A78" w:rsidRDefault="00502A78" w:rsidP="00E57374">
            <w:pPr>
              <w:spacing w:line="240" w:lineRule="auto"/>
              <w:rPr>
                <w:rFonts w:cs="Arial"/>
                <w:sz w:val="18"/>
                <w:szCs w:val="18"/>
                <w:lang w:val="sl-SI" w:eastAsia="sl-SI"/>
              </w:rPr>
            </w:pPr>
            <w:r>
              <w:rPr>
                <w:rFonts w:cs="Arial"/>
                <w:sz w:val="18"/>
                <w:szCs w:val="18"/>
                <w:lang w:val="sl-SI" w:eastAsia="sl-SI"/>
              </w:rPr>
              <w:t xml:space="preserve">Naziv in opis polja </w:t>
            </w:r>
          </w:p>
        </w:tc>
      </w:tr>
      <w:tr w:rsidR="00502A78" w:rsidRPr="00502A78" w14:paraId="439A40C6" w14:textId="77777777" w:rsidTr="00502A78">
        <w:trPr>
          <w:trHeight w:val="261"/>
        </w:trPr>
        <w:tc>
          <w:tcPr>
            <w:tcW w:w="8500" w:type="dxa"/>
            <w:gridSpan w:val="2"/>
            <w:tcBorders>
              <w:top w:val="single" w:sz="4" w:space="0" w:color="auto"/>
              <w:left w:val="single" w:sz="4" w:space="0" w:color="auto"/>
              <w:bottom w:val="single" w:sz="4" w:space="0" w:color="auto"/>
              <w:right w:val="single" w:sz="4" w:space="0" w:color="000000"/>
            </w:tcBorders>
            <w:shd w:val="clear" w:color="000000" w:fill="C6E0B4"/>
            <w:vAlign w:val="bottom"/>
            <w:hideMark/>
          </w:tcPr>
          <w:p w14:paraId="50BB7C3E" w14:textId="77777777" w:rsidR="00502A78" w:rsidRPr="00502A78" w:rsidRDefault="00502A78" w:rsidP="00E57374">
            <w:pPr>
              <w:spacing w:line="240" w:lineRule="auto"/>
              <w:rPr>
                <w:rFonts w:cs="Arial"/>
                <w:b/>
                <w:bCs/>
                <w:sz w:val="18"/>
                <w:szCs w:val="18"/>
                <w:lang w:val="sl-SI" w:eastAsia="sl-SI"/>
              </w:rPr>
            </w:pPr>
            <w:r>
              <w:rPr>
                <w:rFonts w:cs="Arial"/>
                <w:b/>
                <w:bCs/>
                <w:sz w:val="18"/>
                <w:szCs w:val="18"/>
                <w:lang w:val="sl-SI" w:eastAsia="sl-SI"/>
              </w:rPr>
              <w:t>Podatki o zavezancu za davek</w:t>
            </w:r>
          </w:p>
        </w:tc>
      </w:tr>
      <w:tr w:rsidR="00502A78" w:rsidRPr="00502A78" w14:paraId="78637381" w14:textId="77777777" w:rsidTr="00502A78">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0FB3B523" w14:textId="77777777" w:rsidR="00502A78" w:rsidRPr="00502A78" w:rsidRDefault="00502A78" w:rsidP="00E57374">
            <w:pPr>
              <w:spacing w:line="240" w:lineRule="auto"/>
              <w:rPr>
                <w:rFonts w:cs="Arial"/>
                <w:sz w:val="18"/>
                <w:szCs w:val="18"/>
                <w:lang w:val="sl-SI" w:eastAsia="sl-SI"/>
              </w:rPr>
            </w:pPr>
            <w:r>
              <w:rPr>
                <w:rFonts w:cs="Arial"/>
                <w:sz w:val="18"/>
                <w:szCs w:val="18"/>
                <w:lang w:val="sl-SI" w:eastAsia="sl-SI"/>
              </w:rPr>
              <w:t>001</w:t>
            </w:r>
          </w:p>
        </w:tc>
        <w:tc>
          <w:tcPr>
            <w:tcW w:w="7739" w:type="dxa"/>
            <w:tcBorders>
              <w:top w:val="single" w:sz="4" w:space="0" w:color="auto"/>
              <w:left w:val="nil"/>
              <w:bottom w:val="single" w:sz="4" w:space="0" w:color="auto"/>
              <w:right w:val="single" w:sz="4" w:space="0" w:color="000000"/>
            </w:tcBorders>
            <w:shd w:val="clear" w:color="auto" w:fill="auto"/>
            <w:noWrap/>
            <w:vAlign w:val="bottom"/>
            <w:hideMark/>
          </w:tcPr>
          <w:p w14:paraId="7C38C4F2" w14:textId="77777777" w:rsidR="000F2DE7" w:rsidRDefault="000F2DE7" w:rsidP="00E57374">
            <w:pPr>
              <w:spacing w:line="240" w:lineRule="auto"/>
              <w:rPr>
                <w:rFonts w:cs="Arial"/>
                <w:sz w:val="18"/>
                <w:szCs w:val="18"/>
                <w:lang w:val="sl-SI" w:eastAsia="sl-SI"/>
              </w:rPr>
            </w:pPr>
            <w:r>
              <w:rPr>
                <w:rFonts w:cs="Arial"/>
                <w:sz w:val="18"/>
                <w:szCs w:val="18"/>
                <w:lang w:val="sl-SI" w:eastAsia="sl-SI"/>
              </w:rPr>
              <w:t>Naziv, ime in priimek</w:t>
            </w:r>
          </w:p>
          <w:p w14:paraId="28E871D3" w14:textId="77777777" w:rsidR="00502A78" w:rsidRPr="00502A78" w:rsidRDefault="000F2DE7" w:rsidP="00E57374">
            <w:pPr>
              <w:spacing w:line="240" w:lineRule="auto"/>
              <w:rPr>
                <w:rFonts w:cs="Arial"/>
                <w:sz w:val="18"/>
                <w:szCs w:val="18"/>
                <w:lang w:val="sl-SI" w:eastAsia="sl-SI"/>
              </w:rPr>
            </w:pPr>
            <w:r>
              <w:rPr>
                <w:rFonts w:cs="Arial"/>
                <w:sz w:val="18"/>
                <w:szCs w:val="18"/>
                <w:lang w:val="sl-SI" w:eastAsia="sl-SI"/>
              </w:rPr>
              <w:t>Vpiše se n</w:t>
            </w:r>
            <w:r w:rsidR="00502A78" w:rsidRPr="00502A78">
              <w:rPr>
                <w:rFonts w:cs="Arial"/>
                <w:sz w:val="18"/>
                <w:szCs w:val="18"/>
                <w:lang w:val="sl-SI" w:eastAsia="sl-SI"/>
              </w:rPr>
              <w:t>aziv oziroma ime in priimek izplačevalc</w:t>
            </w:r>
            <w:r w:rsidR="008775C8">
              <w:rPr>
                <w:rFonts w:cs="Arial"/>
                <w:sz w:val="18"/>
                <w:szCs w:val="18"/>
                <w:lang w:val="sl-SI" w:eastAsia="sl-SI"/>
              </w:rPr>
              <w:t>a</w:t>
            </w:r>
            <w:r>
              <w:rPr>
                <w:rFonts w:cs="Arial"/>
                <w:sz w:val="18"/>
                <w:szCs w:val="18"/>
                <w:lang w:val="sl-SI" w:eastAsia="sl-SI"/>
              </w:rPr>
              <w:t>.</w:t>
            </w:r>
          </w:p>
        </w:tc>
      </w:tr>
      <w:tr w:rsidR="00502A78" w:rsidRPr="00502A78" w14:paraId="58CCE7CA" w14:textId="77777777" w:rsidTr="00502A78">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1A53237C" w14:textId="77777777" w:rsidR="00502A78" w:rsidRPr="00502A78" w:rsidRDefault="00502A78" w:rsidP="00E57374">
            <w:pPr>
              <w:spacing w:line="240" w:lineRule="auto"/>
              <w:rPr>
                <w:rFonts w:cs="Arial"/>
                <w:sz w:val="18"/>
                <w:szCs w:val="18"/>
                <w:lang w:val="sl-SI" w:eastAsia="sl-SI"/>
              </w:rPr>
            </w:pPr>
            <w:r>
              <w:rPr>
                <w:rFonts w:cs="Arial"/>
                <w:sz w:val="18"/>
                <w:szCs w:val="18"/>
                <w:lang w:val="sl-SI" w:eastAsia="sl-SI"/>
              </w:rPr>
              <w:t>0</w:t>
            </w:r>
            <w:r w:rsidRPr="00502A78">
              <w:rPr>
                <w:rFonts w:cs="Arial"/>
                <w:sz w:val="18"/>
                <w:szCs w:val="18"/>
                <w:lang w:val="sl-SI" w:eastAsia="sl-SI"/>
              </w:rPr>
              <w:t>02</w:t>
            </w:r>
          </w:p>
        </w:tc>
        <w:tc>
          <w:tcPr>
            <w:tcW w:w="7739" w:type="dxa"/>
            <w:tcBorders>
              <w:top w:val="single" w:sz="4" w:space="0" w:color="auto"/>
              <w:left w:val="nil"/>
              <w:bottom w:val="single" w:sz="4" w:space="0" w:color="auto"/>
              <w:right w:val="single" w:sz="4" w:space="0" w:color="000000"/>
            </w:tcBorders>
            <w:shd w:val="clear" w:color="auto" w:fill="auto"/>
            <w:vAlign w:val="bottom"/>
            <w:hideMark/>
          </w:tcPr>
          <w:p w14:paraId="02851D33" w14:textId="77777777" w:rsidR="000F2DE7" w:rsidRDefault="00502A78" w:rsidP="00E57374">
            <w:pPr>
              <w:spacing w:line="240" w:lineRule="auto"/>
              <w:rPr>
                <w:rFonts w:cs="Arial"/>
                <w:sz w:val="18"/>
                <w:szCs w:val="18"/>
                <w:lang w:val="sl-SI" w:eastAsia="sl-SI"/>
              </w:rPr>
            </w:pPr>
            <w:r w:rsidRPr="00502A78">
              <w:rPr>
                <w:rFonts w:cs="Arial"/>
                <w:sz w:val="18"/>
                <w:szCs w:val="18"/>
                <w:lang w:val="sl-SI" w:eastAsia="sl-SI"/>
              </w:rPr>
              <w:t>Naslov</w:t>
            </w:r>
          </w:p>
          <w:p w14:paraId="47BDD623" w14:textId="77777777" w:rsidR="00502A78" w:rsidRPr="00502A78" w:rsidRDefault="000F2DE7" w:rsidP="00E57374">
            <w:pPr>
              <w:spacing w:line="240" w:lineRule="auto"/>
              <w:rPr>
                <w:rFonts w:cs="Arial"/>
                <w:sz w:val="18"/>
                <w:szCs w:val="18"/>
                <w:lang w:val="sl-SI" w:eastAsia="sl-SI"/>
              </w:rPr>
            </w:pPr>
            <w:r>
              <w:rPr>
                <w:rFonts w:cs="Arial"/>
                <w:sz w:val="18"/>
                <w:szCs w:val="18"/>
                <w:lang w:val="sl-SI" w:eastAsia="sl-SI"/>
              </w:rPr>
              <w:t xml:space="preserve">Vpiše se </w:t>
            </w:r>
            <w:r w:rsidR="00502A78" w:rsidRPr="00502A78">
              <w:rPr>
                <w:rFonts w:cs="Arial"/>
                <w:sz w:val="18"/>
                <w:szCs w:val="18"/>
                <w:lang w:val="sl-SI" w:eastAsia="sl-SI"/>
              </w:rPr>
              <w:t>ulica, hišna številka, naziv pošte, poštna številka in kraj</w:t>
            </w:r>
            <w:r>
              <w:rPr>
                <w:rFonts w:cs="Arial"/>
                <w:sz w:val="18"/>
                <w:szCs w:val="18"/>
                <w:lang w:val="sl-SI" w:eastAsia="sl-SI"/>
              </w:rPr>
              <w:t>.</w:t>
            </w:r>
          </w:p>
        </w:tc>
      </w:tr>
      <w:tr w:rsidR="00502A78" w:rsidRPr="00502A78" w14:paraId="4DD76771" w14:textId="77777777" w:rsidTr="00502A78">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7E51084" w14:textId="77777777" w:rsidR="00502A78" w:rsidRPr="00502A78" w:rsidRDefault="00502A78" w:rsidP="00E57374">
            <w:pPr>
              <w:spacing w:line="240" w:lineRule="auto"/>
              <w:rPr>
                <w:rFonts w:cs="Arial"/>
                <w:sz w:val="18"/>
                <w:szCs w:val="18"/>
                <w:lang w:val="sl-SI" w:eastAsia="sl-SI"/>
              </w:rPr>
            </w:pPr>
            <w:r>
              <w:rPr>
                <w:rFonts w:cs="Arial"/>
                <w:sz w:val="18"/>
                <w:szCs w:val="18"/>
                <w:lang w:val="sl-SI" w:eastAsia="sl-SI"/>
              </w:rPr>
              <w:t>0</w:t>
            </w:r>
            <w:r w:rsidRPr="00502A78">
              <w:rPr>
                <w:rFonts w:cs="Arial"/>
                <w:sz w:val="18"/>
                <w:szCs w:val="18"/>
                <w:lang w:val="sl-SI" w:eastAsia="sl-SI"/>
              </w:rPr>
              <w:t>03</w:t>
            </w:r>
          </w:p>
        </w:tc>
        <w:tc>
          <w:tcPr>
            <w:tcW w:w="7739" w:type="dxa"/>
            <w:tcBorders>
              <w:top w:val="single" w:sz="4" w:space="0" w:color="auto"/>
              <w:left w:val="nil"/>
              <w:bottom w:val="single" w:sz="4" w:space="0" w:color="auto"/>
              <w:right w:val="single" w:sz="4" w:space="0" w:color="000000"/>
            </w:tcBorders>
            <w:shd w:val="clear" w:color="auto" w:fill="auto"/>
            <w:noWrap/>
            <w:vAlign w:val="bottom"/>
            <w:hideMark/>
          </w:tcPr>
          <w:p w14:paraId="39B77384" w14:textId="77777777" w:rsidR="00502A78" w:rsidRPr="00502A78" w:rsidRDefault="00502A78" w:rsidP="00E57374">
            <w:pPr>
              <w:spacing w:line="240" w:lineRule="auto"/>
              <w:rPr>
                <w:rFonts w:cs="Arial"/>
                <w:sz w:val="18"/>
                <w:szCs w:val="18"/>
                <w:lang w:val="sl-SI" w:eastAsia="sl-SI"/>
              </w:rPr>
            </w:pPr>
            <w:r w:rsidRPr="00502A78">
              <w:rPr>
                <w:rFonts w:cs="Arial"/>
                <w:sz w:val="18"/>
                <w:szCs w:val="18"/>
                <w:lang w:val="sl-SI" w:eastAsia="sl-SI"/>
              </w:rPr>
              <w:t>Davčna številka</w:t>
            </w:r>
          </w:p>
        </w:tc>
      </w:tr>
      <w:tr w:rsidR="00502A78" w:rsidRPr="00502A78" w14:paraId="5902B14A" w14:textId="77777777" w:rsidTr="00502A78">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847BF" w14:textId="77777777" w:rsidR="00502A78" w:rsidRDefault="00502A78" w:rsidP="00E57374">
            <w:pPr>
              <w:spacing w:line="240" w:lineRule="auto"/>
              <w:rPr>
                <w:rFonts w:cs="Arial"/>
                <w:sz w:val="18"/>
                <w:szCs w:val="18"/>
                <w:lang w:val="sl-SI" w:eastAsia="sl-SI"/>
              </w:rPr>
            </w:pPr>
            <w:r>
              <w:rPr>
                <w:rFonts w:cs="Arial"/>
                <w:sz w:val="18"/>
                <w:szCs w:val="18"/>
                <w:lang w:val="sl-SI" w:eastAsia="sl-SI"/>
              </w:rPr>
              <w:t>004</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61D5413A" w14:textId="77777777" w:rsidR="00022FF6" w:rsidRDefault="00502A78" w:rsidP="008775C8">
            <w:pPr>
              <w:spacing w:line="240" w:lineRule="auto"/>
              <w:rPr>
                <w:rFonts w:cs="Arial"/>
                <w:sz w:val="18"/>
                <w:szCs w:val="18"/>
                <w:lang w:val="sl-SI" w:eastAsia="sl-SI"/>
              </w:rPr>
            </w:pPr>
            <w:r>
              <w:rPr>
                <w:rFonts w:cs="Arial"/>
                <w:sz w:val="18"/>
                <w:szCs w:val="18"/>
                <w:lang w:val="sl-SI" w:eastAsia="sl-SI"/>
              </w:rPr>
              <w:t xml:space="preserve">Invalidsko podjetje </w:t>
            </w:r>
          </w:p>
          <w:p w14:paraId="4D343BEA" w14:textId="77777777" w:rsidR="008775C8" w:rsidRDefault="00CE2DD5" w:rsidP="008775C8">
            <w:pPr>
              <w:spacing w:line="240" w:lineRule="auto"/>
              <w:rPr>
                <w:rFonts w:cs="Arial"/>
                <w:sz w:val="18"/>
                <w:szCs w:val="18"/>
                <w:lang w:val="sl-SI" w:eastAsia="sl-SI"/>
              </w:rPr>
            </w:pPr>
            <w:r>
              <w:rPr>
                <w:rFonts w:cs="Arial"/>
                <w:sz w:val="18"/>
                <w:szCs w:val="18"/>
                <w:lang w:val="sl-SI" w:eastAsia="sl-SI"/>
              </w:rPr>
              <w:t>Označi se:</w:t>
            </w:r>
          </w:p>
          <w:p w14:paraId="67EB64C9" w14:textId="77777777" w:rsidR="008775C8" w:rsidRPr="008775C8" w:rsidRDefault="008775C8" w:rsidP="008775C8">
            <w:pPr>
              <w:spacing w:line="240" w:lineRule="auto"/>
              <w:rPr>
                <w:rFonts w:cs="Arial"/>
                <w:sz w:val="18"/>
                <w:szCs w:val="18"/>
                <w:lang w:val="sl-SI" w:eastAsia="sl-SI"/>
              </w:rPr>
            </w:pPr>
            <w:r w:rsidRPr="008775C8">
              <w:rPr>
                <w:rFonts w:cs="Arial"/>
                <w:sz w:val="18"/>
                <w:szCs w:val="18"/>
                <w:lang w:val="sl-SI" w:eastAsia="sl-SI"/>
              </w:rPr>
              <w:t xml:space="preserve">DA – </w:t>
            </w:r>
            <w:r w:rsidR="00A672B8">
              <w:rPr>
                <w:rFonts w:cs="Arial"/>
                <w:sz w:val="18"/>
                <w:szCs w:val="18"/>
                <w:lang w:val="sl-SI" w:eastAsia="sl-SI"/>
              </w:rPr>
              <w:t>zavezanec</w:t>
            </w:r>
            <w:r w:rsidRPr="008775C8">
              <w:rPr>
                <w:rFonts w:cs="Arial"/>
                <w:sz w:val="18"/>
                <w:szCs w:val="18"/>
                <w:lang w:val="sl-SI" w:eastAsia="sl-SI"/>
              </w:rPr>
              <w:t xml:space="preserve"> je invalidsko podjetje</w:t>
            </w:r>
            <w:r>
              <w:rPr>
                <w:rFonts w:cs="Arial"/>
                <w:sz w:val="18"/>
                <w:szCs w:val="18"/>
                <w:lang w:val="sl-SI" w:eastAsia="sl-SI"/>
              </w:rPr>
              <w:t>, zaposlitveni center</w:t>
            </w:r>
            <w:r w:rsidRPr="008775C8">
              <w:rPr>
                <w:rFonts w:cs="Arial"/>
                <w:sz w:val="18"/>
                <w:szCs w:val="18"/>
                <w:lang w:val="sl-SI" w:eastAsia="sl-SI"/>
              </w:rPr>
              <w:t xml:space="preserve"> oziroma zavod ali druga organizacija za zaposlovanje invalidov</w:t>
            </w:r>
            <w:r>
              <w:rPr>
                <w:rFonts w:cs="Arial"/>
                <w:sz w:val="18"/>
                <w:szCs w:val="18"/>
                <w:lang w:val="sl-SI" w:eastAsia="sl-SI"/>
              </w:rPr>
              <w:t>,</w:t>
            </w:r>
          </w:p>
          <w:p w14:paraId="4C86589F" w14:textId="77777777" w:rsidR="00502A78" w:rsidRPr="00502A78" w:rsidRDefault="008775C8" w:rsidP="008775C8">
            <w:pPr>
              <w:spacing w:line="240" w:lineRule="auto"/>
              <w:rPr>
                <w:rFonts w:cs="Arial"/>
                <w:sz w:val="18"/>
                <w:szCs w:val="18"/>
                <w:lang w:val="sl-SI" w:eastAsia="sl-SI"/>
              </w:rPr>
            </w:pPr>
            <w:r w:rsidRPr="008775C8">
              <w:rPr>
                <w:rFonts w:cs="Arial"/>
                <w:sz w:val="18"/>
                <w:szCs w:val="18"/>
                <w:lang w:val="sl-SI" w:eastAsia="sl-SI"/>
              </w:rPr>
              <w:t xml:space="preserve">NE –  </w:t>
            </w:r>
            <w:r w:rsidR="00A672B8">
              <w:rPr>
                <w:rFonts w:cs="Arial"/>
                <w:sz w:val="18"/>
                <w:szCs w:val="18"/>
                <w:lang w:val="sl-SI" w:eastAsia="sl-SI"/>
              </w:rPr>
              <w:t>zavezanec</w:t>
            </w:r>
            <w:r w:rsidRPr="008775C8">
              <w:rPr>
                <w:rFonts w:cs="Arial"/>
                <w:sz w:val="18"/>
                <w:szCs w:val="18"/>
                <w:lang w:val="sl-SI" w:eastAsia="sl-SI"/>
              </w:rPr>
              <w:t xml:space="preserve"> ni invalidsko podjetje</w:t>
            </w:r>
            <w:r>
              <w:rPr>
                <w:rFonts w:cs="Arial"/>
                <w:sz w:val="18"/>
                <w:szCs w:val="18"/>
                <w:lang w:val="sl-SI" w:eastAsia="sl-SI"/>
              </w:rPr>
              <w:t>. Podatek označi tudi invalidsko podjetje ob izplačilu dohodka iz delovnega razmerja, od katerega ne uveljavlja oprostit</w:t>
            </w:r>
            <w:r w:rsidR="00970068">
              <w:rPr>
                <w:rFonts w:cs="Arial"/>
                <w:sz w:val="18"/>
                <w:szCs w:val="18"/>
                <w:lang w:val="sl-SI" w:eastAsia="sl-SI"/>
              </w:rPr>
              <w:t>ve</w:t>
            </w:r>
            <w:r>
              <w:rPr>
                <w:rFonts w:cs="Arial"/>
                <w:sz w:val="18"/>
                <w:szCs w:val="18"/>
                <w:lang w:val="sl-SI" w:eastAsia="sl-SI"/>
              </w:rPr>
              <w:t xml:space="preserve"> plačila prispevkov za socialno varnost po 74. členu ZZRZI.</w:t>
            </w:r>
          </w:p>
        </w:tc>
      </w:tr>
      <w:tr w:rsidR="008775C8" w:rsidRPr="008775C8" w14:paraId="6FF9CBBB" w14:textId="77777777" w:rsidTr="00D403FE">
        <w:trPr>
          <w:trHeight w:val="261"/>
        </w:trPr>
        <w:tc>
          <w:tcPr>
            <w:tcW w:w="8500" w:type="dxa"/>
            <w:gridSpan w:val="2"/>
            <w:tcBorders>
              <w:top w:val="single" w:sz="4" w:space="0" w:color="auto"/>
              <w:left w:val="single" w:sz="4" w:space="0" w:color="auto"/>
              <w:bottom w:val="single" w:sz="4" w:space="0" w:color="auto"/>
              <w:right w:val="single" w:sz="4" w:space="0" w:color="000000"/>
            </w:tcBorders>
            <w:shd w:val="clear" w:color="auto" w:fill="C5E0B3"/>
            <w:vAlign w:val="bottom"/>
          </w:tcPr>
          <w:p w14:paraId="57584271" w14:textId="77777777" w:rsidR="008775C8" w:rsidRPr="008775C8" w:rsidRDefault="00022FF6" w:rsidP="00E57374">
            <w:pPr>
              <w:spacing w:line="240" w:lineRule="auto"/>
              <w:rPr>
                <w:rFonts w:cs="Arial"/>
                <w:b/>
                <w:bCs/>
                <w:sz w:val="18"/>
                <w:szCs w:val="18"/>
                <w:lang w:val="sl-SI" w:eastAsia="sl-SI"/>
              </w:rPr>
            </w:pPr>
            <w:bookmarkStart w:id="5" w:name="_Hlk87777781"/>
            <w:r w:rsidRPr="00022FF6">
              <w:rPr>
                <w:rFonts w:cs="Arial"/>
                <w:b/>
                <w:bCs/>
                <w:sz w:val="18"/>
                <w:szCs w:val="18"/>
                <w:lang w:val="sl-SI" w:eastAsia="sl-SI"/>
              </w:rPr>
              <w:t xml:space="preserve">Podatki o </w:t>
            </w:r>
            <w:r>
              <w:rPr>
                <w:rFonts w:cs="Arial"/>
                <w:b/>
                <w:bCs/>
                <w:sz w:val="18"/>
                <w:szCs w:val="18"/>
                <w:lang w:val="sl-SI" w:eastAsia="sl-SI"/>
              </w:rPr>
              <w:t>pooblaščencu</w:t>
            </w:r>
          </w:p>
        </w:tc>
      </w:tr>
      <w:tr w:rsidR="00502A78" w:rsidRPr="00502A78" w14:paraId="45496C61" w14:textId="77777777" w:rsidTr="00502A78">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9A73D" w14:textId="77777777" w:rsidR="00502A78" w:rsidRDefault="00022FF6" w:rsidP="00E57374">
            <w:pPr>
              <w:spacing w:line="240" w:lineRule="auto"/>
              <w:rPr>
                <w:rFonts w:cs="Arial"/>
                <w:sz w:val="18"/>
                <w:szCs w:val="18"/>
                <w:lang w:val="sl-SI" w:eastAsia="sl-SI"/>
              </w:rPr>
            </w:pPr>
            <w:r>
              <w:rPr>
                <w:rFonts w:cs="Arial"/>
                <w:sz w:val="18"/>
                <w:szCs w:val="18"/>
                <w:lang w:val="sl-SI" w:eastAsia="sl-SI"/>
              </w:rPr>
              <w:t>005</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5661B4FD" w14:textId="77777777" w:rsidR="000F2DE7" w:rsidRDefault="000F2DE7" w:rsidP="00E57374">
            <w:pPr>
              <w:spacing w:line="240" w:lineRule="auto"/>
              <w:rPr>
                <w:rFonts w:cs="Arial"/>
                <w:sz w:val="18"/>
                <w:szCs w:val="18"/>
                <w:lang w:val="sl-SI" w:eastAsia="sl-SI"/>
              </w:rPr>
            </w:pPr>
            <w:r>
              <w:rPr>
                <w:rFonts w:cs="Arial"/>
                <w:sz w:val="18"/>
                <w:szCs w:val="18"/>
                <w:lang w:val="sl-SI" w:eastAsia="sl-SI"/>
              </w:rPr>
              <w:t>Naziv, ime in priimek</w:t>
            </w:r>
          </w:p>
          <w:p w14:paraId="7D6921FA" w14:textId="77777777" w:rsidR="00502A78" w:rsidRPr="00502A78" w:rsidRDefault="000F2DE7" w:rsidP="00E57374">
            <w:pPr>
              <w:spacing w:line="240" w:lineRule="auto"/>
              <w:rPr>
                <w:rFonts w:cs="Arial"/>
                <w:sz w:val="18"/>
                <w:szCs w:val="18"/>
                <w:lang w:val="sl-SI" w:eastAsia="sl-SI"/>
              </w:rPr>
            </w:pPr>
            <w:r>
              <w:rPr>
                <w:rFonts w:cs="Arial"/>
                <w:sz w:val="18"/>
                <w:szCs w:val="18"/>
                <w:lang w:val="sl-SI" w:eastAsia="sl-SI"/>
              </w:rPr>
              <w:t>V</w:t>
            </w:r>
            <w:r w:rsidR="007F538F">
              <w:rPr>
                <w:rFonts w:cs="Arial"/>
                <w:sz w:val="18"/>
                <w:szCs w:val="18"/>
                <w:lang w:val="sl-SI" w:eastAsia="sl-SI"/>
              </w:rPr>
              <w:t>p</w:t>
            </w:r>
            <w:r>
              <w:rPr>
                <w:rFonts w:cs="Arial"/>
                <w:sz w:val="18"/>
                <w:szCs w:val="18"/>
                <w:lang w:val="sl-SI" w:eastAsia="sl-SI"/>
              </w:rPr>
              <w:t>iše se n</w:t>
            </w:r>
            <w:r w:rsidR="00022FF6" w:rsidRPr="00022FF6">
              <w:rPr>
                <w:rFonts w:cs="Arial"/>
                <w:sz w:val="18"/>
                <w:szCs w:val="18"/>
                <w:lang w:val="sl-SI" w:eastAsia="sl-SI"/>
              </w:rPr>
              <w:t>aziv oziroma ime in priimek pooblaščenca</w:t>
            </w:r>
            <w:r>
              <w:rPr>
                <w:rFonts w:cs="Arial"/>
                <w:sz w:val="18"/>
                <w:szCs w:val="18"/>
                <w:lang w:val="sl-SI" w:eastAsia="sl-SI"/>
              </w:rPr>
              <w:t>.</w:t>
            </w:r>
          </w:p>
        </w:tc>
      </w:tr>
      <w:tr w:rsidR="00022FF6" w:rsidRPr="00502A78" w14:paraId="31F0F22A" w14:textId="77777777" w:rsidTr="00502A78">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FA91F" w14:textId="77777777" w:rsidR="00022FF6" w:rsidRDefault="00022FF6" w:rsidP="00E57374">
            <w:pPr>
              <w:spacing w:line="240" w:lineRule="auto"/>
              <w:rPr>
                <w:rFonts w:cs="Arial"/>
                <w:sz w:val="18"/>
                <w:szCs w:val="18"/>
                <w:lang w:val="sl-SI" w:eastAsia="sl-SI"/>
              </w:rPr>
            </w:pPr>
            <w:r>
              <w:rPr>
                <w:rFonts w:cs="Arial"/>
                <w:sz w:val="18"/>
                <w:szCs w:val="18"/>
                <w:lang w:val="sl-SI" w:eastAsia="sl-SI"/>
              </w:rPr>
              <w:t>006</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3597C29C" w14:textId="77777777" w:rsidR="000F2DE7" w:rsidRDefault="00022FF6" w:rsidP="00E57374">
            <w:pPr>
              <w:spacing w:line="240" w:lineRule="auto"/>
              <w:rPr>
                <w:rFonts w:cs="Arial"/>
                <w:sz w:val="18"/>
                <w:szCs w:val="18"/>
                <w:lang w:val="sl-SI" w:eastAsia="sl-SI"/>
              </w:rPr>
            </w:pPr>
            <w:r w:rsidRPr="00022FF6">
              <w:rPr>
                <w:rFonts w:cs="Arial"/>
                <w:sz w:val="18"/>
                <w:szCs w:val="18"/>
                <w:lang w:val="sl-SI" w:eastAsia="sl-SI"/>
              </w:rPr>
              <w:t>Naslov</w:t>
            </w:r>
          </w:p>
          <w:p w14:paraId="1A11A4EE" w14:textId="77777777" w:rsidR="00022FF6" w:rsidRPr="00502A78" w:rsidRDefault="000F2DE7" w:rsidP="00E57374">
            <w:pPr>
              <w:spacing w:line="240" w:lineRule="auto"/>
              <w:rPr>
                <w:rFonts w:cs="Arial"/>
                <w:sz w:val="18"/>
                <w:szCs w:val="18"/>
                <w:lang w:val="sl-SI" w:eastAsia="sl-SI"/>
              </w:rPr>
            </w:pPr>
            <w:r>
              <w:rPr>
                <w:rFonts w:cs="Arial"/>
                <w:sz w:val="18"/>
                <w:szCs w:val="18"/>
                <w:lang w:val="sl-SI" w:eastAsia="sl-SI"/>
              </w:rPr>
              <w:t xml:space="preserve">Vpiše se </w:t>
            </w:r>
            <w:r w:rsidR="00022FF6" w:rsidRPr="00022FF6">
              <w:rPr>
                <w:rFonts w:cs="Arial"/>
                <w:sz w:val="18"/>
                <w:szCs w:val="18"/>
                <w:lang w:val="sl-SI" w:eastAsia="sl-SI"/>
              </w:rPr>
              <w:t>ulica, hišna številka, naziv pošte, poštna številka in kraj</w:t>
            </w:r>
            <w:r>
              <w:rPr>
                <w:rFonts w:cs="Arial"/>
                <w:sz w:val="18"/>
                <w:szCs w:val="18"/>
                <w:lang w:val="sl-SI" w:eastAsia="sl-SI"/>
              </w:rPr>
              <w:t>.</w:t>
            </w:r>
          </w:p>
        </w:tc>
      </w:tr>
      <w:tr w:rsidR="00502A78" w:rsidRPr="00502A78" w14:paraId="2143E9D2" w14:textId="77777777" w:rsidTr="00502A78">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6F57A" w14:textId="77777777" w:rsidR="00502A78" w:rsidRDefault="00022FF6" w:rsidP="00E57374">
            <w:pPr>
              <w:spacing w:line="240" w:lineRule="auto"/>
              <w:rPr>
                <w:rFonts w:cs="Arial"/>
                <w:sz w:val="18"/>
                <w:szCs w:val="18"/>
                <w:lang w:val="sl-SI" w:eastAsia="sl-SI"/>
              </w:rPr>
            </w:pPr>
            <w:r>
              <w:rPr>
                <w:rFonts w:cs="Arial"/>
                <w:sz w:val="18"/>
                <w:szCs w:val="18"/>
                <w:lang w:val="sl-SI" w:eastAsia="sl-SI"/>
              </w:rPr>
              <w:t>007</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6B83EFFB" w14:textId="77777777" w:rsidR="00502A78" w:rsidRDefault="00022FF6" w:rsidP="00E57374">
            <w:pPr>
              <w:spacing w:line="240" w:lineRule="auto"/>
              <w:rPr>
                <w:rFonts w:cs="Arial"/>
                <w:sz w:val="18"/>
                <w:szCs w:val="18"/>
                <w:lang w:val="sl-SI" w:eastAsia="sl-SI"/>
              </w:rPr>
            </w:pPr>
            <w:r w:rsidRPr="00022FF6">
              <w:rPr>
                <w:rFonts w:cs="Arial"/>
                <w:sz w:val="18"/>
                <w:szCs w:val="18"/>
                <w:lang w:val="sl-SI" w:eastAsia="sl-SI"/>
              </w:rPr>
              <w:t>Davčna številka</w:t>
            </w:r>
          </w:p>
          <w:p w14:paraId="3F9A65E5" w14:textId="77777777" w:rsidR="00421D2C" w:rsidRPr="00502A78" w:rsidRDefault="00421D2C" w:rsidP="00E57374">
            <w:pPr>
              <w:spacing w:line="240" w:lineRule="auto"/>
              <w:rPr>
                <w:rFonts w:cs="Arial"/>
                <w:sz w:val="18"/>
                <w:szCs w:val="18"/>
                <w:lang w:val="sl-SI" w:eastAsia="sl-SI"/>
              </w:rPr>
            </w:pPr>
            <w:r>
              <w:rPr>
                <w:rFonts w:cs="Arial"/>
                <w:sz w:val="18"/>
                <w:szCs w:val="18"/>
                <w:lang w:val="sl-SI" w:eastAsia="sl-SI"/>
              </w:rPr>
              <w:t>Vpiše se davčna številka pooblaščenca.</w:t>
            </w:r>
          </w:p>
        </w:tc>
      </w:tr>
      <w:tr w:rsidR="00022FF6" w:rsidRPr="008775C8" w14:paraId="2222530A" w14:textId="77777777" w:rsidTr="00022FF6">
        <w:trPr>
          <w:trHeight w:val="261"/>
        </w:trPr>
        <w:tc>
          <w:tcPr>
            <w:tcW w:w="8500" w:type="dxa"/>
            <w:gridSpan w:val="2"/>
            <w:tcBorders>
              <w:top w:val="single" w:sz="4" w:space="0" w:color="auto"/>
              <w:left w:val="single" w:sz="4" w:space="0" w:color="auto"/>
              <w:bottom w:val="single" w:sz="4" w:space="0" w:color="auto"/>
              <w:right w:val="single" w:sz="4" w:space="0" w:color="000000"/>
            </w:tcBorders>
            <w:shd w:val="clear" w:color="auto" w:fill="C5E0B3"/>
            <w:vAlign w:val="bottom"/>
          </w:tcPr>
          <w:p w14:paraId="456DD8C8" w14:textId="77777777" w:rsidR="00022FF6" w:rsidRPr="008775C8" w:rsidRDefault="00022FF6" w:rsidP="00E57374">
            <w:pPr>
              <w:spacing w:line="240" w:lineRule="auto"/>
              <w:rPr>
                <w:rFonts w:cs="Arial"/>
                <w:b/>
                <w:bCs/>
                <w:sz w:val="18"/>
                <w:szCs w:val="18"/>
                <w:lang w:val="sl-SI" w:eastAsia="sl-SI"/>
              </w:rPr>
            </w:pPr>
            <w:r w:rsidRPr="00022FF6">
              <w:rPr>
                <w:rFonts w:cs="Arial"/>
                <w:b/>
                <w:bCs/>
                <w:sz w:val="18"/>
                <w:szCs w:val="18"/>
                <w:lang w:val="sl-SI" w:eastAsia="sl-SI"/>
              </w:rPr>
              <w:t xml:space="preserve">Podatki </w:t>
            </w:r>
            <w:r>
              <w:rPr>
                <w:rFonts w:cs="Arial"/>
                <w:b/>
                <w:bCs/>
                <w:sz w:val="18"/>
                <w:szCs w:val="18"/>
                <w:lang w:val="sl-SI" w:eastAsia="sl-SI"/>
              </w:rPr>
              <w:t>o osebi odgovorni za sestavo obrazca</w:t>
            </w:r>
          </w:p>
        </w:tc>
      </w:tr>
      <w:tr w:rsidR="00022FF6" w:rsidRPr="00502A78" w14:paraId="354C2173" w14:textId="77777777" w:rsidTr="00E57374">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86D11" w14:textId="77777777" w:rsidR="00022FF6" w:rsidRDefault="00022FF6" w:rsidP="00E57374">
            <w:pPr>
              <w:spacing w:line="240" w:lineRule="auto"/>
              <w:rPr>
                <w:rFonts w:cs="Arial"/>
                <w:sz w:val="18"/>
                <w:szCs w:val="18"/>
                <w:lang w:val="sl-SI" w:eastAsia="sl-SI"/>
              </w:rPr>
            </w:pPr>
            <w:r>
              <w:rPr>
                <w:rFonts w:cs="Arial"/>
                <w:sz w:val="18"/>
                <w:szCs w:val="18"/>
                <w:lang w:val="sl-SI" w:eastAsia="sl-SI"/>
              </w:rPr>
              <w:t>008</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1EDCF520" w14:textId="77777777" w:rsidR="000F2DE7" w:rsidRDefault="000F2DE7" w:rsidP="00E57374">
            <w:pPr>
              <w:spacing w:line="240" w:lineRule="auto"/>
              <w:rPr>
                <w:rFonts w:cs="Arial"/>
                <w:sz w:val="18"/>
                <w:szCs w:val="18"/>
                <w:lang w:val="sl-SI" w:eastAsia="sl-SI"/>
              </w:rPr>
            </w:pPr>
            <w:r>
              <w:rPr>
                <w:rFonts w:cs="Arial"/>
                <w:sz w:val="18"/>
                <w:szCs w:val="18"/>
                <w:lang w:val="sl-SI" w:eastAsia="sl-SI"/>
              </w:rPr>
              <w:t>Ime in priimek</w:t>
            </w:r>
          </w:p>
          <w:p w14:paraId="1DB49F33" w14:textId="77777777" w:rsidR="00022FF6" w:rsidRPr="00502A78" w:rsidRDefault="000F2DE7" w:rsidP="00E57374">
            <w:pPr>
              <w:spacing w:line="240" w:lineRule="auto"/>
              <w:rPr>
                <w:rFonts w:cs="Arial"/>
                <w:sz w:val="18"/>
                <w:szCs w:val="18"/>
                <w:lang w:val="sl-SI" w:eastAsia="sl-SI"/>
              </w:rPr>
            </w:pPr>
            <w:r>
              <w:rPr>
                <w:rFonts w:cs="Arial"/>
                <w:sz w:val="18"/>
                <w:szCs w:val="18"/>
                <w:lang w:val="sl-SI" w:eastAsia="sl-SI"/>
              </w:rPr>
              <w:t>Vpiše se i</w:t>
            </w:r>
            <w:r w:rsidR="00022FF6" w:rsidRPr="00022FF6">
              <w:rPr>
                <w:rFonts w:cs="Arial"/>
                <w:sz w:val="18"/>
                <w:szCs w:val="18"/>
                <w:lang w:val="sl-SI" w:eastAsia="sl-SI"/>
              </w:rPr>
              <w:t>me in priimek osebe odgovor</w:t>
            </w:r>
            <w:r w:rsidR="00022FF6">
              <w:rPr>
                <w:rFonts w:cs="Arial"/>
                <w:sz w:val="18"/>
                <w:szCs w:val="18"/>
                <w:lang w:val="sl-SI" w:eastAsia="sl-SI"/>
              </w:rPr>
              <w:t>n</w:t>
            </w:r>
            <w:r w:rsidR="00022FF6" w:rsidRPr="00022FF6">
              <w:rPr>
                <w:rFonts w:cs="Arial"/>
                <w:sz w:val="18"/>
                <w:szCs w:val="18"/>
                <w:lang w:val="sl-SI" w:eastAsia="sl-SI"/>
              </w:rPr>
              <w:t>e za sestavo obrazca</w:t>
            </w:r>
            <w:r>
              <w:rPr>
                <w:rFonts w:cs="Arial"/>
                <w:sz w:val="18"/>
                <w:szCs w:val="18"/>
                <w:lang w:val="sl-SI" w:eastAsia="sl-SI"/>
              </w:rPr>
              <w:t>.</w:t>
            </w:r>
          </w:p>
        </w:tc>
      </w:tr>
      <w:tr w:rsidR="00022FF6" w:rsidRPr="00502A78" w14:paraId="74FC1B3F" w14:textId="77777777" w:rsidTr="00E57374">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BFBEA" w14:textId="77777777" w:rsidR="00022FF6" w:rsidRDefault="00022FF6" w:rsidP="00E57374">
            <w:pPr>
              <w:spacing w:line="240" w:lineRule="auto"/>
              <w:rPr>
                <w:rFonts w:cs="Arial"/>
                <w:sz w:val="18"/>
                <w:szCs w:val="18"/>
                <w:lang w:val="sl-SI" w:eastAsia="sl-SI"/>
              </w:rPr>
            </w:pPr>
            <w:r>
              <w:rPr>
                <w:rFonts w:cs="Arial"/>
                <w:sz w:val="18"/>
                <w:szCs w:val="18"/>
                <w:lang w:val="sl-SI" w:eastAsia="sl-SI"/>
              </w:rPr>
              <w:t>009</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14EC1042" w14:textId="77777777" w:rsidR="000F2DE7" w:rsidRDefault="00022FF6" w:rsidP="00E57374">
            <w:pPr>
              <w:spacing w:line="240" w:lineRule="auto"/>
              <w:rPr>
                <w:rFonts w:cs="Arial"/>
                <w:sz w:val="18"/>
                <w:szCs w:val="18"/>
                <w:lang w:val="sl-SI" w:eastAsia="sl-SI"/>
              </w:rPr>
            </w:pPr>
            <w:r w:rsidRPr="00022FF6">
              <w:rPr>
                <w:rFonts w:cs="Arial"/>
                <w:sz w:val="18"/>
                <w:szCs w:val="18"/>
                <w:lang w:val="sl-SI" w:eastAsia="sl-SI"/>
              </w:rPr>
              <w:t>Kontaktni podatki</w:t>
            </w:r>
          </w:p>
          <w:p w14:paraId="3F387C0F" w14:textId="77777777" w:rsidR="00022FF6" w:rsidRPr="00502A78" w:rsidRDefault="000F2DE7" w:rsidP="00E57374">
            <w:pPr>
              <w:spacing w:line="240" w:lineRule="auto"/>
              <w:rPr>
                <w:rFonts w:cs="Arial"/>
                <w:sz w:val="18"/>
                <w:szCs w:val="18"/>
                <w:lang w:val="sl-SI" w:eastAsia="sl-SI"/>
              </w:rPr>
            </w:pPr>
            <w:r>
              <w:rPr>
                <w:rFonts w:cs="Arial"/>
                <w:sz w:val="18"/>
                <w:szCs w:val="18"/>
                <w:lang w:val="sl-SI" w:eastAsia="sl-SI"/>
              </w:rPr>
              <w:t xml:space="preserve">Vpiše se </w:t>
            </w:r>
            <w:r w:rsidR="00022FF6" w:rsidRPr="00022FF6">
              <w:rPr>
                <w:rFonts w:cs="Arial"/>
                <w:sz w:val="18"/>
                <w:szCs w:val="18"/>
                <w:lang w:val="sl-SI" w:eastAsia="sl-SI"/>
              </w:rPr>
              <w:t>telefonska številka in elektronski naslov</w:t>
            </w:r>
            <w:r w:rsidR="00022FF6">
              <w:rPr>
                <w:rFonts w:cs="Arial"/>
                <w:sz w:val="18"/>
                <w:szCs w:val="18"/>
                <w:lang w:val="sl-SI" w:eastAsia="sl-SI"/>
              </w:rPr>
              <w:t xml:space="preserve"> osebe odgovorne za sestavo obrazca</w:t>
            </w:r>
            <w:r>
              <w:rPr>
                <w:rFonts w:cs="Arial"/>
                <w:sz w:val="18"/>
                <w:szCs w:val="18"/>
                <w:lang w:val="sl-SI" w:eastAsia="sl-SI"/>
              </w:rPr>
              <w:t>.</w:t>
            </w:r>
          </w:p>
        </w:tc>
      </w:tr>
      <w:bookmarkEnd w:id="5"/>
    </w:tbl>
    <w:p w14:paraId="06AE2AE3" w14:textId="77777777" w:rsidR="00502A78" w:rsidRDefault="00502A78" w:rsidP="001E4C54">
      <w:pPr>
        <w:pStyle w:val="Default"/>
        <w:jc w:val="both"/>
        <w:rPr>
          <w:rFonts w:cs="Times New Roman"/>
          <w:color w:val="auto"/>
          <w:sz w:val="20"/>
          <w:lang w:eastAsia="en-US"/>
        </w:rPr>
      </w:pPr>
    </w:p>
    <w:tbl>
      <w:tblPr>
        <w:tblW w:w="8500" w:type="dxa"/>
        <w:tblInd w:w="75" w:type="dxa"/>
        <w:tblCellMar>
          <w:left w:w="70" w:type="dxa"/>
          <w:right w:w="70" w:type="dxa"/>
        </w:tblCellMar>
        <w:tblLook w:val="04A0" w:firstRow="1" w:lastRow="0" w:firstColumn="1" w:lastColumn="0" w:noHBand="0" w:noVBand="1"/>
      </w:tblPr>
      <w:tblGrid>
        <w:gridCol w:w="761"/>
        <w:gridCol w:w="7739"/>
      </w:tblGrid>
      <w:tr w:rsidR="00022FF6" w:rsidRPr="008775C8" w14:paraId="1647CAE1" w14:textId="77777777" w:rsidTr="00022FF6">
        <w:trPr>
          <w:trHeight w:val="261"/>
        </w:trPr>
        <w:tc>
          <w:tcPr>
            <w:tcW w:w="8500" w:type="dxa"/>
            <w:gridSpan w:val="2"/>
            <w:tcBorders>
              <w:top w:val="single" w:sz="4" w:space="0" w:color="auto"/>
              <w:left w:val="single" w:sz="4" w:space="0" w:color="auto"/>
              <w:bottom w:val="single" w:sz="4" w:space="0" w:color="auto"/>
              <w:right w:val="single" w:sz="4" w:space="0" w:color="000000"/>
            </w:tcBorders>
            <w:shd w:val="clear" w:color="auto" w:fill="C5E0B3"/>
            <w:vAlign w:val="bottom"/>
          </w:tcPr>
          <w:p w14:paraId="62B008A0" w14:textId="77777777" w:rsidR="00022FF6" w:rsidRPr="008775C8" w:rsidRDefault="00022FF6" w:rsidP="00E57374">
            <w:pPr>
              <w:spacing w:line="240" w:lineRule="auto"/>
              <w:rPr>
                <w:rFonts w:cs="Arial"/>
                <w:b/>
                <w:bCs/>
                <w:sz w:val="18"/>
                <w:szCs w:val="18"/>
                <w:lang w:val="sl-SI" w:eastAsia="sl-SI"/>
              </w:rPr>
            </w:pPr>
            <w:bookmarkStart w:id="6" w:name="_Hlk87778170"/>
            <w:r w:rsidRPr="00022FF6">
              <w:rPr>
                <w:rFonts w:cs="Arial"/>
                <w:b/>
                <w:bCs/>
                <w:sz w:val="18"/>
                <w:szCs w:val="18"/>
                <w:lang w:val="sl-SI" w:eastAsia="sl-SI"/>
              </w:rPr>
              <w:t xml:space="preserve">Podatki o </w:t>
            </w:r>
            <w:r>
              <w:rPr>
                <w:rFonts w:cs="Arial"/>
                <w:b/>
                <w:bCs/>
                <w:sz w:val="18"/>
                <w:szCs w:val="18"/>
                <w:lang w:val="sl-SI" w:eastAsia="sl-SI"/>
              </w:rPr>
              <w:t>izplačanem dohodku</w:t>
            </w:r>
          </w:p>
        </w:tc>
      </w:tr>
      <w:tr w:rsidR="00022FF6" w:rsidRPr="00502A78" w14:paraId="76EC8EC7" w14:textId="77777777" w:rsidTr="00E57374">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ECAAA" w14:textId="77777777" w:rsidR="00022FF6" w:rsidRDefault="00022FF6" w:rsidP="00E57374">
            <w:pPr>
              <w:spacing w:line="240" w:lineRule="auto"/>
              <w:rPr>
                <w:rFonts w:cs="Arial"/>
                <w:sz w:val="18"/>
                <w:szCs w:val="18"/>
                <w:lang w:val="sl-SI" w:eastAsia="sl-SI"/>
              </w:rPr>
            </w:pPr>
            <w:r>
              <w:rPr>
                <w:rFonts w:cs="Arial"/>
                <w:sz w:val="18"/>
                <w:szCs w:val="18"/>
                <w:lang w:val="sl-SI" w:eastAsia="sl-SI"/>
              </w:rPr>
              <w:t>010</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12F1CD0D" w14:textId="77777777" w:rsidR="00022FF6" w:rsidRPr="00022FF6" w:rsidRDefault="00022FF6" w:rsidP="00022FF6">
            <w:pPr>
              <w:spacing w:line="240" w:lineRule="auto"/>
              <w:rPr>
                <w:rFonts w:cs="Arial"/>
                <w:sz w:val="18"/>
                <w:szCs w:val="18"/>
                <w:lang w:val="sl-SI" w:eastAsia="sl-SI"/>
              </w:rPr>
            </w:pPr>
            <w:r w:rsidRPr="00022FF6">
              <w:rPr>
                <w:rFonts w:cs="Arial"/>
                <w:sz w:val="18"/>
                <w:szCs w:val="18"/>
                <w:lang w:val="sl-SI" w:eastAsia="sl-SI"/>
              </w:rPr>
              <w:t>Vrsta dohodka</w:t>
            </w:r>
          </w:p>
          <w:p w14:paraId="615437C6" w14:textId="77777777" w:rsidR="00022FF6" w:rsidRPr="00502A78" w:rsidRDefault="00F00DD6" w:rsidP="00806D1E">
            <w:pPr>
              <w:spacing w:line="240" w:lineRule="auto"/>
              <w:rPr>
                <w:rFonts w:cs="Arial"/>
                <w:sz w:val="18"/>
                <w:szCs w:val="18"/>
                <w:lang w:val="sl-SI" w:eastAsia="sl-SI"/>
              </w:rPr>
            </w:pPr>
            <w:r>
              <w:rPr>
                <w:rFonts w:cs="Arial"/>
                <w:sz w:val="18"/>
                <w:szCs w:val="18"/>
                <w:lang w:val="sl-SI" w:eastAsia="sl-SI"/>
              </w:rPr>
              <w:t>I</w:t>
            </w:r>
            <w:r w:rsidR="00022FF6" w:rsidRPr="00022FF6">
              <w:rPr>
                <w:rFonts w:cs="Arial"/>
                <w:sz w:val="18"/>
                <w:szCs w:val="18"/>
                <w:lang w:val="sl-SI" w:eastAsia="sl-SI"/>
              </w:rPr>
              <w:t xml:space="preserve">zbere </w:t>
            </w:r>
            <w:r>
              <w:rPr>
                <w:rFonts w:cs="Arial"/>
                <w:sz w:val="18"/>
                <w:szCs w:val="18"/>
                <w:lang w:val="sl-SI" w:eastAsia="sl-SI"/>
              </w:rPr>
              <w:t xml:space="preserve">se </w:t>
            </w:r>
            <w:r w:rsidR="00022FF6" w:rsidRPr="00022FF6">
              <w:rPr>
                <w:rFonts w:cs="Arial"/>
                <w:sz w:val="18"/>
                <w:szCs w:val="18"/>
                <w:lang w:val="sl-SI" w:eastAsia="sl-SI"/>
              </w:rPr>
              <w:t>ustrezn</w:t>
            </w:r>
            <w:r w:rsidR="00396CFD">
              <w:rPr>
                <w:rFonts w:cs="Arial"/>
                <w:sz w:val="18"/>
                <w:szCs w:val="18"/>
                <w:lang w:val="sl-SI" w:eastAsia="sl-SI"/>
              </w:rPr>
              <w:t>a</w:t>
            </w:r>
            <w:r w:rsidR="00022FF6" w:rsidRPr="00022FF6">
              <w:rPr>
                <w:rFonts w:cs="Arial"/>
                <w:sz w:val="18"/>
                <w:szCs w:val="18"/>
                <w:lang w:val="sl-SI" w:eastAsia="sl-SI"/>
              </w:rPr>
              <w:t xml:space="preserve"> šifr</w:t>
            </w:r>
            <w:r w:rsidR="00396CFD">
              <w:rPr>
                <w:rFonts w:cs="Arial"/>
                <w:sz w:val="18"/>
                <w:szCs w:val="18"/>
                <w:lang w:val="sl-SI" w:eastAsia="sl-SI"/>
              </w:rPr>
              <w:t>a</w:t>
            </w:r>
            <w:r w:rsidR="00022FF6" w:rsidRPr="00022FF6">
              <w:rPr>
                <w:rFonts w:cs="Arial"/>
                <w:sz w:val="18"/>
                <w:szCs w:val="18"/>
                <w:lang w:val="sl-SI" w:eastAsia="sl-SI"/>
              </w:rPr>
              <w:t xml:space="preserve"> vrste dohodka s seznama vrst dohodkov, ki je objavljen </w:t>
            </w:r>
            <w:r w:rsidR="00527570">
              <w:rPr>
                <w:rFonts w:cs="Arial"/>
                <w:sz w:val="18"/>
                <w:szCs w:val="18"/>
                <w:lang w:val="sl-SI" w:eastAsia="sl-SI"/>
              </w:rPr>
              <w:t>v poglavju 4.0 tega dokumenta</w:t>
            </w:r>
            <w:r w:rsidR="00806D1E">
              <w:rPr>
                <w:rFonts w:cs="Arial"/>
                <w:sz w:val="18"/>
                <w:szCs w:val="18"/>
                <w:lang w:val="sl-SI" w:eastAsia="sl-SI"/>
              </w:rPr>
              <w:t>.</w:t>
            </w:r>
          </w:p>
        </w:tc>
      </w:tr>
      <w:tr w:rsidR="00022FF6" w:rsidRPr="00502A78" w14:paraId="181F4E4C" w14:textId="77777777" w:rsidTr="00E57374">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E5F0D" w14:textId="77777777" w:rsidR="00022FF6" w:rsidRDefault="00022FF6" w:rsidP="00E57374">
            <w:pPr>
              <w:spacing w:line="240" w:lineRule="auto"/>
              <w:rPr>
                <w:rFonts w:cs="Arial"/>
                <w:sz w:val="18"/>
                <w:szCs w:val="18"/>
                <w:lang w:val="sl-SI" w:eastAsia="sl-SI"/>
              </w:rPr>
            </w:pPr>
            <w:r>
              <w:rPr>
                <w:rFonts w:cs="Arial"/>
                <w:sz w:val="18"/>
                <w:szCs w:val="18"/>
                <w:lang w:val="sl-SI" w:eastAsia="sl-SI"/>
              </w:rPr>
              <w:t>010a</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4A01722E" w14:textId="77777777" w:rsidR="006D3C26" w:rsidRDefault="00022FF6" w:rsidP="00E57374">
            <w:pPr>
              <w:spacing w:line="240" w:lineRule="auto"/>
              <w:rPr>
                <w:rFonts w:cs="Arial"/>
                <w:sz w:val="18"/>
                <w:szCs w:val="18"/>
                <w:lang w:val="sl-SI" w:eastAsia="sl-SI"/>
              </w:rPr>
            </w:pPr>
            <w:r>
              <w:rPr>
                <w:rFonts w:cs="Arial"/>
                <w:sz w:val="18"/>
                <w:szCs w:val="18"/>
                <w:lang w:val="sl-SI" w:eastAsia="sl-SI"/>
              </w:rPr>
              <w:t>Povprečenje</w:t>
            </w:r>
          </w:p>
          <w:p w14:paraId="34861D50" w14:textId="77777777" w:rsidR="00022FF6" w:rsidRPr="00502A78" w:rsidRDefault="00806D1E" w:rsidP="00806D1E">
            <w:pPr>
              <w:spacing w:line="240" w:lineRule="auto"/>
              <w:rPr>
                <w:rFonts w:cs="Arial"/>
                <w:sz w:val="18"/>
                <w:szCs w:val="18"/>
                <w:lang w:val="sl-SI" w:eastAsia="sl-SI"/>
              </w:rPr>
            </w:pPr>
            <w:r>
              <w:rPr>
                <w:rFonts w:cs="Arial"/>
                <w:sz w:val="18"/>
                <w:szCs w:val="18"/>
                <w:lang w:val="sl-SI" w:eastAsia="sl-SI"/>
              </w:rPr>
              <w:t>O</w:t>
            </w:r>
            <w:r w:rsidR="00022FF6">
              <w:rPr>
                <w:rFonts w:cs="Arial"/>
                <w:sz w:val="18"/>
                <w:szCs w:val="18"/>
                <w:lang w:val="sl-SI" w:eastAsia="sl-SI"/>
              </w:rPr>
              <w:t>znači</w:t>
            </w:r>
            <w:r>
              <w:rPr>
                <w:rFonts w:cs="Arial"/>
                <w:sz w:val="18"/>
                <w:szCs w:val="18"/>
                <w:lang w:val="sl-SI" w:eastAsia="sl-SI"/>
              </w:rPr>
              <w:t xml:space="preserve"> se</w:t>
            </w:r>
            <w:r w:rsidR="00022FF6">
              <w:rPr>
                <w:rFonts w:cs="Arial"/>
                <w:sz w:val="18"/>
                <w:szCs w:val="18"/>
                <w:lang w:val="sl-SI" w:eastAsia="sl-SI"/>
              </w:rPr>
              <w:t xml:space="preserve"> </w:t>
            </w:r>
            <w:r w:rsidR="00F00DD6">
              <w:rPr>
                <w:rFonts w:cs="Arial"/>
                <w:sz w:val="18"/>
                <w:szCs w:val="18"/>
                <w:lang w:val="sl-SI" w:eastAsia="sl-SI"/>
              </w:rPr>
              <w:t>DA, če</w:t>
            </w:r>
            <w:r w:rsidR="00022FF6">
              <w:rPr>
                <w:rFonts w:cs="Arial"/>
                <w:sz w:val="18"/>
                <w:szCs w:val="18"/>
                <w:lang w:val="sl-SI" w:eastAsia="sl-SI"/>
              </w:rPr>
              <w:t xml:space="preserve"> gre z</w:t>
            </w:r>
            <w:r w:rsidR="00022FF6" w:rsidRPr="00022FF6">
              <w:rPr>
                <w:rFonts w:cs="Arial"/>
                <w:sz w:val="18"/>
                <w:szCs w:val="18"/>
                <w:lang w:val="sl-SI" w:eastAsia="sl-SI"/>
              </w:rPr>
              <w:t xml:space="preserve">a dohodek iz delovnega razmerja </w:t>
            </w:r>
            <w:r w:rsidR="003332B7">
              <w:rPr>
                <w:rFonts w:cs="Arial"/>
                <w:sz w:val="18"/>
                <w:szCs w:val="18"/>
                <w:lang w:val="sl-SI" w:eastAsia="sl-SI"/>
              </w:rPr>
              <w:t xml:space="preserve">izplačan </w:t>
            </w:r>
            <w:r w:rsidR="00022FF6" w:rsidRPr="00022FF6">
              <w:rPr>
                <w:rFonts w:cs="Arial"/>
                <w:sz w:val="18"/>
                <w:szCs w:val="18"/>
                <w:lang w:val="sl-SI" w:eastAsia="sl-SI"/>
              </w:rPr>
              <w:t>po sodni odločbi za preteklo leto ali več preteklih let, ki se povpreči po prvem odstavku 120. člena ZDoh-2.</w:t>
            </w:r>
          </w:p>
        </w:tc>
      </w:tr>
      <w:tr w:rsidR="00022FF6" w:rsidRPr="00502A78" w14:paraId="6FC5B194" w14:textId="77777777" w:rsidTr="00E57374">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B70FC" w14:textId="77777777" w:rsidR="00022FF6" w:rsidRDefault="00022FF6" w:rsidP="00E57374">
            <w:pPr>
              <w:spacing w:line="240" w:lineRule="auto"/>
              <w:rPr>
                <w:rFonts w:cs="Arial"/>
                <w:sz w:val="18"/>
                <w:szCs w:val="18"/>
                <w:lang w:val="sl-SI" w:eastAsia="sl-SI"/>
              </w:rPr>
            </w:pPr>
            <w:r>
              <w:rPr>
                <w:rFonts w:cs="Arial"/>
                <w:sz w:val="18"/>
                <w:szCs w:val="18"/>
                <w:lang w:val="sl-SI" w:eastAsia="sl-SI"/>
              </w:rPr>
              <w:t>0</w:t>
            </w:r>
            <w:r w:rsidR="006D3C26">
              <w:rPr>
                <w:rFonts w:cs="Arial"/>
                <w:sz w:val="18"/>
                <w:szCs w:val="18"/>
                <w:lang w:val="sl-SI" w:eastAsia="sl-SI"/>
              </w:rPr>
              <w:t>11</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45FA2FF0" w14:textId="77777777" w:rsidR="006D3C26" w:rsidRPr="006D3C26" w:rsidRDefault="006D3C26" w:rsidP="006D3C26">
            <w:pPr>
              <w:spacing w:line="240" w:lineRule="auto"/>
              <w:rPr>
                <w:rFonts w:cs="Arial"/>
                <w:sz w:val="18"/>
                <w:szCs w:val="18"/>
                <w:lang w:val="sl-SI" w:eastAsia="sl-SI"/>
              </w:rPr>
            </w:pPr>
            <w:r w:rsidRPr="006D3C26">
              <w:rPr>
                <w:rFonts w:cs="Arial"/>
                <w:sz w:val="18"/>
                <w:szCs w:val="18"/>
                <w:lang w:val="sl-SI" w:eastAsia="sl-SI"/>
              </w:rPr>
              <w:t>Izplačilo za mesec/</w:t>
            </w:r>
            <w:r w:rsidR="000B2976">
              <w:rPr>
                <w:rFonts w:cs="Arial"/>
                <w:sz w:val="18"/>
                <w:szCs w:val="18"/>
                <w:lang w:val="sl-SI" w:eastAsia="sl-SI"/>
              </w:rPr>
              <w:t>obdobje</w:t>
            </w:r>
          </w:p>
          <w:p w14:paraId="2A0DF377" w14:textId="77777777" w:rsidR="006D3C26" w:rsidRPr="006D3C26" w:rsidRDefault="00F00DD6" w:rsidP="006D3C26">
            <w:pPr>
              <w:spacing w:line="240" w:lineRule="auto"/>
              <w:rPr>
                <w:rFonts w:cs="Arial"/>
                <w:sz w:val="18"/>
                <w:szCs w:val="18"/>
                <w:lang w:val="sl-SI" w:eastAsia="sl-SI"/>
              </w:rPr>
            </w:pPr>
            <w:r>
              <w:rPr>
                <w:rFonts w:cs="Arial"/>
                <w:sz w:val="18"/>
                <w:szCs w:val="18"/>
                <w:lang w:val="sl-SI" w:eastAsia="sl-SI"/>
              </w:rPr>
              <w:t>V</w:t>
            </w:r>
            <w:r w:rsidR="006D3C26" w:rsidRPr="006D3C26">
              <w:rPr>
                <w:rFonts w:cs="Arial"/>
                <w:sz w:val="18"/>
                <w:szCs w:val="18"/>
                <w:lang w:val="sl-SI" w:eastAsia="sl-SI"/>
              </w:rPr>
              <w:t xml:space="preserve">piše </w:t>
            </w:r>
            <w:r>
              <w:rPr>
                <w:rFonts w:cs="Arial"/>
                <w:sz w:val="18"/>
                <w:szCs w:val="18"/>
                <w:lang w:val="sl-SI" w:eastAsia="sl-SI"/>
              </w:rPr>
              <w:t xml:space="preserve">se </w:t>
            </w:r>
            <w:r w:rsidR="006D3C26" w:rsidRPr="006D3C26">
              <w:rPr>
                <w:rFonts w:cs="Arial"/>
                <w:sz w:val="18"/>
                <w:szCs w:val="18"/>
                <w:lang w:val="sl-SI" w:eastAsia="sl-SI"/>
              </w:rPr>
              <w:t>mesec in leto, na kater</w:t>
            </w:r>
            <w:r w:rsidR="00D74589">
              <w:rPr>
                <w:rFonts w:cs="Arial"/>
                <w:sz w:val="18"/>
                <w:szCs w:val="18"/>
                <w:lang w:val="sl-SI" w:eastAsia="sl-SI"/>
              </w:rPr>
              <w:t>o</w:t>
            </w:r>
            <w:r w:rsidR="006D3C26" w:rsidRPr="006D3C26">
              <w:rPr>
                <w:rFonts w:cs="Arial"/>
                <w:sz w:val="18"/>
                <w:szCs w:val="18"/>
                <w:lang w:val="sl-SI" w:eastAsia="sl-SI"/>
              </w:rPr>
              <w:t xml:space="preserve"> se izplačilo nanaša.</w:t>
            </w:r>
          </w:p>
          <w:p w14:paraId="7441D792" w14:textId="77777777" w:rsidR="006D3C26" w:rsidRPr="006D3C26" w:rsidRDefault="006D3C26" w:rsidP="006D3C26">
            <w:pPr>
              <w:spacing w:line="240" w:lineRule="auto"/>
              <w:rPr>
                <w:rFonts w:cs="Arial"/>
                <w:sz w:val="18"/>
                <w:szCs w:val="18"/>
                <w:lang w:val="sl-SI" w:eastAsia="sl-SI"/>
              </w:rPr>
            </w:pPr>
            <w:r w:rsidRPr="006D3C26">
              <w:rPr>
                <w:rFonts w:cs="Arial"/>
                <w:sz w:val="18"/>
                <w:szCs w:val="18"/>
                <w:lang w:val="sl-SI" w:eastAsia="sl-SI"/>
              </w:rPr>
              <w:t xml:space="preserve">Če se izplačan dohodek </w:t>
            </w:r>
            <w:r w:rsidR="00055CF2">
              <w:rPr>
                <w:rFonts w:cs="Arial"/>
                <w:sz w:val="18"/>
                <w:szCs w:val="18"/>
                <w:lang w:val="sl-SI" w:eastAsia="sl-SI"/>
              </w:rPr>
              <w:t xml:space="preserve">iz delovnega razmerja </w:t>
            </w:r>
            <w:r w:rsidRPr="006D3C26">
              <w:rPr>
                <w:rFonts w:cs="Arial"/>
                <w:sz w:val="18"/>
                <w:szCs w:val="18"/>
                <w:lang w:val="sl-SI" w:eastAsia="sl-SI"/>
              </w:rPr>
              <w:t>nanaša na daljše časovno obdobje</w:t>
            </w:r>
            <w:r w:rsidR="000F2DE7">
              <w:rPr>
                <w:rFonts w:cs="Arial"/>
                <w:sz w:val="18"/>
                <w:szCs w:val="18"/>
                <w:lang w:val="sl-SI" w:eastAsia="sl-SI"/>
              </w:rPr>
              <w:t>,</w:t>
            </w:r>
            <w:r w:rsidRPr="006D3C26">
              <w:rPr>
                <w:rFonts w:cs="Arial"/>
                <w:sz w:val="18"/>
                <w:szCs w:val="18"/>
                <w:lang w:val="sl-SI" w:eastAsia="sl-SI"/>
              </w:rPr>
              <w:t xml:space="preserve"> se vpiše začetek in konec obdobja v obliki »od MM.LLLL do MM.LLLL«, pri čemer mora biti začetek in konec obdobja znotraj posameznega koledarskega leta, na katerega se izplačilo nanaša. </w:t>
            </w:r>
          </w:p>
          <w:p w14:paraId="1CF7F6D9" w14:textId="77777777" w:rsidR="00022FF6" w:rsidRPr="00502A78" w:rsidRDefault="006D3C26" w:rsidP="006D3C26">
            <w:pPr>
              <w:spacing w:line="240" w:lineRule="auto"/>
              <w:rPr>
                <w:rFonts w:cs="Arial"/>
                <w:sz w:val="18"/>
                <w:szCs w:val="18"/>
                <w:lang w:val="sl-SI" w:eastAsia="sl-SI"/>
              </w:rPr>
            </w:pPr>
            <w:r w:rsidRPr="006D3C26">
              <w:rPr>
                <w:rFonts w:cs="Arial"/>
                <w:sz w:val="18"/>
                <w:szCs w:val="18"/>
                <w:lang w:val="sl-SI" w:eastAsia="sl-SI"/>
              </w:rPr>
              <w:t>Če se izplačilo dohodka ne nanaša na mesečno obdobje (primeroma izplačila drugih dohodkov), se vpiše mesec in leto, v katerem se izplačilo izvrši.</w:t>
            </w:r>
          </w:p>
        </w:tc>
      </w:tr>
      <w:tr w:rsidR="006D3C26" w:rsidRPr="00502A78" w14:paraId="2261A23C" w14:textId="77777777" w:rsidTr="00E57374">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A774D" w14:textId="77777777" w:rsidR="006D3C26" w:rsidRDefault="006D3C26" w:rsidP="00E57374">
            <w:pPr>
              <w:spacing w:line="240" w:lineRule="auto"/>
              <w:rPr>
                <w:rFonts w:cs="Arial"/>
                <w:sz w:val="18"/>
                <w:szCs w:val="18"/>
                <w:lang w:val="sl-SI" w:eastAsia="sl-SI"/>
              </w:rPr>
            </w:pPr>
            <w:r>
              <w:rPr>
                <w:rFonts w:cs="Arial"/>
                <w:sz w:val="18"/>
                <w:szCs w:val="18"/>
                <w:lang w:val="sl-SI" w:eastAsia="sl-SI"/>
              </w:rPr>
              <w:t>012</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73FF7440" w14:textId="77777777" w:rsidR="006D3C26" w:rsidRPr="006D3C26" w:rsidRDefault="006D3C26" w:rsidP="006D3C26">
            <w:pPr>
              <w:spacing w:line="240" w:lineRule="auto"/>
              <w:rPr>
                <w:rFonts w:cs="Arial"/>
                <w:sz w:val="18"/>
                <w:szCs w:val="18"/>
                <w:lang w:val="sl-SI" w:eastAsia="sl-SI"/>
              </w:rPr>
            </w:pPr>
            <w:r w:rsidRPr="006D3C26">
              <w:rPr>
                <w:rFonts w:cs="Arial"/>
                <w:sz w:val="18"/>
                <w:szCs w:val="18"/>
                <w:lang w:val="sl-SI" w:eastAsia="sl-SI"/>
              </w:rPr>
              <w:t>Datum izplačila</w:t>
            </w:r>
          </w:p>
          <w:p w14:paraId="2A1BACB1" w14:textId="77777777" w:rsidR="006D3C26" w:rsidRDefault="00F00DD6" w:rsidP="006D3C26">
            <w:pPr>
              <w:spacing w:line="240" w:lineRule="auto"/>
              <w:rPr>
                <w:rFonts w:cs="Arial"/>
                <w:sz w:val="18"/>
                <w:szCs w:val="18"/>
                <w:lang w:val="sl-SI" w:eastAsia="sl-SI"/>
              </w:rPr>
            </w:pPr>
            <w:r>
              <w:rPr>
                <w:rFonts w:cs="Arial"/>
                <w:sz w:val="18"/>
                <w:szCs w:val="18"/>
                <w:lang w:val="sl-SI" w:eastAsia="sl-SI"/>
              </w:rPr>
              <w:t>V</w:t>
            </w:r>
            <w:r w:rsidR="006D3C26" w:rsidRPr="006D3C26">
              <w:rPr>
                <w:rFonts w:cs="Arial"/>
                <w:sz w:val="18"/>
                <w:szCs w:val="18"/>
                <w:lang w:val="sl-SI" w:eastAsia="sl-SI"/>
              </w:rPr>
              <w:t xml:space="preserve">piše </w:t>
            </w:r>
            <w:r>
              <w:rPr>
                <w:rFonts w:cs="Arial"/>
                <w:sz w:val="18"/>
                <w:szCs w:val="18"/>
                <w:lang w:val="sl-SI" w:eastAsia="sl-SI"/>
              </w:rPr>
              <w:t xml:space="preserve">se </w:t>
            </w:r>
            <w:r w:rsidR="006D3C26" w:rsidRPr="006D3C26">
              <w:rPr>
                <w:rFonts w:cs="Arial"/>
                <w:sz w:val="18"/>
                <w:szCs w:val="18"/>
                <w:lang w:val="sl-SI" w:eastAsia="sl-SI"/>
              </w:rPr>
              <w:t>datum izplačila v obliki DD.MM.LLLL</w:t>
            </w:r>
            <w:r w:rsidR="006D3C26">
              <w:rPr>
                <w:rFonts w:cs="Arial"/>
                <w:sz w:val="18"/>
                <w:szCs w:val="18"/>
                <w:lang w:val="sl-SI" w:eastAsia="sl-SI"/>
              </w:rPr>
              <w:t>.</w:t>
            </w:r>
          </w:p>
          <w:p w14:paraId="02BCDC72" w14:textId="77777777" w:rsidR="006D3C26" w:rsidRPr="006D3C26" w:rsidRDefault="00CE2DD5" w:rsidP="00CE2DD5">
            <w:pPr>
              <w:spacing w:line="240" w:lineRule="auto"/>
              <w:rPr>
                <w:rFonts w:cs="Arial"/>
                <w:color w:val="FF0000"/>
                <w:sz w:val="18"/>
                <w:szCs w:val="18"/>
                <w:lang w:val="sl-SI" w:eastAsia="sl-SI"/>
              </w:rPr>
            </w:pPr>
            <w:r>
              <w:rPr>
                <w:rFonts w:cs="Arial"/>
                <w:sz w:val="18"/>
                <w:szCs w:val="18"/>
                <w:lang w:val="sl-SI" w:eastAsia="sl-SI"/>
              </w:rPr>
              <w:t>Če se poroča o obračunu prispevkov, ki ni vezan</w:t>
            </w:r>
            <w:r w:rsidR="003332B7">
              <w:rPr>
                <w:rFonts w:cs="Arial"/>
                <w:sz w:val="18"/>
                <w:szCs w:val="18"/>
                <w:lang w:val="sl-SI" w:eastAsia="sl-SI"/>
              </w:rPr>
              <w:t>o</w:t>
            </w:r>
            <w:r>
              <w:rPr>
                <w:rFonts w:cs="Arial"/>
                <w:sz w:val="18"/>
                <w:szCs w:val="18"/>
                <w:lang w:val="sl-SI" w:eastAsia="sl-SI"/>
              </w:rPr>
              <w:t xml:space="preserve"> na izplačilo dohodka</w:t>
            </w:r>
            <w:r w:rsidR="00DD2AC4">
              <w:rPr>
                <w:rFonts w:cs="Arial"/>
                <w:sz w:val="18"/>
                <w:szCs w:val="18"/>
                <w:lang w:val="sl-SI" w:eastAsia="sl-SI"/>
              </w:rPr>
              <w:t>,</w:t>
            </w:r>
            <w:r>
              <w:rPr>
                <w:rFonts w:cs="Arial"/>
                <w:sz w:val="18"/>
                <w:szCs w:val="18"/>
                <w:lang w:val="sl-SI" w:eastAsia="sl-SI"/>
              </w:rPr>
              <w:t xml:space="preserve"> se vpiše</w:t>
            </w:r>
            <w:r w:rsidRPr="00CE2DD5">
              <w:rPr>
                <w:rFonts w:cs="Arial"/>
                <w:sz w:val="18"/>
                <w:szCs w:val="18"/>
                <w:lang w:val="sl-SI" w:eastAsia="sl-SI"/>
              </w:rPr>
              <w:t xml:space="preserve"> 15. v mesecu za pretekli mesec</w:t>
            </w:r>
            <w:r>
              <w:rPr>
                <w:rFonts w:cs="Arial"/>
                <w:sz w:val="18"/>
                <w:szCs w:val="18"/>
                <w:lang w:val="sl-SI" w:eastAsia="sl-SI"/>
              </w:rPr>
              <w:t>.</w:t>
            </w:r>
          </w:p>
        </w:tc>
      </w:tr>
      <w:bookmarkEnd w:id="6"/>
    </w:tbl>
    <w:p w14:paraId="1699A0B5" w14:textId="77777777" w:rsidR="00022FF6" w:rsidRDefault="00022FF6" w:rsidP="001E4C54">
      <w:pPr>
        <w:pStyle w:val="Default"/>
        <w:jc w:val="both"/>
        <w:rPr>
          <w:rFonts w:cs="Times New Roman"/>
          <w:color w:val="auto"/>
          <w:sz w:val="20"/>
          <w:lang w:eastAsia="en-US"/>
        </w:rPr>
      </w:pPr>
    </w:p>
    <w:tbl>
      <w:tblPr>
        <w:tblW w:w="8520" w:type="dxa"/>
        <w:tblInd w:w="75" w:type="dxa"/>
        <w:tblCellMar>
          <w:left w:w="70" w:type="dxa"/>
          <w:right w:w="70" w:type="dxa"/>
        </w:tblCellMar>
        <w:tblLook w:val="04A0" w:firstRow="1" w:lastRow="0" w:firstColumn="1" w:lastColumn="0" w:noHBand="0" w:noVBand="1"/>
      </w:tblPr>
      <w:tblGrid>
        <w:gridCol w:w="704"/>
        <w:gridCol w:w="7816"/>
      </w:tblGrid>
      <w:tr w:rsidR="006D3C26" w:rsidRPr="008775C8" w14:paraId="6D8C59DC" w14:textId="77777777" w:rsidTr="00057876">
        <w:trPr>
          <w:trHeight w:val="261"/>
        </w:trPr>
        <w:tc>
          <w:tcPr>
            <w:tcW w:w="8520" w:type="dxa"/>
            <w:gridSpan w:val="2"/>
            <w:tcBorders>
              <w:top w:val="single" w:sz="4" w:space="0" w:color="auto"/>
              <w:left w:val="single" w:sz="4" w:space="0" w:color="auto"/>
              <w:bottom w:val="single" w:sz="4" w:space="0" w:color="auto"/>
              <w:right w:val="single" w:sz="4" w:space="0" w:color="000000"/>
            </w:tcBorders>
            <w:shd w:val="clear" w:color="auto" w:fill="C5E0B3"/>
            <w:vAlign w:val="bottom"/>
          </w:tcPr>
          <w:p w14:paraId="1EB7001F" w14:textId="77777777" w:rsidR="006D3C26" w:rsidRPr="008775C8" w:rsidRDefault="00D279D7" w:rsidP="00E57374">
            <w:pPr>
              <w:spacing w:line="240" w:lineRule="auto"/>
              <w:rPr>
                <w:rFonts w:cs="Arial"/>
                <w:b/>
                <w:bCs/>
                <w:sz w:val="18"/>
                <w:szCs w:val="18"/>
                <w:lang w:val="sl-SI" w:eastAsia="sl-SI"/>
              </w:rPr>
            </w:pPr>
            <w:r>
              <w:rPr>
                <w:rFonts w:cs="Arial"/>
                <w:b/>
                <w:bCs/>
                <w:sz w:val="18"/>
                <w:szCs w:val="18"/>
                <w:lang w:val="sl-SI" w:eastAsia="sl-SI"/>
              </w:rPr>
              <w:t xml:space="preserve">DAVČNI ODTEGLJAJ </w:t>
            </w:r>
          </w:p>
        </w:tc>
      </w:tr>
      <w:tr w:rsidR="006D3C26" w:rsidRPr="00502A78" w14:paraId="076FD46E" w14:textId="77777777" w:rsidTr="00F00DD6">
        <w:trPr>
          <w:trHeight w:val="2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03A65" w14:textId="77777777" w:rsidR="006D3C26" w:rsidRDefault="006D3C26" w:rsidP="00E57374">
            <w:pPr>
              <w:spacing w:line="240" w:lineRule="auto"/>
              <w:rPr>
                <w:rFonts w:cs="Arial"/>
                <w:sz w:val="18"/>
                <w:szCs w:val="18"/>
                <w:lang w:val="sl-SI" w:eastAsia="sl-SI"/>
              </w:rPr>
            </w:pPr>
            <w:r>
              <w:rPr>
                <w:rFonts w:cs="Arial"/>
                <w:sz w:val="18"/>
                <w:szCs w:val="18"/>
                <w:lang w:val="sl-SI" w:eastAsia="sl-SI"/>
              </w:rPr>
              <w:t>101</w:t>
            </w:r>
          </w:p>
        </w:tc>
        <w:tc>
          <w:tcPr>
            <w:tcW w:w="7816" w:type="dxa"/>
            <w:tcBorders>
              <w:top w:val="single" w:sz="4" w:space="0" w:color="auto"/>
              <w:left w:val="nil"/>
              <w:bottom w:val="single" w:sz="4" w:space="0" w:color="auto"/>
              <w:right w:val="single" w:sz="4" w:space="0" w:color="000000"/>
            </w:tcBorders>
            <w:shd w:val="clear" w:color="auto" w:fill="auto"/>
            <w:noWrap/>
            <w:vAlign w:val="bottom"/>
          </w:tcPr>
          <w:p w14:paraId="52ACF6B4" w14:textId="77777777" w:rsidR="006D3C26" w:rsidRDefault="006D3C26" w:rsidP="00E57374">
            <w:pPr>
              <w:spacing w:line="240" w:lineRule="auto"/>
              <w:rPr>
                <w:rFonts w:cs="Arial"/>
                <w:sz w:val="18"/>
                <w:szCs w:val="18"/>
                <w:lang w:val="sl-SI" w:eastAsia="sl-SI"/>
              </w:rPr>
            </w:pPr>
            <w:r>
              <w:rPr>
                <w:rFonts w:cs="Arial"/>
                <w:sz w:val="18"/>
                <w:szCs w:val="18"/>
                <w:lang w:val="sl-SI" w:eastAsia="sl-SI"/>
              </w:rPr>
              <w:t>Davčni odtegljaj</w:t>
            </w:r>
          </w:p>
          <w:p w14:paraId="50813234" w14:textId="77777777" w:rsidR="006D3C26" w:rsidRPr="00502A78" w:rsidRDefault="006D3C26" w:rsidP="00DD2AC4">
            <w:pPr>
              <w:spacing w:line="240" w:lineRule="auto"/>
              <w:rPr>
                <w:rFonts w:cs="Arial"/>
                <w:sz w:val="18"/>
                <w:szCs w:val="18"/>
                <w:lang w:val="sl-SI" w:eastAsia="sl-SI"/>
              </w:rPr>
            </w:pPr>
            <w:r w:rsidRPr="006D3C26">
              <w:rPr>
                <w:rFonts w:cs="Arial"/>
                <w:sz w:val="18"/>
                <w:szCs w:val="18"/>
                <w:lang w:val="sl-SI" w:eastAsia="sl-SI"/>
              </w:rPr>
              <w:t xml:space="preserve">Znesek davčnega odtegljaja je seštevek davčnega odtegljaja izračunanega na </w:t>
            </w:r>
            <w:r w:rsidR="00D74589">
              <w:rPr>
                <w:rFonts w:cs="Arial"/>
                <w:sz w:val="18"/>
                <w:szCs w:val="18"/>
                <w:lang w:val="sl-SI" w:eastAsia="sl-SI"/>
              </w:rPr>
              <w:t>i</w:t>
            </w:r>
            <w:r w:rsidRPr="006D3C26">
              <w:rPr>
                <w:rFonts w:cs="Arial"/>
                <w:sz w:val="18"/>
                <w:szCs w:val="18"/>
                <w:lang w:val="sl-SI" w:eastAsia="sl-SI"/>
              </w:rPr>
              <w:t>REK obrazcih</w:t>
            </w:r>
            <w:r w:rsidR="00803C7A">
              <w:rPr>
                <w:rFonts w:cs="Arial"/>
                <w:sz w:val="18"/>
                <w:szCs w:val="18"/>
                <w:lang w:val="sl-SI" w:eastAsia="sl-SI"/>
              </w:rPr>
              <w:t xml:space="preserve"> (polje A093)</w:t>
            </w:r>
            <w:r w:rsidRPr="006D3C26">
              <w:rPr>
                <w:rFonts w:cs="Arial"/>
                <w:sz w:val="18"/>
                <w:szCs w:val="18"/>
                <w:lang w:val="sl-SI" w:eastAsia="sl-SI"/>
              </w:rPr>
              <w:t>, ki ga mora zavezanec plačati v zakonsko določenem roku</w:t>
            </w:r>
            <w:r w:rsidR="007F538F">
              <w:rPr>
                <w:rFonts w:cs="Arial"/>
                <w:sz w:val="18"/>
                <w:szCs w:val="18"/>
                <w:lang w:val="sl-SI" w:eastAsia="sl-SI"/>
              </w:rPr>
              <w:t>.</w:t>
            </w:r>
          </w:p>
        </w:tc>
      </w:tr>
    </w:tbl>
    <w:p w14:paraId="683523C6" w14:textId="77777777" w:rsidR="00022FF6" w:rsidRDefault="00022FF6" w:rsidP="001E4C54">
      <w:pPr>
        <w:pStyle w:val="Default"/>
        <w:jc w:val="both"/>
        <w:rPr>
          <w:rFonts w:cs="Times New Roman"/>
          <w:color w:val="auto"/>
          <w:sz w:val="20"/>
          <w:lang w:eastAsia="en-US"/>
        </w:rPr>
      </w:pPr>
    </w:p>
    <w:tbl>
      <w:tblPr>
        <w:tblW w:w="8534" w:type="dxa"/>
        <w:tblInd w:w="75" w:type="dxa"/>
        <w:tblCellMar>
          <w:left w:w="70" w:type="dxa"/>
          <w:right w:w="70" w:type="dxa"/>
        </w:tblCellMar>
        <w:tblLook w:val="04A0" w:firstRow="1" w:lastRow="0" w:firstColumn="1" w:lastColumn="0" w:noHBand="0" w:noVBand="1"/>
      </w:tblPr>
      <w:tblGrid>
        <w:gridCol w:w="562"/>
        <w:gridCol w:w="7972"/>
      </w:tblGrid>
      <w:tr w:rsidR="00502A78" w:rsidRPr="00502A78" w14:paraId="77A72CA9" w14:textId="77777777" w:rsidTr="00803C7A">
        <w:trPr>
          <w:trHeight w:val="261"/>
        </w:trPr>
        <w:tc>
          <w:tcPr>
            <w:tcW w:w="8534" w:type="dxa"/>
            <w:gridSpan w:val="2"/>
            <w:tcBorders>
              <w:top w:val="single" w:sz="4" w:space="0" w:color="auto"/>
              <w:left w:val="single" w:sz="4" w:space="0" w:color="auto"/>
              <w:bottom w:val="single" w:sz="4" w:space="0" w:color="auto"/>
              <w:right w:val="single" w:sz="4" w:space="0" w:color="000000"/>
            </w:tcBorders>
            <w:shd w:val="clear" w:color="000000" w:fill="C6E0B4"/>
            <w:vAlign w:val="bottom"/>
            <w:hideMark/>
          </w:tcPr>
          <w:p w14:paraId="59AA5C63" w14:textId="77777777" w:rsidR="00502A78" w:rsidRPr="00502A78" w:rsidRDefault="00502A78" w:rsidP="00502A78">
            <w:pPr>
              <w:spacing w:line="240" w:lineRule="auto"/>
              <w:rPr>
                <w:rFonts w:cs="Arial"/>
                <w:b/>
                <w:bCs/>
                <w:sz w:val="18"/>
                <w:szCs w:val="18"/>
                <w:lang w:val="sl-SI" w:eastAsia="sl-SI"/>
              </w:rPr>
            </w:pPr>
            <w:bookmarkStart w:id="7" w:name="_Hlk87776460"/>
            <w:r w:rsidRPr="00502A78">
              <w:rPr>
                <w:rFonts w:cs="Arial"/>
                <w:b/>
                <w:bCs/>
                <w:sz w:val="18"/>
                <w:szCs w:val="18"/>
                <w:lang w:val="sl-SI" w:eastAsia="sl-SI"/>
              </w:rPr>
              <w:t>PRISPEVKI ZA SOCIALNO VARNOST DELOJEMALCA</w:t>
            </w:r>
          </w:p>
        </w:tc>
      </w:tr>
      <w:tr w:rsidR="00502A78" w:rsidRPr="00502A78" w14:paraId="7E5597CA"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3694268" w14:textId="77777777" w:rsidR="00502A78" w:rsidRPr="00502A78" w:rsidRDefault="00502A78" w:rsidP="00502A78">
            <w:pPr>
              <w:spacing w:line="240" w:lineRule="auto"/>
              <w:rPr>
                <w:rFonts w:cs="Arial"/>
                <w:sz w:val="18"/>
                <w:szCs w:val="18"/>
                <w:lang w:val="sl-SI" w:eastAsia="sl-SI"/>
              </w:rPr>
            </w:pPr>
            <w:r w:rsidRPr="00502A78">
              <w:rPr>
                <w:rFonts w:cs="Arial"/>
                <w:sz w:val="18"/>
                <w:szCs w:val="18"/>
                <w:lang w:val="sl-SI" w:eastAsia="sl-SI"/>
              </w:rPr>
              <w:t>201</w:t>
            </w:r>
          </w:p>
        </w:tc>
        <w:tc>
          <w:tcPr>
            <w:tcW w:w="7972" w:type="dxa"/>
            <w:tcBorders>
              <w:top w:val="single" w:sz="4" w:space="0" w:color="auto"/>
              <w:left w:val="nil"/>
              <w:bottom w:val="single" w:sz="4" w:space="0" w:color="auto"/>
              <w:right w:val="single" w:sz="4" w:space="0" w:color="000000"/>
            </w:tcBorders>
            <w:shd w:val="clear" w:color="auto" w:fill="auto"/>
            <w:noWrap/>
            <w:vAlign w:val="bottom"/>
            <w:hideMark/>
          </w:tcPr>
          <w:p w14:paraId="58258917" w14:textId="77777777" w:rsidR="00502A78" w:rsidRPr="001B7FBC" w:rsidRDefault="00502A78" w:rsidP="00502A78">
            <w:pPr>
              <w:spacing w:line="240" w:lineRule="auto"/>
              <w:rPr>
                <w:rFonts w:cs="Arial"/>
                <w:sz w:val="18"/>
                <w:szCs w:val="18"/>
                <w:lang w:val="sl-SI" w:eastAsia="sl-SI"/>
              </w:rPr>
            </w:pPr>
            <w:r w:rsidRPr="001B7FBC">
              <w:rPr>
                <w:rFonts w:cs="Arial"/>
                <w:sz w:val="18"/>
                <w:szCs w:val="18"/>
                <w:lang w:val="sl-SI" w:eastAsia="sl-SI"/>
              </w:rPr>
              <w:t>Prispevek za pokojninsko in invalidsko zavarovanje</w:t>
            </w:r>
            <w:r w:rsidR="00803C7A" w:rsidRPr="001B7FBC">
              <w:rPr>
                <w:rFonts w:cs="Arial"/>
                <w:sz w:val="18"/>
                <w:szCs w:val="18"/>
                <w:lang w:val="sl-SI" w:eastAsia="sl-SI"/>
              </w:rPr>
              <w:t xml:space="preserve"> </w:t>
            </w:r>
            <w:r w:rsidR="007F029A">
              <w:rPr>
                <w:rFonts w:cs="Arial"/>
                <w:sz w:val="18"/>
                <w:szCs w:val="18"/>
                <w:lang w:val="sl-SI" w:eastAsia="sl-SI"/>
              </w:rPr>
              <w:t xml:space="preserve">- </w:t>
            </w:r>
            <w:r w:rsidR="00F76C1F">
              <w:rPr>
                <w:rFonts w:cs="Arial"/>
                <w:sz w:val="18"/>
                <w:szCs w:val="18"/>
                <w:lang w:val="sl-SI" w:eastAsia="sl-SI"/>
              </w:rPr>
              <w:t>O</w:t>
            </w:r>
            <w:r w:rsidR="00803C7A" w:rsidRPr="001B7FBC">
              <w:rPr>
                <w:rFonts w:cs="Arial"/>
                <w:sz w:val="18"/>
                <w:szCs w:val="18"/>
                <w:lang w:val="sl-SI" w:eastAsia="sl-SI"/>
              </w:rPr>
              <w:t>bračunani</w:t>
            </w:r>
          </w:p>
          <w:p w14:paraId="3309141E" w14:textId="77777777" w:rsidR="00803C7A" w:rsidRPr="001B7FBC" w:rsidRDefault="00803C7A" w:rsidP="00803C7A">
            <w:pPr>
              <w:spacing w:line="240" w:lineRule="auto"/>
              <w:rPr>
                <w:rFonts w:cs="Arial"/>
                <w:sz w:val="18"/>
                <w:szCs w:val="18"/>
                <w:lang w:val="sl-SI" w:eastAsia="sl-SI"/>
              </w:rPr>
            </w:pPr>
            <w:r w:rsidRPr="001B7FBC">
              <w:rPr>
                <w:rFonts w:cs="Arial"/>
                <w:sz w:val="18"/>
                <w:szCs w:val="18"/>
                <w:lang w:val="sl-SI" w:eastAsia="sl-SI"/>
              </w:rPr>
              <w:t xml:space="preserve">Znesek je seštevek prispevka izračunanega na </w:t>
            </w:r>
            <w:r w:rsidR="003332B7">
              <w:rPr>
                <w:rFonts w:cs="Arial"/>
                <w:sz w:val="18"/>
                <w:szCs w:val="18"/>
                <w:lang w:val="sl-SI" w:eastAsia="sl-SI"/>
              </w:rPr>
              <w:t>i</w:t>
            </w:r>
            <w:r w:rsidRPr="001B7FBC">
              <w:rPr>
                <w:rFonts w:cs="Arial"/>
                <w:sz w:val="18"/>
                <w:szCs w:val="18"/>
                <w:lang w:val="sl-SI" w:eastAsia="sl-SI"/>
              </w:rPr>
              <w:t>REK obrazcih (polje A071O).</w:t>
            </w:r>
          </w:p>
        </w:tc>
      </w:tr>
      <w:tr w:rsidR="00803C7A" w:rsidRPr="00502A78" w14:paraId="2EF1C9CC"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4AD18DE" w14:textId="77777777" w:rsidR="00803C7A" w:rsidRPr="00502A78" w:rsidRDefault="00803C7A" w:rsidP="00502A78">
            <w:pPr>
              <w:spacing w:line="240" w:lineRule="auto"/>
              <w:rPr>
                <w:rFonts w:cs="Arial"/>
                <w:sz w:val="18"/>
                <w:szCs w:val="18"/>
                <w:lang w:val="sl-SI" w:eastAsia="sl-SI"/>
              </w:rPr>
            </w:pPr>
          </w:p>
        </w:tc>
        <w:tc>
          <w:tcPr>
            <w:tcW w:w="7972" w:type="dxa"/>
            <w:tcBorders>
              <w:top w:val="single" w:sz="4" w:space="0" w:color="auto"/>
              <w:left w:val="nil"/>
              <w:bottom w:val="single" w:sz="4" w:space="0" w:color="auto"/>
              <w:right w:val="single" w:sz="4" w:space="0" w:color="000000"/>
            </w:tcBorders>
            <w:shd w:val="clear" w:color="auto" w:fill="auto"/>
            <w:noWrap/>
            <w:vAlign w:val="bottom"/>
          </w:tcPr>
          <w:p w14:paraId="6F9FD97B" w14:textId="77777777" w:rsidR="00803C7A" w:rsidRPr="001B7FBC" w:rsidRDefault="00803C7A" w:rsidP="00803C7A">
            <w:pPr>
              <w:spacing w:line="240" w:lineRule="auto"/>
              <w:rPr>
                <w:rFonts w:cs="Arial"/>
                <w:sz w:val="18"/>
                <w:szCs w:val="18"/>
                <w:lang w:val="sl-SI" w:eastAsia="sl-SI"/>
              </w:rPr>
            </w:pPr>
            <w:r w:rsidRPr="001B7FBC">
              <w:rPr>
                <w:rFonts w:cs="Arial"/>
                <w:sz w:val="18"/>
                <w:szCs w:val="18"/>
                <w:lang w:val="sl-SI" w:eastAsia="sl-SI"/>
              </w:rPr>
              <w:t>Prispevek za pokojninsko in invalidsko zavarovanje</w:t>
            </w:r>
            <w:r w:rsidR="007F029A">
              <w:rPr>
                <w:rFonts w:cs="Arial"/>
                <w:sz w:val="18"/>
                <w:szCs w:val="18"/>
                <w:lang w:val="sl-SI" w:eastAsia="sl-SI"/>
              </w:rPr>
              <w:t xml:space="preserve"> -</w:t>
            </w:r>
            <w:r w:rsidRPr="001B7FBC">
              <w:rPr>
                <w:rFonts w:cs="Arial"/>
                <w:sz w:val="18"/>
                <w:szCs w:val="18"/>
                <w:lang w:val="sl-SI" w:eastAsia="sl-SI"/>
              </w:rPr>
              <w:t xml:space="preserve"> </w:t>
            </w:r>
            <w:r w:rsidR="00F76C1F">
              <w:rPr>
                <w:rFonts w:cs="Arial"/>
                <w:sz w:val="18"/>
                <w:szCs w:val="18"/>
                <w:lang w:val="sl-SI" w:eastAsia="sl-SI"/>
              </w:rPr>
              <w:t>Z</w:t>
            </w:r>
            <w:r w:rsidRPr="001B7FBC">
              <w:rPr>
                <w:rFonts w:cs="Arial"/>
                <w:sz w:val="18"/>
                <w:szCs w:val="18"/>
                <w:lang w:val="sl-SI" w:eastAsia="sl-SI"/>
              </w:rPr>
              <w:t>a plačilo</w:t>
            </w:r>
          </w:p>
          <w:p w14:paraId="626745E8" w14:textId="77777777" w:rsidR="00803C7A" w:rsidRPr="001B7FBC" w:rsidRDefault="00803C7A" w:rsidP="00803C7A">
            <w:pPr>
              <w:spacing w:line="240" w:lineRule="auto"/>
              <w:rPr>
                <w:rFonts w:cs="Arial"/>
                <w:sz w:val="18"/>
                <w:szCs w:val="18"/>
                <w:lang w:val="sl-SI" w:eastAsia="sl-SI"/>
              </w:rPr>
            </w:pPr>
            <w:r w:rsidRPr="001B7FBC">
              <w:rPr>
                <w:rFonts w:cs="Arial"/>
                <w:sz w:val="18"/>
                <w:szCs w:val="18"/>
                <w:lang w:val="sl-SI" w:eastAsia="sl-SI"/>
              </w:rPr>
              <w:t xml:space="preserve">Znesek je seštevek prispevka izračunanega na </w:t>
            </w:r>
            <w:r w:rsidR="003332B7">
              <w:rPr>
                <w:rFonts w:cs="Arial"/>
                <w:sz w:val="18"/>
                <w:szCs w:val="18"/>
                <w:lang w:val="sl-SI" w:eastAsia="sl-SI"/>
              </w:rPr>
              <w:t>i</w:t>
            </w:r>
            <w:r w:rsidRPr="001B7FBC">
              <w:rPr>
                <w:rFonts w:cs="Arial"/>
                <w:sz w:val="18"/>
                <w:szCs w:val="18"/>
                <w:lang w:val="sl-SI" w:eastAsia="sl-SI"/>
              </w:rPr>
              <w:t>REK obrazcih (polje A071P), ki ga mora zavezanec plačati v zakonsko določenem roku</w:t>
            </w:r>
            <w:r w:rsidR="007F538F">
              <w:rPr>
                <w:rFonts w:cs="Arial"/>
                <w:sz w:val="18"/>
                <w:szCs w:val="18"/>
                <w:lang w:val="sl-SI" w:eastAsia="sl-SI"/>
              </w:rPr>
              <w:t>.</w:t>
            </w:r>
          </w:p>
        </w:tc>
      </w:tr>
      <w:tr w:rsidR="00502A78" w:rsidRPr="00502A78" w14:paraId="44253F5E"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D75BE6" w14:textId="77777777" w:rsidR="00502A78" w:rsidRPr="00502A78" w:rsidRDefault="00502A78" w:rsidP="00502A78">
            <w:pPr>
              <w:spacing w:line="240" w:lineRule="auto"/>
              <w:rPr>
                <w:rFonts w:cs="Arial"/>
                <w:sz w:val="18"/>
                <w:szCs w:val="18"/>
                <w:lang w:val="sl-SI" w:eastAsia="sl-SI"/>
              </w:rPr>
            </w:pPr>
            <w:r w:rsidRPr="00502A78">
              <w:rPr>
                <w:rFonts w:cs="Arial"/>
                <w:sz w:val="18"/>
                <w:szCs w:val="18"/>
                <w:lang w:val="sl-SI" w:eastAsia="sl-SI"/>
              </w:rPr>
              <w:lastRenderedPageBreak/>
              <w:t>202</w:t>
            </w:r>
          </w:p>
        </w:tc>
        <w:tc>
          <w:tcPr>
            <w:tcW w:w="7972" w:type="dxa"/>
            <w:tcBorders>
              <w:top w:val="single" w:sz="4" w:space="0" w:color="auto"/>
              <w:left w:val="nil"/>
              <w:bottom w:val="single" w:sz="4" w:space="0" w:color="auto"/>
              <w:right w:val="single" w:sz="4" w:space="0" w:color="000000"/>
            </w:tcBorders>
            <w:shd w:val="clear" w:color="auto" w:fill="auto"/>
            <w:vAlign w:val="bottom"/>
            <w:hideMark/>
          </w:tcPr>
          <w:p w14:paraId="3CED304A" w14:textId="77777777" w:rsidR="00803C7A" w:rsidRPr="001B7FBC" w:rsidRDefault="00502A78" w:rsidP="00502A78">
            <w:pPr>
              <w:spacing w:line="240" w:lineRule="auto"/>
              <w:rPr>
                <w:rFonts w:cs="Arial"/>
                <w:sz w:val="18"/>
                <w:szCs w:val="18"/>
                <w:lang w:val="sl-SI"/>
              </w:rPr>
            </w:pPr>
            <w:r w:rsidRPr="001B7FBC">
              <w:rPr>
                <w:rFonts w:cs="Arial"/>
                <w:sz w:val="18"/>
                <w:szCs w:val="18"/>
                <w:lang w:val="sl-SI" w:eastAsia="sl-SI"/>
              </w:rPr>
              <w:t>Prispevek za zdravstveno zavarovanje</w:t>
            </w:r>
            <w:r w:rsidR="009C6468">
              <w:rPr>
                <w:rFonts w:cs="Arial"/>
                <w:sz w:val="18"/>
                <w:szCs w:val="18"/>
                <w:lang w:val="sl-SI" w:eastAsia="sl-SI"/>
              </w:rPr>
              <w:t xml:space="preserve"> - </w:t>
            </w:r>
            <w:r w:rsidR="00F76C1F">
              <w:rPr>
                <w:rFonts w:cs="Arial"/>
                <w:sz w:val="18"/>
                <w:szCs w:val="18"/>
                <w:lang w:val="sl-SI"/>
              </w:rPr>
              <w:t>O</w:t>
            </w:r>
            <w:r w:rsidR="00803C7A" w:rsidRPr="001B7FBC">
              <w:rPr>
                <w:rFonts w:cs="Arial"/>
                <w:sz w:val="18"/>
                <w:szCs w:val="18"/>
                <w:lang w:val="sl-SI"/>
              </w:rPr>
              <w:t>bračunani</w:t>
            </w:r>
          </w:p>
          <w:p w14:paraId="72626763" w14:textId="77777777" w:rsidR="00502A78" w:rsidRPr="001B7FBC" w:rsidRDefault="00803C7A" w:rsidP="00502A78">
            <w:pPr>
              <w:spacing w:line="240" w:lineRule="auto"/>
              <w:rPr>
                <w:rFonts w:cs="Arial"/>
                <w:sz w:val="18"/>
                <w:szCs w:val="18"/>
                <w:lang w:val="sl-SI" w:eastAsia="sl-SI"/>
              </w:rPr>
            </w:pPr>
            <w:r w:rsidRPr="001B7FBC">
              <w:rPr>
                <w:rFonts w:cs="Arial"/>
                <w:sz w:val="18"/>
                <w:szCs w:val="18"/>
                <w:lang w:val="sl-SI" w:eastAsia="sl-SI"/>
              </w:rPr>
              <w:t xml:space="preserve">Znesek je seštevek prispevka izračunanega na </w:t>
            </w:r>
            <w:r w:rsidR="003332B7">
              <w:rPr>
                <w:rFonts w:cs="Arial"/>
                <w:sz w:val="18"/>
                <w:szCs w:val="18"/>
                <w:lang w:val="sl-SI" w:eastAsia="sl-SI"/>
              </w:rPr>
              <w:t>i</w:t>
            </w:r>
            <w:r w:rsidRPr="001B7FBC">
              <w:rPr>
                <w:rFonts w:cs="Arial"/>
                <w:sz w:val="18"/>
                <w:szCs w:val="18"/>
                <w:lang w:val="sl-SI" w:eastAsia="sl-SI"/>
              </w:rPr>
              <w:t>REK obrazcih (polje A072O).</w:t>
            </w:r>
          </w:p>
        </w:tc>
      </w:tr>
      <w:tr w:rsidR="00803C7A" w:rsidRPr="00502A78" w14:paraId="670EEF39"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63FCE378" w14:textId="77777777" w:rsidR="00803C7A" w:rsidRPr="00502A78" w:rsidRDefault="00803C7A" w:rsidP="00502A78">
            <w:pPr>
              <w:spacing w:line="240" w:lineRule="auto"/>
              <w:rPr>
                <w:rFonts w:cs="Arial"/>
                <w:sz w:val="18"/>
                <w:szCs w:val="18"/>
                <w:lang w:val="sl-SI" w:eastAsia="sl-SI"/>
              </w:rPr>
            </w:pPr>
          </w:p>
        </w:tc>
        <w:tc>
          <w:tcPr>
            <w:tcW w:w="7972" w:type="dxa"/>
            <w:tcBorders>
              <w:top w:val="single" w:sz="4" w:space="0" w:color="auto"/>
              <w:left w:val="nil"/>
              <w:bottom w:val="single" w:sz="4" w:space="0" w:color="auto"/>
              <w:right w:val="single" w:sz="4" w:space="0" w:color="000000"/>
            </w:tcBorders>
            <w:shd w:val="clear" w:color="auto" w:fill="auto"/>
            <w:vAlign w:val="bottom"/>
          </w:tcPr>
          <w:p w14:paraId="77AF6921" w14:textId="77777777" w:rsidR="00803C7A" w:rsidRPr="001B7FBC" w:rsidRDefault="00803C7A" w:rsidP="00803C7A">
            <w:pPr>
              <w:spacing w:line="240" w:lineRule="auto"/>
              <w:rPr>
                <w:rFonts w:cs="Arial"/>
                <w:sz w:val="18"/>
                <w:szCs w:val="18"/>
                <w:lang w:val="sl-SI" w:eastAsia="sl-SI"/>
              </w:rPr>
            </w:pPr>
            <w:r w:rsidRPr="001B7FBC">
              <w:rPr>
                <w:rFonts w:cs="Arial"/>
                <w:sz w:val="18"/>
                <w:szCs w:val="18"/>
                <w:lang w:val="sl-SI" w:eastAsia="sl-SI"/>
              </w:rPr>
              <w:t xml:space="preserve">Prispevek za zdravstveno zavarovanje </w:t>
            </w:r>
            <w:r w:rsidR="009C6468">
              <w:rPr>
                <w:rFonts w:cs="Arial"/>
                <w:sz w:val="18"/>
                <w:szCs w:val="18"/>
                <w:lang w:val="sl-SI" w:eastAsia="sl-SI"/>
              </w:rPr>
              <w:t xml:space="preserve">- </w:t>
            </w:r>
            <w:r w:rsidR="00F76C1F">
              <w:rPr>
                <w:rFonts w:cs="Arial"/>
                <w:sz w:val="18"/>
                <w:szCs w:val="18"/>
                <w:lang w:val="sl-SI" w:eastAsia="sl-SI"/>
              </w:rPr>
              <w:t>Z</w:t>
            </w:r>
            <w:r w:rsidRPr="001B7FBC">
              <w:rPr>
                <w:rFonts w:cs="Arial"/>
                <w:sz w:val="18"/>
                <w:szCs w:val="18"/>
                <w:lang w:val="sl-SI" w:eastAsia="sl-SI"/>
              </w:rPr>
              <w:t>a plačilo</w:t>
            </w:r>
          </w:p>
          <w:p w14:paraId="1F60FE77" w14:textId="77777777" w:rsidR="00803C7A" w:rsidRPr="001B7FBC" w:rsidRDefault="00803C7A" w:rsidP="00803C7A">
            <w:pPr>
              <w:spacing w:line="240" w:lineRule="auto"/>
              <w:rPr>
                <w:rFonts w:cs="Arial"/>
                <w:sz w:val="18"/>
                <w:szCs w:val="18"/>
                <w:lang w:val="sl-SI" w:eastAsia="sl-SI"/>
              </w:rPr>
            </w:pPr>
            <w:r w:rsidRPr="001B7FBC">
              <w:rPr>
                <w:rFonts w:cs="Arial"/>
                <w:sz w:val="18"/>
                <w:szCs w:val="18"/>
                <w:lang w:val="sl-SI" w:eastAsia="sl-SI"/>
              </w:rPr>
              <w:t xml:space="preserve">Znesek je seštevek prispevka izračunanega na </w:t>
            </w:r>
            <w:r w:rsidR="003332B7">
              <w:rPr>
                <w:rFonts w:cs="Arial"/>
                <w:sz w:val="18"/>
                <w:szCs w:val="18"/>
                <w:lang w:val="sl-SI" w:eastAsia="sl-SI"/>
              </w:rPr>
              <w:t>i</w:t>
            </w:r>
            <w:r w:rsidRPr="001B7FBC">
              <w:rPr>
                <w:rFonts w:cs="Arial"/>
                <w:sz w:val="18"/>
                <w:szCs w:val="18"/>
                <w:lang w:val="sl-SI" w:eastAsia="sl-SI"/>
              </w:rPr>
              <w:t>REK obrazcih (polje A072P),</w:t>
            </w:r>
            <w:r w:rsidRPr="001B7FBC">
              <w:rPr>
                <w:sz w:val="18"/>
                <w:szCs w:val="18"/>
                <w:lang w:val="sl-SI"/>
              </w:rPr>
              <w:t xml:space="preserve"> </w:t>
            </w:r>
            <w:r w:rsidRPr="001B7FBC">
              <w:rPr>
                <w:rFonts w:cs="Arial"/>
                <w:sz w:val="18"/>
                <w:szCs w:val="18"/>
                <w:lang w:val="sl-SI" w:eastAsia="sl-SI"/>
              </w:rPr>
              <w:t>ki ga mora zavezanec plačati v zakonsko določenem roku.</w:t>
            </w:r>
          </w:p>
        </w:tc>
      </w:tr>
      <w:tr w:rsidR="00502A78" w:rsidRPr="00502A78" w14:paraId="1E63019D"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2FC4F4C" w14:textId="77777777" w:rsidR="00502A78" w:rsidRPr="00502A78" w:rsidRDefault="00502A78" w:rsidP="00502A78">
            <w:pPr>
              <w:spacing w:line="240" w:lineRule="auto"/>
              <w:rPr>
                <w:rFonts w:cs="Arial"/>
                <w:sz w:val="18"/>
                <w:szCs w:val="18"/>
                <w:lang w:val="sl-SI" w:eastAsia="sl-SI"/>
              </w:rPr>
            </w:pPr>
            <w:r w:rsidRPr="00502A78">
              <w:rPr>
                <w:rFonts w:cs="Arial"/>
                <w:sz w:val="18"/>
                <w:szCs w:val="18"/>
                <w:lang w:val="sl-SI" w:eastAsia="sl-SI"/>
              </w:rPr>
              <w:t>203</w:t>
            </w:r>
          </w:p>
        </w:tc>
        <w:tc>
          <w:tcPr>
            <w:tcW w:w="7972" w:type="dxa"/>
            <w:tcBorders>
              <w:top w:val="single" w:sz="4" w:space="0" w:color="auto"/>
              <w:left w:val="nil"/>
              <w:bottom w:val="single" w:sz="4" w:space="0" w:color="auto"/>
              <w:right w:val="single" w:sz="4" w:space="0" w:color="000000"/>
            </w:tcBorders>
            <w:shd w:val="clear" w:color="auto" w:fill="auto"/>
            <w:noWrap/>
            <w:vAlign w:val="bottom"/>
            <w:hideMark/>
          </w:tcPr>
          <w:p w14:paraId="647AFE88" w14:textId="77777777" w:rsidR="00803C7A" w:rsidRPr="001B7FBC" w:rsidRDefault="00502A78" w:rsidP="00502A78">
            <w:pPr>
              <w:spacing w:line="240" w:lineRule="auto"/>
              <w:rPr>
                <w:sz w:val="18"/>
                <w:szCs w:val="18"/>
                <w:lang w:val="sl-SI"/>
              </w:rPr>
            </w:pPr>
            <w:r w:rsidRPr="001B7FBC">
              <w:rPr>
                <w:rFonts w:cs="Arial"/>
                <w:sz w:val="18"/>
                <w:szCs w:val="18"/>
                <w:lang w:val="sl-SI" w:eastAsia="sl-SI"/>
              </w:rPr>
              <w:t>Prispevek za starševsko varstvo</w:t>
            </w:r>
            <w:r w:rsidR="00803C7A" w:rsidRPr="001B7FBC">
              <w:rPr>
                <w:rFonts w:cs="Arial"/>
                <w:sz w:val="18"/>
                <w:szCs w:val="18"/>
                <w:lang w:val="sl-SI" w:eastAsia="sl-SI"/>
              </w:rPr>
              <w:t xml:space="preserve"> </w:t>
            </w:r>
            <w:r w:rsidR="009C6468">
              <w:rPr>
                <w:rFonts w:cs="Arial"/>
                <w:sz w:val="18"/>
                <w:szCs w:val="18"/>
                <w:lang w:val="sl-SI" w:eastAsia="sl-SI"/>
              </w:rPr>
              <w:t xml:space="preserve">- </w:t>
            </w:r>
            <w:r w:rsidR="00F76C1F">
              <w:rPr>
                <w:rFonts w:cs="Arial"/>
                <w:sz w:val="18"/>
                <w:szCs w:val="18"/>
                <w:lang w:val="sl-SI" w:eastAsia="sl-SI"/>
              </w:rPr>
              <w:t>O</w:t>
            </w:r>
            <w:r w:rsidR="00803C7A" w:rsidRPr="001B7FBC">
              <w:rPr>
                <w:rFonts w:cs="Arial"/>
                <w:sz w:val="18"/>
                <w:szCs w:val="18"/>
                <w:lang w:val="sl-SI" w:eastAsia="sl-SI"/>
              </w:rPr>
              <w:t>bračunani</w:t>
            </w:r>
          </w:p>
          <w:p w14:paraId="5D83A522" w14:textId="77777777" w:rsidR="00502A78" w:rsidRPr="001B7FBC" w:rsidRDefault="00803C7A" w:rsidP="00502A78">
            <w:pPr>
              <w:spacing w:line="240" w:lineRule="auto"/>
              <w:rPr>
                <w:rFonts w:cs="Arial"/>
                <w:sz w:val="18"/>
                <w:szCs w:val="18"/>
                <w:lang w:val="sl-SI" w:eastAsia="sl-SI"/>
              </w:rPr>
            </w:pPr>
            <w:r w:rsidRPr="001B7FBC">
              <w:rPr>
                <w:rFonts w:cs="Arial"/>
                <w:sz w:val="18"/>
                <w:szCs w:val="18"/>
                <w:lang w:val="sl-SI" w:eastAsia="sl-SI"/>
              </w:rPr>
              <w:t xml:space="preserve">Znesek je seštevek prispevka izračunanega na </w:t>
            </w:r>
            <w:r w:rsidR="003332B7">
              <w:rPr>
                <w:rFonts w:cs="Arial"/>
                <w:sz w:val="18"/>
                <w:szCs w:val="18"/>
                <w:lang w:val="sl-SI" w:eastAsia="sl-SI"/>
              </w:rPr>
              <w:t>i</w:t>
            </w:r>
            <w:r w:rsidRPr="001B7FBC">
              <w:rPr>
                <w:rFonts w:cs="Arial"/>
                <w:sz w:val="18"/>
                <w:szCs w:val="18"/>
                <w:lang w:val="sl-SI" w:eastAsia="sl-SI"/>
              </w:rPr>
              <w:t>REK obrazcih (polje A073O).</w:t>
            </w:r>
          </w:p>
        </w:tc>
      </w:tr>
      <w:tr w:rsidR="00803C7A" w:rsidRPr="00502A78" w14:paraId="522E1083"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741ABF7" w14:textId="77777777" w:rsidR="00803C7A" w:rsidRPr="00502A78" w:rsidRDefault="00803C7A" w:rsidP="00502A78">
            <w:pPr>
              <w:spacing w:line="240" w:lineRule="auto"/>
              <w:rPr>
                <w:rFonts w:cs="Arial"/>
                <w:sz w:val="18"/>
                <w:szCs w:val="18"/>
                <w:lang w:val="sl-SI" w:eastAsia="sl-SI"/>
              </w:rPr>
            </w:pPr>
          </w:p>
        </w:tc>
        <w:tc>
          <w:tcPr>
            <w:tcW w:w="7972" w:type="dxa"/>
            <w:tcBorders>
              <w:top w:val="single" w:sz="4" w:space="0" w:color="auto"/>
              <w:left w:val="nil"/>
              <w:bottom w:val="single" w:sz="4" w:space="0" w:color="auto"/>
              <w:right w:val="single" w:sz="4" w:space="0" w:color="000000"/>
            </w:tcBorders>
            <w:shd w:val="clear" w:color="auto" w:fill="auto"/>
            <w:noWrap/>
            <w:vAlign w:val="bottom"/>
          </w:tcPr>
          <w:p w14:paraId="0D6F0AF6" w14:textId="77777777" w:rsidR="00803C7A" w:rsidRPr="001B7FBC" w:rsidRDefault="00803C7A" w:rsidP="00502A78">
            <w:pPr>
              <w:spacing w:line="240" w:lineRule="auto"/>
              <w:rPr>
                <w:rFonts w:cs="Arial"/>
                <w:sz w:val="18"/>
                <w:szCs w:val="18"/>
                <w:lang w:val="sl-SI" w:eastAsia="sl-SI"/>
              </w:rPr>
            </w:pPr>
            <w:r w:rsidRPr="001B7FBC">
              <w:rPr>
                <w:rFonts w:cs="Arial"/>
                <w:sz w:val="18"/>
                <w:szCs w:val="18"/>
                <w:lang w:val="sl-SI" w:eastAsia="sl-SI"/>
              </w:rPr>
              <w:t>Prispevek za starševsko varstvo</w:t>
            </w:r>
            <w:r w:rsidR="009C6468">
              <w:rPr>
                <w:rFonts w:cs="Arial"/>
                <w:sz w:val="18"/>
                <w:szCs w:val="18"/>
                <w:lang w:val="sl-SI" w:eastAsia="sl-SI"/>
              </w:rPr>
              <w:t xml:space="preserve"> -</w:t>
            </w:r>
            <w:r w:rsidRPr="001B7FBC">
              <w:rPr>
                <w:rFonts w:cs="Arial"/>
                <w:sz w:val="18"/>
                <w:szCs w:val="18"/>
                <w:lang w:val="sl-SI" w:eastAsia="sl-SI"/>
              </w:rPr>
              <w:t xml:space="preserve"> </w:t>
            </w:r>
            <w:r w:rsidR="00F76C1F">
              <w:rPr>
                <w:rFonts w:cs="Arial"/>
                <w:sz w:val="18"/>
                <w:szCs w:val="18"/>
                <w:lang w:val="sl-SI" w:eastAsia="sl-SI"/>
              </w:rPr>
              <w:t>Z</w:t>
            </w:r>
            <w:r w:rsidRPr="001B7FBC">
              <w:rPr>
                <w:rFonts w:cs="Arial"/>
                <w:sz w:val="18"/>
                <w:szCs w:val="18"/>
                <w:lang w:val="sl-SI" w:eastAsia="sl-SI"/>
              </w:rPr>
              <w:t>a plačilo</w:t>
            </w:r>
          </w:p>
          <w:p w14:paraId="780425E1" w14:textId="77777777" w:rsidR="00803C7A" w:rsidRPr="001B7FBC" w:rsidRDefault="00803C7A" w:rsidP="00502A78">
            <w:pPr>
              <w:spacing w:line="240" w:lineRule="auto"/>
              <w:rPr>
                <w:rFonts w:cs="Arial"/>
                <w:sz w:val="18"/>
                <w:szCs w:val="18"/>
                <w:lang w:val="sl-SI" w:eastAsia="sl-SI"/>
              </w:rPr>
            </w:pPr>
            <w:r w:rsidRPr="001B7FBC">
              <w:rPr>
                <w:rFonts w:cs="Arial"/>
                <w:sz w:val="18"/>
                <w:szCs w:val="18"/>
                <w:lang w:val="sl-SI" w:eastAsia="sl-SI"/>
              </w:rPr>
              <w:t xml:space="preserve">Znesek je seštevek prispevka izračunanega na </w:t>
            </w:r>
            <w:r w:rsidR="003332B7">
              <w:rPr>
                <w:rFonts w:cs="Arial"/>
                <w:sz w:val="18"/>
                <w:szCs w:val="18"/>
                <w:lang w:val="sl-SI" w:eastAsia="sl-SI"/>
              </w:rPr>
              <w:t>i</w:t>
            </w:r>
            <w:r w:rsidRPr="001B7FBC">
              <w:rPr>
                <w:rFonts w:cs="Arial"/>
                <w:sz w:val="18"/>
                <w:szCs w:val="18"/>
                <w:lang w:val="sl-SI" w:eastAsia="sl-SI"/>
              </w:rPr>
              <w:t>REK obrazcih (polje A073P), ki ga mora zavezanec plačati v zakonsko določenem roku.</w:t>
            </w:r>
          </w:p>
        </w:tc>
      </w:tr>
      <w:tr w:rsidR="00502A78" w:rsidRPr="00502A78" w14:paraId="0B96C05E"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3C6175" w14:textId="77777777" w:rsidR="00502A78" w:rsidRPr="00502A78" w:rsidRDefault="00502A78" w:rsidP="00502A78">
            <w:pPr>
              <w:spacing w:line="240" w:lineRule="auto"/>
              <w:rPr>
                <w:rFonts w:cs="Arial"/>
                <w:sz w:val="18"/>
                <w:szCs w:val="18"/>
                <w:lang w:val="sl-SI" w:eastAsia="sl-SI"/>
              </w:rPr>
            </w:pPr>
            <w:r w:rsidRPr="00502A78">
              <w:rPr>
                <w:rFonts w:cs="Arial"/>
                <w:sz w:val="18"/>
                <w:szCs w:val="18"/>
                <w:lang w:val="sl-SI" w:eastAsia="sl-SI"/>
              </w:rPr>
              <w:t>204</w:t>
            </w:r>
          </w:p>
        </w:tc>
        <w:tc>
          <w:tcPr>
            <w:tcW w:w="7972" w:type="dxa"/>
            <w:tcBorders>
              <w:top w:val="single" w:sz="4" w:space="0" w:color="auto"/>
              <w:left w:val="nil"/>
              <w:bottom w:val="single" w:sz="4" w:space="0" w:color="auto"/>
              <w:right w:val="single" w:sz="4" w:space="0" w:color="000000"/>
            </w:tcBorders>
            <w:shd w:val="clear" w:color="auto" w:fill="auto"/>
            <w:noWrap/>
            <w:vAlign w:val="bottom"/>
            <w:hideMark/>
          </w:tcPr>
          <w:p w14:paraId="4373A69C" w14:textId="77777777" w:rsidR="00803C7A" w:rsidRPr="001B7FBC" w:rsidRDefault="00502A78" w:rsidP="00502A78">
            <w:pPr>
              <w:spacing w:line="240" w:lineRule="auto"/>
              <w:rPr>
                <w:rFonts w:cs="Arial"/>
                <w:sz w:val="18"/>
                <w:szCs w:val="18"/>
                <w:lang w:val="sl-SI" w:eastAsia="sl-SI"/>
              </w:rPr>
            </w:pPr>
            <w:r w:rsidRPr="001B7FBC">
              <w:rPr>
                <w:rFonts w:cs="Arial"/>
                <w:sz w:val="18"/>
                <w:szCs w:val="18"/>
                <w:lang w:val="sl-SI" w:eastAsia="sl-SI"/>
              </w:rPr>
              <w:t xml:space="preserve">Prispevek za </w:t>
            </w:r>
            <w:r w:rsidR="00806D1E">
              <w:rPr>
                <w:rFonts w:cs="Arial"/>
                <w:sz w:val="18"/>
                <w:szCs w:val="18"/>
                <w:lang w:val="sl-SI" w:eastAsia="sl-SI"/>
              </w:rPr>
              <w:t>primer brezposelnosti</w:t>
            </w:r>
            <w:r w:rsidR="00806D1E" w:rsidRPr="001B7FBC">
              <w:rPr>
                <w:rFonts w:cs="Arial"/>
                <w:sz w:val="18"/>
                <w:szCs w:val="18"/>
                <w:lang w:val="sl-SI" w:eastAsia="sl-SI"/>
              </w:rPr>
              <w:t xml:space="preserve"> </w:t>
            </w:r>
            <w:r w:rsidR="009C6468">
              <w:rPr>
                <w:rFonts w:cs="Arial"/>
                <w:sz w:val="18"/>
                <w:szCs w:val="18"/>
                <w:lang w:val="sl-SI" w:eastAsia="sl-SI"/>
              </w:rPr>
              <w:t xml:space="preserve">- </w:t>
            </w:r>
            <w:r w:rsidR="00F76C1F">
              <w:rPr>
                <w:rFonts w:cs="Arial"/>
                <w:sz w:val="18"/>
                <w:szCs w:val="18"/>
                <w:lang w:val="sl-SI" w:eastAsia="sl-SI"/>
              </w:rPr>
              <w:t>O</w:t>
            </w:r>
            <w:r w:rsidR="00803C7A" w:rsidRPr="001B7FBC">
              <w:rPr>
                <w:rFonts w:cs="Arial"/>
                <w:sz w:val="18"/>
                <w:szCs w:val="18"/>
                <w:lang w:val="sl-SI" w:eastAsia="sl-SI"/>
              </w:rPr>
              <w:t>bračunani</w:t>
            </w:r>
          </w:p>
          <w:p w14:paraId="46CB9819" w14:textId="77777777" w:rsidR="00502A78" w:rsidRPr="001B7FBC" w:rsidRDefault="00803C7A" w:rsidP="00502A78">
            <w:pPr>
              <w:spacing w:line="240" w:lineRule="auto"/>
              <w:rPr>
                <w:rFonts w:cs="Arial"/>
                <w:sz w:val="18"/>
                <w:szCs w:val="18"/>
                <w:lang w:val="sl-SI" w:eastAsia="sl-SI"/>
              </w:rPr>
            </w:pPr>
            <w:r w:rsidRPr="001B7FBC">
              <w:rPr>
                <w:rFonts w:cs="Arial"/>
                <w:sz w:val="18"/>
                <w:szCs w:val="18"/>
                <w:lang w:val="sl-SI" w:eastAsia="sl-SI"/>
              </w:rPr>
              <w:t xml:space="preserve">Znesek je seštevek prispevka izračunanega na </w:t>
            </w:r>
            <w:r w:rsidR="003332B7">
              <w:rPr>
                <w:rFonts w:cs="Arial"/>
                <w:sz w:val="18"/>
                <w:szCs w:val="18"/>
                <w:lang w:val="sl-SI" w:eastAsia="sl-SI"/>
              </w:rPr>
              <w:t>i</w:t>
            </w:r>
            <w:r w:rsidRPr="001B7FBC">
              <w:rPr>
                <w:rFonts w:cs="Arial"/>
                <w:sz w:val="18"/>
                <w:szCs w:val="18"/>
                <w:lang w:val="sl-SI" w:eastAsia="sl-SI"/>
              </w:rPr>
              <w:t>REK obrazcih (polje A074O).</w:t>
            </w:r>
          </w:p>
        </w:tc>
      </w:tr>
      <w:tr w:rsidR="00803C7A" w:rsidRPr="00502A78" w14:paraId="3F29E6D2"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15E7BFD" w14:textId="77777777" w:rsidR="00803C7A" w:rsidRPr="00502A78" w:rsidRDefault="00803C7A" w:rsidP="00502A78">
            <w:pPr>
              <w:spacing w:line="240" w:lineRule="auto"/>
              <w:rPr>
                <w:rFonts w:cs="Arial"/>
                <w:sz w:val="18"/>
                <w:szCs w:val="18"/>
                <w:lang w:val="sl-SI" w:eastAsia="sl-SI"/>
              </w:rPr>
            </w:pPr>
          </w:p>
        </w:tc>
        <w:tc>
          <w:tcPr>
            <w:tcW w:w="7972" w:type="dxa"/>
            <w:tcBorders>
              <w:top w:val="single" w:sz="4" w:space="0" w:color="auto"/>
              <w:left w:val="nil"/>
              <w:bottom w:val="single" w:sz="4" w:space="0" w:color="auto"/>
              <w:right w:val="single" w:sz="4" w:space="0" w:color="000000"/>
            </w:tcBorders>
            <w:shd w:val="clear" w:color="auto" w:fill="auto"/>
            <w:noWrap/>
            <w:vAlign w:val="bottom"/>
          </w:tcPr>
          <w:p w14:paraId="10C76856" w14:textId="77777777" w:rsidR="00803C7A" w:rsidRPr="001B7FBC" w:rsidRDefault="00803C7A" w:rsidP="00502A78">
            <w:pPr>
              <w:spacing w:line="240" w:lineRule="auto"/>
              <w:rPr>
                <w:rFonts w:cs="Arial"/>
                <w:sz w:val="18"/>
                <w:szCs w:val="18"/>
                <w:lang w:val="sl-SI" w:eastAsia="sl-SI"/>
              </w:rPr>
            </w:pPr>
            <w:r w:rsidRPr="001B7FBC">
              <w:rPr>
                <w:rFonts w:cs="Arial"/>
                <w:sz w:val="18"/>
                <w:szCs w:val="18"/>
                <w:lang w:val="sl-SI" w:eastAsia="sl-SI"/>
              </w:rPr>
              <w:t xml:space="preserve">Prispevek za </w:t>
            </w:r>
            <w:r w:rsidR="00806D1E">
              <w:rPr>
                <w:rFonts w:cs="Arial"/>
                <w:sz w:val="18"/>
                <w:szCs w:val="18"/>
                <w:lang w:val="sl-SI" w:eastAsia="sl-SI"/>
              </w:rPr>
              <w:t>primer brezposelnosti</w:t>
            </w:r>
            <w:r w:rsidR="00806D1E" w:rsidRPr="001B7FBC">
              <w:rPr>
                <w:rFonts w:cs="Arial"/>
                <w:sz w:val="18"/>
                <w:szCs w:val="18"/>
                <w:lang w:val="sl-SI" w:eastAsia="sl-SI"/>
              </w:rPr>
              <w:t xml:space="preserve"> </w:t>
            </w:r>
            <w:r w:rsidR="009C6468">
              <w:rPr>
                <w:rFonts w:cs="Arial"/>
                <w:sz w:val="18"/>
                <w:szCs w:val="18"/>
                <w:lang w:val="sl-SI" w:eastAsia="sl-SI"/>
              </w:rPr>
              <w:t xml:space="preserve">- </w:t>
            </w:r>
            <w:r w:rsidR="00F76C1F">
              <w:rPr>
                <w:rFonts w:cs="Arial"/>
                <w:sz w:val="18"/>
                <w:szCs w:val="18"/>
                <w:lang w:val="sl-SI" w:eastAsia="sl-SI"/>
              </w:rPr>
              <w:t>Z</w:t>
            </w:r>
            <w:r w:rsidRPr="001B7FBC">
              <w:rPr>
                <w:rFonts w:cs="Arial"/>
                <w:sz w:val="18"/>
                <w:szCs w:val="18"/>
                <w:lang w:val="sl-SI" w:eastAsia="sl-SI"/>
              </w:rPr>
              <w:t xml:space="preserve">a plačilo </w:t>
            </w:r>
          </w:p>
          <w:p w14:paraId="4CFA7366" w14:textId="77777777" w:rsidR="00803C7A" w:rsidRPr="001B7FBC" w:rsidRDefault="00803C7A" w:rsidP="00502A78">
            <w:pPr>
              <w:spacing w:line="240" w:lineRule="auto"/>
              <w:rPr>
                <w:rFonts w:cs="Arial"/>
                <w:sz w:val="18"/>
                <w:szCs w:val="18"/>
                <w:lang w:val="sl-SI" w:eastAsia="sl-SI"/>
              </w:rPr>
            </w:pPr>
            <w:r w:rsidRPr="001B7FBC">
              <w:rPr>
                <w:rFonts w:cs="Arial"/>
                <w:sz w:val="18"/>
                <w:szCs w:val="18"/>
                <w:lang w:val="sl-SI" w:eastAsia="sl-SI"/>
              </w:rPr>
              <w:t xml:space="preserve">Znesek je seštevek prispevka izračunanega na </w:t>
            </w:r>
            <w:r w:rsidR="003332B7">
              <w:rPr>
                <w:rFonts w:cs="Arial"/>
                <w:sz w:val="18"/>
                <w:szCs w:val="18"/>
                <w:lang w:val="sl-SI" w:eastAsia="sl-SI"/>
              </w:rPr>
              <w:t>i</w:t>
            </w:r>
            <w:r w:rsidRPr="001B7FBC">
              <w:rPr>
                <w:rFonts w:cs="Arial"/>
                <w:sz w:val="18"/>
                <w:szCs w:val="18"/>
                <w:lang w:val="sl-SI" w:eastAsia="sl-SI"/>
              </w:rPr>
              <w:t>REK obrazcih (polje A074P), ki ga mora zavezanec plačati v zakonsko določenem roku.</w:t>
            </w:r>
          </w:p>
        </w:tc>
      </w:tr>
      <w:bookmarkEnd w:id="7"/>
      <w:tr w:rsidR="00803C7A" w:rsidRPr="00502A78" w14:paraId="30FF4D29" w14:textId="77777777" w:rsidTr="00803C7A">
        <w:trPr>
          <w:trHeight w:val="261"/>
        </w:trPr>
        <w:tc>
          <w:tcPr>
            <w:tcW w:w="8534" w:type="dxa"/>
            <w:gridSpan w:val="2"/>
            <w:tcBorders>
              <w:top w:val="single" w:sz="4" w:space="0" w:color="auto"/>
              <w:left w:val="single" w:sz="4" w:space="0" w:color="auto"/>
              <w:bottom w:val="single" w:sz="4" w:space="0" w:color="auto"/>
              <w:right w:val="single" w:sz="4" w:space="0" w:color="000000"/>
            </w:tcBorders>
            <w:shd w:val="clear" w:color="000000" w:fill="C6E0B4"/>
            <w:vAlign w:val="bottom"/>
            <w:hideMark/>
          </w:tcPr>
          <w:p w14:paraId="4588ED2A" w14:textId="77777777" w:rsidR="00803C7A" w:rsidRPr="00502A78" w:rsidRDefault="00803C7A" w:rsidP="00E57374">
            <w:pPr>
              <w:spacing w:line="240" w:lineRule="auto"/>
              <w:rPr>
                <w:rFonts w:cs="Arial"/>
                <w:b/>
                <w:bCs/>
                <w:sz w:val="18"/>
                <w:szCs w:val="18"/>
                <w:lang w:val="sl-SI" w:eastAsia="sl-SI"/>
              </w:rPr>
            </w:pPr>
            <w:r w:rsidRPr="00502A78">
              <w:rPr>
                <w:rFonts w:cs="Arial"/>
                <w:b/>
                <w:bCs/>
                <w:sz w:val="18"/>
                <w:szCs w:val="18"/>
                <w:lang w:val="sl-SI" w:eastAsia="sl-SI"/>
              </w:rPr>
              <w:t xml:space="preserve">PRISPEVKI ZA SOCIALNO VARNOST </w:t>
            </w:r>
            <w:r>
              <w:rPr>
                <w:rFonts w:cs="Arial"/>
                <w:b/>
                <w:bCs/>
                <w:sz w:val="18"/>
                <w:szCs w:val="18"/>
                <w:lang w:val="sl-SI" w:eastAsia="sl-SI"/>
              </w:rPr>
              <w:t>DELODAJALCA</w:t>
            </w:r>
          </w:p>
        </w:tc>
      </w:tr>
      <w:tr w:rsidR="00803C7A" w:rsidRPr="00502A78" w14:paraId="2E9B2947"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3FDCC2" w14:textId="77777777" w:rsidR="00803C7A" w:rsidRPr="00502A78" w:rsidRDefault="00A3670D" w:rsidP="00E57374">
            <w:pPr>
              <w:spacing w:line="240" w:lineRule="auto"/>
              <w:rPr>
                <w:rFonts w:cs="Arial"/>
                <w:sz w:val="18"/>
                <w:szCs w:val="18"/>
                <w:lang w:val="sl-SI" w:eastAsia="sl-SI"/>
              </w:rPr>
            </w:pPr>
            <w:r>
              <w:rPr>
                <w:rFonts w:cs="Arial"/>
                <w:sz w:val="18"/>
                <w:szCs w:val="18"/>
                <w:lang w:val="sl-SI" w:eastAsia="sl-SI"/>
              </w:rPr>
              <w:t>3</w:t>
            </w:r>
            <w:r w:rsidR="00803C7A" w:rsidRPr="00502A78">
              <w:rPr>
                <w:rFonts w:cs="Arial"/>
                <w:sz w:val="18"/>
                <w:szCs w:val="18"/>
                <w:lang w:val="sl-SI" w:eastAsia="sl-SI"/>
              </w:rPr>
              <w:t>01</w:t>
            </w:r>
          </w:p>
        </w:tc>
        <w:tc>
          <w:tcPr>
            <w:tcW w:w="7972" w:type="dxa"/>
            <w:tcBorders>
              <w:top w:val="single" w:sz="4" w:space="0" w:color="auto"/>
              <w:left w:val="nil"/>
              <w:bottom w:val="single" w:sz="4" w:space="0" w:color="auto"/>
              <w:right w:val="single" w:sz="4" w:space="0" w:color="000000"/>
            </w:tcBorders>
            <w:shd w:val="clear" w:color="auto" w:fill="auto"/>
            <w:noWrap/>
            <w:vAlign w:val="bottom"/>
            <w:hideMark/>
          </w:tcPr>
          <w:p w14:paraId="2604E787" w14:textId="77777777" w:rsidR="00803C7A" w:rsidRDefault="00803C7A" w:rsidP="00E57374">
            <w:pPr>
              <w:spacing w:line="240" w:lineRule="auto"/>
              <w:rPr>
                <w:rFonts w:cs="Arial"/>
                <w:sz w:val="18"/>
                <w:szCs w:val="18"/>
                <w:lang w:val="sl-SI" w:eastAsia="sl-SI"/>
              </w:rPr>
            </w:pPr>
            <w:r w:rsidRPr="00502A78">
              <w:rPr>
                <w:rFonts w:cs="Arial"/>
                <w:sz w:val="18"/>
                <w:szCs w:val="18"/>
                <w:lang w:val="sl-SI" w:eastAsia="sl-SI"/>
              </w:rPr>
              <w:t>Prispevek za pokojninsko in invalidsko zavarovanje</w:t>
            </w:r>
            <w:r>
              <w:rPr>
                <w:rFonts w:cs="Arial"/>
                <w:sz w:val="18"/>
                <w:szCs w:val="18"/>
                <w:lang w:val="sl-SI" w:eastAsia="sl-SI"/>
              </w:rPr>
              <w:t xml:space="preserve"> </w:t>
            </w:r>
            <w:r w:rsidR="009C6468">
              <w:rPr>
                <w:rFonts w:cs="Arial"/>
                <w:sz w:val="18"/>
                <w:szCs w:val="18"/>
                <w:lang w:val="sl-SI" w:eastAsia="sl-SI"/>
              </w:rPr>
              <w:t xml:space="preserve">- </w:t>
            </w:r>
            <w:r w:rsidR="00F76C1F">
              <w:rPr>
                <w:rFonts w:cs="Arial"/>
                <w:sz w:val="18"/>
                <w:szCs w:val="18"/>
                <w:lang w:val="sl-SI" w:eastAsia="sl-SI"/>
              </w:rPr>
              <w:t>O</w:t>
            </w:r>
            <w:r>
              <w:rPr>
                <w:rFonts w:cs="Arial"/>
                <w:sz w:val="18"/>
                <w:szCs w:val="18"/>
                <w:lang w:val="sl-SI" w:eastAsia="sl-SI"/>
              </w:rPr>
              <w:t>bračunani</w:t>
            </w:r>
          </w:p>
          <w:p w14:paraId="2532F2D9" w14:textId="77777777" w:rsidR="00803C7A" w:rsidRPr="00502A78" w:rsidRDefault="00803C7A" w:rsidP="00E57374">
            <w:pPr>
              <w:spacing w:line="240" w:lineRule="auto"/>
              <w:rPr>
                <w:rFonts w:cs="Arial"/>
                <w:sz w:val="18"/>
                <w:szCs w:val="18"/>
                <w:lang w:val="sl-SI" w:eastAsia="sl-SI"/>
              </w:rPr>
            </w:pPr>
            <w:r w:rsidRPr="00803C7A">
              <w:rPr>
                <w:rFonts w:cs="Arial"/>
                <w:sz w:val="18"/>
                <w:szCs w:val="18"/>
                <w:lang w:val="sl-SI" w:eastAsia="sl-SI"/>
              </w:rPr>
              <w:t xml:space="preserve">Znesek je seštevek </w:t>
            </w:r>
            <w:r>
              <w:rPr>
                <w:rFonts w:cs="Arial"/>
                <w:sz w:val="18"/>
                <w:szCs w:val="18"/>
                <w:lang w:val="sl-SI" w:eastAsia="sl-SI"/>
              </w:rPr>
              <w:t>prispevka</w:t>
            </w:r>
            <w:r w:rsidRPr="00803C7A">
              <w:rPr>
                <w:rFonts w:cs="Arial"/>
                <w:sz w:val="18"/>
                <w:szCs w:val="18"/>
                <w:lang w:val="sl-SI" w:eastAsia="sl-SI"/>
              </w:rPr>
              <w:t xml:space="preserve"> izračunanega na </w:t>
            </w:r>
            <w:r w:rsidR="003332B7">
              <w:rPr>
                <w:rFonts w:cs="Arial"/>
                <w:sz w:val="18"/>
                <w:szCs w:val="18"/>
                <w:lang w:val="sl-SI" w:eastAsia="sl-SI"/>
              </w:rPr>
              <w:t>i</w:t>
            </w:r>
            <w:r w:rsidRPr="00803C7A">
              <w:rPr>
                <w:rFonts w:cs="Arial"/>
                <w:sz w:val="18"/>
                <w:szCs w:val="18"/>
                <w:lang w:val="sl-SI" w:eastAsia="sl-SI"/>
              </w:rPr>
              <w:t>REK obrazcih (polje A0</w:t>
            </w:r>
            <w:r w:rsidR="00A3670D">
              <w:rPr>
                <w:rFonts w:cs="Arial"/>
                <w:sz w:val="18"/>
                <w:szCs w:val="18"/>
                <w:lang w:val="sl-SI" w:eastAsia="sl-SI"/>
              </w:rPr>
              <w:t>8</w:t>
            </w:r>
            <w:r>
              <w:rPr>
                <w:rFonts w:cs="Arial"/>
                <w:sz w:val="18"/>
                <w:szCs w:val="18"/>
                <w:lang w:val="sl-SI" w:eastAsia="sl-SI"/>
              </w:rPr>
              <w:t>1O</w:t>
            </w:r>
            <w:r w:rsidRPr="00803C7A">
              <w:rPr>
                <w:rFonts w:cs="Arial"/>
                <w:sz w:val="18"/>
                <w:szCs w:val="18"/>
                <w:lang w:val="sl-SI" w:eastAsia="sl-SI"/>
              </w:rPr>
              <w:t>)</w:t>
            </w:r>
            <w:r>
              <w:rPr>
                <w:rFonts w:cs="Arial"/>
                <w:sz w:val="18"/>
                <w:szCs w:val="18"/>
                <w:lang w:val="sl-SI" w:eastAsia="sl-SI"/>
              </w:rPr>
              <w:t>.</w:t>
            </w:r>
            <w:r w:rsidR="0039736C">
              <w:rPr>
                <w:rFonts w:cs="Arial"/>
                <w:sz w:val="18"/>
                <w:szCs w:val="18"/>
                <w:lang w:val="sl-SI" w:eastAsia="sl-SI"/>
              </w:rPr>
              <w:t xml:space="preserve"> V podatek je vključen tudi seštevek zneskov prispevka </w:t>
            </w:r>
            <w:r w:rsidR="00CC2F39">
              <w:rPr>
                <w:rFonts w:cs="Arial"/>
                <w:sz w:val="18"/>
                <w:szCs w:val="18"/>
                <w:lang w:val="sl-SI" w:eastAsia="sl-SI"/>
              </w:rPr>
              <w:t>delojemalca od neplačane odsotnosti in razlike do najnižje osnove za plačilo prispevkov</w:t>
            </w:r>
            <w:r w:rsidR="00D279D7">
              <w:rPr>
                <w:rFonts w:cs="Arial"/>
                <w:sz w:val="18"/>
                <w:szCs w:val="18"/>
                <w:lang w:val="sl-SI" w:eastAsia="sl-SI"/>
              </w:rPr>
              <w:t xml:space="preserve">, ki na podlagi določb </w:t>
            </w:r>
            <w:hyperlink r:id="rId18" w:history="1">
              <w:r w:rsidR="00DA2CD4" w:rsidRPr="00DA2CD4">
                <w:rPr>
                  <w:color w:val="0000FF"/>
                  <w:u w:val="single"/>
                  <w:lang w:val="sl-SI"/>
                </w:rPr>
                <w:t>Zakon</w:t>
              </w:r>
              <w:r w:rsidR="00DA2CD4">
                <w:rPr>
                  <w:color w:val="0000FF"/>
                  <w:u w:val="single"/>
                  <w:lang w:val="sl-SI"/>
                </w:rPr>
                <w:t>a</w:t>
              </w:r>
              <w:r w:rsidR="00DA2CD4" w:rsidRPr="00DA2CD4">
                <w:rPr>
                  <w:color w:val="0000FF"/>
                  <w:u w:val="single"/>
                  <w:lang w:val="sl-SI"/>
                </w:rPr>
                <w:t xml:space="preserve"> o pokojninskem in invalidskem zavarovanju </w:t>
              </w:r>
              <w:r w:rsidR="00DA2CD4">
                <w:rPr>
                  <w:color w:val="0000FF"/>
                  <w:u w:val="single"/>
                  <w:lang w:val="sl-SI"/>
                </w:rPr>
                <w:t>– ZPIZ-2</w:t>
              </w:r>
            </w:hyperlink>
            <w:r w:rsidR="00DA2CD4">
              <w:rPr>
                <w:rFonts w:cs="Arial"/>
                <w:sz w:val="18"/>
                <w:szCs w:val="18"/>
                <w:lang w:val="sl-SI" w:eastAsia="sl-SI"/>
              </w:rPr>
              <w:t xml:space="preserve"> </w:t>
            </w:r>
            <w:r w:rsidR="00D279D7">
              <w:rPr>
                <w:rFonts w:cs="Arial"/>
                <w:sz w:val="18"/>
                <w:szCs w:val="18"/>
                <w:lang w:val="sl-SI" w:eastAsia="sl-SI"/>
              </w:rPr>
              <w:t>bremeni delodajalca</w:t>
            </w:r>
            <w:r w:rsidR="00CC2F39">
              <w:rPr>
                <w:rFonts w:cs="Arial"/>
                <w:sz w:val="18"/>
                <w:szCs w:val="18"/>
                <w:lang w:val="sl-SI" w:eastAsia="sl-SI"/>
              </w:rPr>
              <w:t>.</w:t>
            </w:r>
          </w:p>
        </w:tc>
      </w:tr>
      <w:tr w:rsidR="00803C7A" w:rsidRPr="00502A78" w14:paraId="59975782"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118B5659" w14:textId="77777777" w:rsidR="00803C7A" w:rsidRPr="00502A78" w:rsidRDefault="00803C7A" w:rsidP="00E57374">
            <w:pPr>
              <w:spacing w:line="240" w:lineRule="auto"/>
              <w:rPr>
                <w:rFonts w:cs="Arial"/>
                <w:sz w:val="18"/>
                <w:szCs w:val="18"/>
                <w:lang w:val="sl-SI" w:eastAsia="sl-SI"/>
              </w:rPr>
            </w:pPr>
          </w:p>
        </w:tc>
        <w:tc>
          <w:tcPr>
            <w:tcW w:w="7972" w:type="dxa"/>
            <w:tcBorders>
              <w:top w:val="single" w:sz="4" w:space="0" w:color="auto"/>
              <w:left w:val="nil"/>
              <w:bottom w:val="single" w:sz="4" w:space="0" w:color="auto"/>
              <w:right w:val="single" w:sz="4" w:space="0" w:color="000000"/>
            </w:tcBorders>
            <w:shd w:val="clear" w:color="auto" w:fill="auto"/>
            <w:noWrap/>
            <w:vAlign w:val="bottom"/>
          </w:tcPr>
          <w:p w14:paraId="297C47BC" w14:textId="77777777" w:rsidR="00803C7A" w:rsidRPr="00803C7A" w:rsidRDefault="00803C7A" w:rsidP="00E57374">
            <w:pPr>
              <w:spacing w:line="240" w:lineRule="auto"/>
              <w:rPr>
                <w:rFonts w:cs="Arial"/>
                <w:sz w:val="18"/>
                <w:szCs w:val="18"/>
                <w:lang w:val="sl-SI" w:eastAsia="sl-SI"/>
              </w:rPr>
            </w:pPr>
            <w:r w:rsidRPr="00803C7A">
              <w:rPr>
                <w:rFonts w:cs="Arial"/>
                <w:sz w:val="18"/>
                <w:szCs w:val="18"/>
                <w:lang w:val="sl-SI" w:eastAsia="sl-SI"/>
              </w:rPr>
              <w:t xml:space="preserve">Prispevek za pokojninsko in invalidsko zavarovanje </w:t>
            </w:r>
            <w:r w:rsidR="009C6468">
              <w:rPr>
                <w:rFonts w:cs="Arial"/>
                <w:sz w:val="18"/>
                <w:szCs w:val="18"/>
                <w:lang w:val="sl-SI" w:eastAsia="sl-SI"/>
              </w:rPr>
              <w:t xml:space="preserve">- </w:t>
            </w:r>
            <w:r w:rsidR="00F76C1F">
              <w:rPr>
                <w:rFonts w:cs="Arial"/>
                <w:sz w:val="18"/>
                <w:szCs w:val="18"/>
                <w:lang w:val="sl-SI" w:eastAsia="sl-SI"/>
              </w:rPr>
              <w:t>Z</w:t>
            </w:r>
            <w:r>
              <w:rPr>
                <w:rFonts w:cs="Arial"/>
                <w:sz w:val="18"/>
                <w:szCs w:val="18"/>
                <w:lang w:val="sl-SI" w:eastAsia="sl-SI"/>
              </w:rPr>
              <w:t>a plačilo</w:t>
            </w:r>
            <w:r w:rsidRPr="00803C7A">
              <w:rPr>
                <w:rFonts w:cs="Arial"/>
                <w:sz w:val="18"/>
                <w:szCs w:val="18"/>
                <w:lang w:val="sl-SI" w:eastAsia="sl-SI"/>
              </w:rPr>
              <w:t>;</w:t>
            </w:r>
          </w:p>
          <w:p w14:paraId="1FD8C201" w14:textId="77777777" w:rsidR="00803C7A" w:rsidRPr="00502A78" w:rsidRDefault="00803C7A" w:rsidP="00E57374">
            <w:pPr>
              <w:spacing w:line="240" w:lineRule="auto"/>
              <w:rPr>
                <w:rFonts w:cs="Arial"/>
                <w:sz w:val="18"/>
                <w:szCs w:val="18"/>
                <w:lang w:val="sl-SI" w:eastAsia="sl-SI"/>
              </w:rPr>
            </w:pPr>
            <w:r w:rsidRPr="00803C7A">
              <w:rPr>
                <w:rFonts w:cs="Arial"/>
                <w:sz w:val="18"/>
                <w:szCs w:val="18"/>
                <w:lang w:val="sl-SI" w:eastAsia="sl-SI"/>
              </w:rPr>
              <w:t xml:space="preserve">Znesek je seštevek prispevka izračunanega na </w:t>
            </w:r>
            <w:r w:rsidR="003332B7">
              <w:rPr>
                <w:rFonts w:cs="Arial"/>
                <w:sz w:val="18"/>
                <w:szCs w:val="18"/>
                <w:lang w:val="sl-SI" w:eastAsia="sl-SI"/>
              </w:rPr>
              <w:t>i</w:t>
            </w:r>
            <w:r w:rsidRPr="00803C7A">
              <w:rPr>
                <w:rFonts w:cs="Arial"/>
                <w:sz w:val="18"/>
                <w:szCs w:val="18"/>
                <w:lang w:val="sl-SI" w:eastAsia="sl-SI"/>
              </w:rPr>
              <w:t>REK obrazcih (polje A0</w:t>
            </w:r>
            <w:r w:rsidR="00A3670D">
              <w:rPr>
                <w:rFonts w:cs="Arial"/>
                <w:sz w:val="18"/>
                <w:szCs w:val="18"/>
                <w:lang w:val="sl-SI" w:eastAsia="sl-SI"/>
              </w:rPr>
              <w:t>8</w:t>
            </w:r>
            <w:r>
              <w:rPr>
                <w:rFonts w:cs="Arial"/>
                <w:sz w:val="18"/>
                <w:szCs w:val="18"/>
                <w:lang w:val="sl-SI" w:eastAsia="sl-SI"/>
              </w:rPr>
              <w:t>1P</w:t>
            </w:r>
            <w:r w:rsidRPr="00803C7A">
              <w:rPr>
                <w:rFonts w:cs="Arial"/>
                <w:sz w:val="18"/>
                <w:szCs w:val="18"/>
                <w:lang w:val="sl-SI" w:eastAsia="sl-SI"/>
              </w:rPr>
              <w:t>), ki ga mora zavezanec plačati v zakonsko določenem roku</w:t>
            </w:r>
            <w:r w:rsidR="00CC2F39">
              <w:rPr>
                <w:rFonts w:cs="Arial"/>
                <w:sz w:val="18"/>
                <w:szCs w:val="18"/>
                <w:lang w:val="sl-SI" w:eastAsia="sl-SI"/>
              </w:rPr>
              <w:t xml:space="preserve">. </w:t>
            </w:r>
            <w:r w:rsidR="00CC2F39" w:rsidRPr="00CC2F39">
              <w:rPr>
                <w:rFonts w:cs="Arial"/>
                <w:sz w:val="18"/>
                <w:szCs w:val="18"/>
                <w:lang w:val="sl-SI" w:eastAsia="sl-SI"/>
              </w:rPr>
              <w:t>V podatek je vključen tudi seštevek zneskov prispevka delojemalca od neplačane odsotnosti in razlike do najnižje osnove za plačilo prispevkov</w:t>
            </w:r>
            <w:r w:rsidR="00D279D7">
              <w:rPr>
                <w:rFonts w:cs="Arial"/>
                <w:sz w:val="18"/>
                <w:szCs w:val="18"/>
                <w:lang w:val="sl-SI" w:eastAsia="sl-SI"/>
              </w:rPr>
              <w:t>, ki na podlagi določb ZPIZ-2 bremeni delodajalca</w:t>
            </w:r>
            <w:r w:rsidR="00CC2F39" w:rsidRPr="00CC2F39">
              <w:rPr>
                <w:rFonts w:cs="Arial"/>
                <w:sz w:val="18"/>
                <w:szCs w:val="18"/>
                <w:lang w:val="sl-SI" w:eastAsia="sl-SI"/>
              </w:rPr>
              <w:t>.</w:t>
            </w:r>
          </w:p>
        </w:tc>
      </w:tr>
      <w:tr w:rsidR="00803C7A" w:rsidRPr="00502A78" w14:paraId="7AC47B4D"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E050A71" w14:textId="77777777" w:rsidR="00803C7A" w:rsidRPr="00502A78" w:rsidRDefault="00A3670D" w:rsidP="00E57374">
            <w:pPr>
              <w:spacing w:line="240" w:lineRule="auto"/>
              <w:rPr>
                <w:rFonts w:cs="Arial"/>
                <w:sz w:val="18"/>
                <w:szCs w:val="18"/>
                <w:lang w:val="sl-SI" w:eastAsia="sl-SI"/>
              </w:rPr>
            </w:pPr>
            <w:r>
              <w:rPr>
                <w:rFonts w:cs="Arial"/>
                <w:sz w:val="18"/>
                <w:szCs w:val="18"/>
                <w:lang w:val="sl-SI" w:eastAsia="sl-SI"/>
              </w:rPr>
              <w:t>3</w:t>
            </w:r>
            <w:r w:rsidR="00803C7A" w:rsidRPr="00502A78">
              <w:rPr>
                <w:rFonts w:cs="Arial"/>
                <w:sz w:val="18"/>
                <w:szCs w:val="18"/>
                <w:lang w:val="sl-SI" w:eastAsia="sl-SI"/>
              </w:rPr>
              <w:t>02</w:t>
            </w:r>
          </w:p>
        </w:tc>
        <w:tc>
          <w:tcPr>
            <w:tcW w:w="7972" w:type="dxa"/>
            <w:tcBorders>
              <w:top w:val="single" w:sz="4" w:space="0" w:color="auto"/>
              <w:left w:val="nil"/>
              <w:bottom w:val="single" w:sz="4" w:space="0" w:color="auto"/>
              <w:right w:val="single" w:sz="4" w:space="0" w:color="000000"/>
            </w:tcBorders>
            <w:shd w:val="clear" w:color="auto" w:fill="auto"/>
            <w:vAlign w:val="bottom"/>
            <w:hideMark/>
          </w:tcPr>
          <w:p w14:paraId="426E6053" w14:textId="77777777" w:rsidR="00421D2C" w:rsidRDefault="00803C7A" w:rsidP="00E57374">
            <w:pPr>
              <w:spacing w:line="240" w:lineRule="auto"/>
              <w:rPr>
                <w:rFonts w:cs="Arial"/>
                <w:sz w:val="18"/>
                <w:lang w:val="sl-SI"/>
              </w:rPr>
            </w:pPr>
            <w:r w:rsidRPr="00502A78">
              <w:rPr>
                <w:rFonts w:cs="Arial"/>
                <w:sz w:val="18"/>
                <w:szCs w:val="18"/>
                <w:lang w:val="sl-SI" w:eastAsia="sl-SI"/>
              </w:rPr>
              <w:t>Prispevek za zdravstveno zavarovanje</w:t>
            </w:r>
            <w:r>
              <w:rPr>
                <w:rFonts w:cs="Arial"/>
                <w:sz w:val="18"/>
                <w:lang w:val="sl-SI"/>
              </w:rPr>
              <w:t xml:space="preserve"> </w:t>
            </w:r>
            <w:r w:rsidR="00421D2C">
              <w:rPr>
                <w:rFonts w:cs="Arial"/>
                <w:sz w:val="18"/>
                <w:lang w:val="sl-SI"/>
              </w:rPr>
              <w:t>–</w:t>
            </w:r>
            <w:r w:rsidR="009C6468">
              <w:rPr>
                <w:rFonts w:cs="Arial"/>
                <w:sz w:val="18"/>
                <w:lang w:val="sl-SI"/>
              </w:rPr>
              <w:t xml:space="preserve"> </w:t>
            </w:r>
            <w:r w:rsidR="00F76C1F">
              <w:rPr>
                <w:rFonts w:cs="Arial"/>
                <w:sz w:val="18"/>
                <w:lang w:val="sl-SI"/>
              </w:rPr>
              <w:t>O</w:t>
            </w:r>
            <w:r>
              <w:rPr>
                <w:rFonts w:cs="Arial"/>
                <w:sz w:val="18"/>
                <w:lang w:val="sl-SI"/>
              </w:rPr>
              <w:t>bračunani</w:t>
            </w:r>
          </w:p>
          <w:p w14:paraId="1F7230BD" w14:textId="77777777" w:rsidR="00803C7A" w:rsidRPr="00502A78" w:rsidRDefault="00803C7A" w:rsidP="00E57374">
            <w:pPr>
              <w:spacing w:line="240" w:lineRule="auto"/>
              <w:rPr>
                <w:rFonts w:cs="Arial"/>
                <w:sz w:val="18"/>
                <w:szCs w:val="18"/>
                <w:lang w:val="sl-SI" w:eastAsia="sl-SI"/>
              </w:rPr>
            </w:pPr>
            <w:r w:rsidRPr="00803C7A">
              <w:rPr>
                <w:rFonts w:cs="Arial"/>
                <w:sz w:val="18"/>
                <w:szCs w:val="18"/>
                <w:lang w:val="sl-SI" w:eastAsia="sl-SI"/>
              </w:rPr>
              <w:t xml:space="preserve">Znesek je seštevek prispevka izračunanega na </w:t>
            </w:r>
            <w:r w:rsidR="003332B7">
              <w:rPr>
                <w:rFonts w:cs="Arial"/>
                <w:sz w:val="18"/>
                <w:szCs w:val="18"/>
                <w:lang w:val="sl-SI" w:eastAsia="sl-SI"/>
              </w:rPr>
              <w:t>i</w:t>
            </w:r>
            <w:r w:rsidRPr="00803C7A">
              <w:rPr>
                <w:rFonts w:cs="Arial"/>
                <w:sz w:val="18"/>
                <w:szCs w:val="18"/>
                <w:lang w:val="sl-SI" w:eastAsia="sl-SI"/>
              </w:rPr>
              <w:t>REK obrazcih (polje A0</w:t>
            </w:r>
            <w:r w:rsidR="00A3670D">
              <w:rPr>
                <w:rFonts w:cs="Arial"/>
                <w:sz w:val="18"/>
                <w:szCs w:val="18"/>
                <w:lang w:val="sl-SI" w:eastAsia="sl-SI"/>
              </w:rPr>
              <w:t>8</w:t>
            </w:r>
            <w:r>
              <w:rPr>
                <w:rFonts w:cs="Arial"/>
                <w:sz w:val="18"/>
                <w:szCs w:val="18"/>
                <w:lang w:val="sl-SI" w:eastAsia="sl-SI"/>
              </w:rPr>
              <w:t>2O</w:t>
            </w:r>
            <w:r w:rsidRPr="00803C7A">
              <w:rPr>
                <w:rFonts w:cs="Arial"/>
                <w:sz w:val="18"/>
                <w:szCs w:val="18"/>
                <w:lang w:val="sl-SI" w:eastAsia="sl-SI"/>
              </w:rPr>
              <w:t>)</w:t>
            </w:r>
            <w:r>
              <w:rPr>
                <w:rFonts w:cs="Arial"/>
                <w:sz w:val="18"/>
                <w:szCs w:val="18"/>
                <w:lang w:val="sl-SI" w:eastAsia="sl-SI"/>
              </w:rPr>
              <w:t>.</w:t>
            </w:r>
            <w:r w:rsidR="00CC2F39" w:rsidRPr="00CC2F39">
              <w:rPr>
                <w:lang w:val="sl-SI"/>
              </w:rPr>
              <w:t xml:space="preserve"> </w:t>
            </w:r>
            <w:r w:rsidR="00CC2F39" w:rsidRPr="00CC2F39">
              <w:rPr>
                <w:rFonts w:cs="Arial"/>
                <w:sz w:val="18"/>
                <w:szCs w:val="18"/>
                <w:lang w:val="sl-SI" w:eastAsia="sl-SI"/>
              </w:rPr>
              <w:t>V podatek je vključen tudi seštevek zneskov prispevka delojemalca od razlike do najnižje osnove za plačilo prispevkov</w:t>
            </w:r>
            <w:r w:rsidR="00D279D7">
              <w:rPr>
                <w:rFonts w:cs="Arial"/>
                <w:sz w:val="18"/>
                <w:szCs w:val="18"/>
                <w:lang w:val="sl-SI" w:eastAsia="sl-SI"/>
              </w:rPr>
              <w:t xml:space="preserve">, ki na podlagi določb </w:t>
            </w:r>
            <w:hyperlink r:id="rId19" w:history="1">
              <w:r w:rsidR="00480CFC" w:rsidRPr="00480CFC">
                <w:rPr>
                  <w:color w:val="0000FF"/>
                  <w:u w:val="single"/>
                  <w:lang w:val="sl-SI"/>
                </w:rPr>
                <w:t xml:space="preserve">Zakon o zdravstvenem varstvu in zdravstvenem zavarovanju </w:t>
              </w:r>
              <w:r w:rsidR="00480CFC">
                <w:rPr>
                  <w:color w:val="0000FF"/>
                  <w:u w:val="single"/>
                  <w:lang w:val="sl-SI"/>
                </w:rPr>
                <w:t xml:space="preserve">-  </w:t>
              </w:r>
              <w:r w:rsidR="00480CFC" w:rsidRPr="00480CFC">
                <w:rPr>
                  <w:color w:val="0000FF"/>
                  <w:u w:val="single"/>
                  <w:lang w:val="sl-SI"/>
                </w:rPr>
                <w:t>ZZVZZ</w:t>
              </w:r>
            </w:hyperlink>
            <w:r w:rsidR="00D279D7">
              <w:rPr>
                <w:rFonts w:cs="Arial"/>
                <w:sz w:val="18"/>
                <w:szCs w:val="18"/>
                <w:lang w:val="sl-SI" w:eastAsia="sl-SI"/>
              </w:rPr>
              <w:t xml:space="preserve"> bremeni delodajalca</w:t>
            </w:r>
            <w:r w:rsidR="00CC2F39" w:rsidRPr="00CC2F39">
              <w:rPr>
                <w:rFonts w:cs="Arial"/>
                <w:sz w:val="18"/>
                <w:szCs w:val="18"/>
                <w:lang w:val="sl-SI" w:eastAsia="sl-SI"/>
              </w:rPr>
              <w:t>.</w:t>
            </w:r>
          </w:p>
        </w:tc>
      </w:tr>
      <w:tr w:rsidR="00803C7A" w:rsidRPr="00502A78" w14:paraId="3BC14CA0"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5EBB4576" w14:textId="77777777" w:rsidR="00803C7A" w:rsidRPr="00502A78" w:rsidRDefault="00803C7A" w:rsidP="00E57374">
            <w:pPr>
              <w:spacing w:line="240" w:lineRule="auto"/>
              <w:rPr>
                <w:rFonts w:cs="Arial"/>
                <w:sz w:val="18"/>
                <w:szCs w:val="18"/>
                <w:lang w:val="sl-SI" w:eastAsia="sl-SI"/>
              </w:rPr>
            </w:pPr>
          </w:p>
        </w:tc>
        <w:tc>
          <w:tcPr>
            <w:tcW w:w="7972" w:type="dxa"/>
            <w:tcBorders>
              <w:top w:val="single" w:sz="4" w:space="0" w:color="auto"/>
              <w:left w:val="nil"/>
              <w:bottom w:val="single" w:sz="4" w:space="0" w:color="auto"/>
              <w:right w:val="single" w:sz="4" w:space="0" w:color="000000"/>
            </w:tcBorders>
            <w:shd w:val="clear" w:color="auto" w:fill="auto"/>
            <w:vAlign w:val="bottom"/>
          </w:tcPr>
          <w:p w14:paraId="5164AFE2" w14:textId="77777777" w:rsidR="00803C7A" w:rsidRPr="00803C7A" w:rsidRDefault="00803C7A" w:rsidP="00E57374">
            <w:pPr>
              <w:spacing w:line="240" w:lineRule="auto"/>
              <w:rPr>
                <w:rFonts w:cs="Arial"/>
                <w:sz w:val="18"/>
                <w:szCs w:val="18"/>
                <w:lang w:val="sl-SI" w:eastAsia="sl-SI"/>
              </w:rPr>
            </w:pPr>
            <w:r w:rsidRPr="00803C7A">
              <w:rPr>
                <w:rFonts w:cs="Arial"/>
                <w:sz w:val="18"/>
                <w:szCs w:val="18"/>
                <w:lang w:val="sl-SI" w:eastAsia="sl-SI"/>
              </w:rPr>
              <w:t xml:space="preserve">Prispevek za zdravstveno zavarovanje </w:t>
            </w:r>
            <w:r w:rsidR="009C6468">
              <w:rPr>
                <w:rFonts w:cs="Arial"/>
                <w:sz w:val="18"/>
                <w:szCs w:val="18"/>
                <w:lang w:val="sl-SI" w:eastAsia="sl-SI"/>
              </w:rPr>
              <w:t xml:space="preserve">- </w:t>
            </w:r>
            <w:r w:rsidR="00F76C1F">
              <w:rPr>
                <w:rFonts w:cs="Arial"/>
                <w:sz w:val="18"/>
                <w:szCs w:val="18"/>
                <w:lang w:val="sl-SI" w:eastAsia="sl-SI"/>
              </w:rPr>
              <w:t>Z</w:t>
            </w:r>
            <w:r>
              <w:rPr>
                <w:rFonts w:cs="Arial"/>
                <w:sz w:val="18"/>
                <w:szCs w:val="18"/>
                <w:lang w:val="sl-SI" w:eastAsia="sl-SI"/>
              </w:rPr>
              <w:t>a plačilo</w:t>
            </w:r>
          </w:p>
          <w:p w14:paraId="1EBC6026" w14:textId="77777777" w:rsidR="00803C7A" w:rsidRPr="00502A78" w:rsidRDefault="00803C7A" w:rsidP="00E57374">
            <w:pPr>
              <w:spacing w:line="240" w:lineRule="auto"/>
              <w:rPr>
                <w:rFonts w:cs="Arial"/>
                <w:sz w:val="18"/>
                <w:szCs w:val="18"/>
                <w:lang w:val="sl-SI" w:eastAsia="sl-SI"/>
              </w:rPr>
            </w:pPr>
            <w:r w:rsidRPr="00803C7A">
              <w:rPr>
                <w:rFonts w:cs="Arial"/>
                <w:sz w:val="18"/>
                <w:szCs w:val="18"/>
                <w:lang w:val="sl-SI" w:eastAsia="sl-SI"/>
              </w:rPr>
              <w:t xml:space="preserve">Znesek je seštevek prispevka izračunanega na </w:t>
            </w:r>
            <w:r w:rsidR="003332B7">
              <w:rPr>
                <w:rFonts w:cs="Arial"/>
                <w:sz w:val="18"/>
                <w:szCs w:val="18"/>
                <w:lang w:val="sl-SI" w:eastAsia="sl-SI"/>
              </w:rPr>
              <w:t>i</w:t>
            </w:r>
            <w:r w:rsidRPr="00803C7A">
              <w:rPr>
                <w:rFonts w:cs="Arial"/>
                <w:sz w:val="18"/>
                <w:szCs w:val="18"/>
                <w:lang w:val="sl-SI" w:eastAsia="sl-SI"/>
              </w:rPr>
              <w:t>REK obrazcih (polje A0</w:t>
            </w:r>
            <w:r w:rsidR="00A3670D">
              <w:rPr>
                <w:rFonts w:cs="Arial"/>
                <w:sz w:val="18"/>
                <w:szCs w:val="18"/>
                <w:lang w:val="sl-SI" w:eastAsia="sl-SI"/>
              </w:rPr>
              <w:t>8</w:t>
            </w:r>
            <w:r w:rsidRPr="00803C7A">
              <w:rPr>
                <w:rFonts w:cs="Arial"/>
                <w:sz w:val="18"/>
                <w:szCs w:val="18"/>
                <w:lang w:val="sl-SI" w:eastAsia="sl-SI"/>
              </w:rPr>
              <w:t>2</w:t>
            </w:r>
            <w:r>
              <w:rPr>
                <w:rFonts w:cs="Arial"/>
                <w:sz w:val="18"/>
                <w:szCs w:val="18"/>
                <w:lang w:val="sl-SI" w:eastAsia="sl-SI"/>
              </w:rPr>
              <w:t>P</w:t>
            </w:r>
            <w:r w:rsidRPr="00803C7A">
              <w:rPr>
                <w:rFonts w:cs="Arial"/>
                <w:sz w:val="18"/>
                <w:szCs w:val="18"/>
                <w:lang w:val="sl-SI" w:eastAsia="sl-SI"/>
              </w:rPr>
              <w:t>)</w:t>
            </w:r>
            <w:r>
              <w:rPr>
                <w:rFonts w:cs="Arial"/>
                <w:sz w:val="18"/>
                <w:szCs w:val="18"/>
                <w:lang w:val="sl-SI" w:eastAsia="sl-SI"/>
              </w:rPr>
              <w:t>,</w:t>
            </w:r>
            <w:r w:rsidRPr="00803C7A">
              <w:rPr>
                <w:lang w:val="sl-SI"/>
              </w:rPr>
              <w:t xml:space="preserve"> </w:t>
            </w:r>
            <w:r w:rsidRPr="00803C7A">
              <w:rPr>
                <w:rFonts w:cs="Arial"/>
                <w:sz w:val="18"/>
                <w:szCs w:val="18"/>
                <w:lang w:val="sl-SI" w:eastAsia="sl-SI"/>
              </w:rPr>
              <w:t>ki ga mora zavezanec plačati v zakonsko določenem roku</w:t>
            </w:r>
            <w:r>
              <w:rPr>
                <w:rFonts w:cs="Arial"/>
                <w:sz w:val="18"/>
                <w:szCs w:val="18"/>
                <w:lang w:val="sl-SI" w:eastAsia="sl-SI"/>
              </w:rPr>
              <w:t>.</w:t>
            </w:r>
            <w:r w:rsidR="00CC2F39" w:rsidRPr="00CC2F39">
              <w:rPr>
                <w:lang w:val="sl-SI"/>
              </w:rPr>
              <w:t xml:space="preserve"> </w:t>
            </w:r>
            <w:r w:rsidR="00CC2F39" w:rsidRPr="00CC2F39">
              <w:rPr>
                <w:rFonts w:cs="Arial"/>
                <w:sz w:val="18"/>
                <w:szCs w:val="18"/>
                <w:lang w:val="sl-SI" w:eastAsia="sl-SI"/>
              </w:rPr>
              <w:t>V podatek je vključen tudi seštevek zneskov prispevka delojemalca od razlike do najnižje osnove za plačilo prispevkov</w:t>
            </w:r>
            <w:r w:rsidR="00D279D7">
              <w:rPr>
                <w:rFonts w:cs="Arial"/>
                <w:sz w:val="18"/>
                <w:szCs w:val="18"/>
                <w:lang w:val="sl-SI" w:eastAsia="sl-SI"/>
              </w:rPr>
              <w:t>, ki na podlagi določb ZZVZZ bremeni delodajalca</w:t>
            </w:r>
            <w:r w:rsidR="00CC2F39" w:rsidRPr="00CC2F39">
              <w:rPr>
                <w:rFonts w:cs="Arial"/>
                <w:sz w:val="18"/>
                <w:szCs w:val="18"/>
                <w:lang w:val="sl-SI" w:eastAsia="sl-SI"/>
              </w:rPr>
              <w:t>.</w:t>
            </w:r>
          </w:p>
        </w:tc>
      </w:tr>
      <w:tr w:rsidR="00803C7A" w:rsidRPr="00502A78" w14:paraId="4290541B"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1A56029" w14:textId="77777777" w:rsidR="00803C7A" w:rsidRPr="00502A78" w:rsidRDefault="00A3670D" w:rsidP="00E57374">
            <w:pPr>
              <w:spacing w:line="240" w:lineRule="auto"/>
              <w:rPr>
                <w:rFonts w:cs="Arial"/>
                <w:sz w:val="18"/>
                <w:szCs w:val="18"/>
                <w:lang w:val="sl-SI" w:eastAsia="sl-SI"/>
              </w:rPr>
            </w:pPr>
            <w:r>
              <w:rPr>
                <w:rFonts w:cs="Arial"/>
                <w:sz w:val="18"/>
                <w:szCs w:val="18"/>
                <w:lang w:val="sl-SI" w:eastAsia="sl-SI"/>
              </w:rPr>
              <w:t>3</w:t>
            </w:r>
            <w:r w:rsidR="00803C7A" w:rsidRPr="00502A78">
              <w:rPr>
                <w:rFonts w:cs="Arial"/>
                <w:sz w:val="18"/>
                <w:szCs w:val="18"/>
                <w:lang w:val="sl-SI" w:eastAsia="sl-SI"/>
              </w:rPr>
              <w:t>03</w:t>
            </w:r>
          </w:p>
        </w:tc>
        <w:tc>
          <w:tcPr>
            <w:tcW w:w="7972" w:type="dxa"/>
            <w:tcBorders>
              <w:top w:val="single" w:sz="4" w:space="0" w:color="auto"/>
              <w:left w:val="nil"/>
              <w:bottom w:val="single" w:sz="4" w:space="0" w:color="auto"/>
              <w:right w:val="single" w:sz="4" w:space="0" w:color="000000"/>
            </w:tcBorders>
            <w:shd w:val="clear" w:color="auto" w:fill="auto"/>
            <w:noWrap/>
            <w:vAlign w:val="bottom"/>
            <w:hideMark/>
          </w:tcPr>
          <w:p w14:paraId="4066A3B1" w14:textId="77777777" w:rsidR="00803C7A" w:rsidRDefault="00803C7A" w:rsidP="00E57374">
            <w:pPr>
              <w:spacing w:line="240" w:lineRule="auto"/>
              <w:rPr>
                <w:lang w:val="sl-SI"/>
              </w:rPr>
            </w:pPr>
            <w:r w:rsidRPr="00502A78">
              <w:rPr>
                <w:rFonts w:cs="Arial"/>
                <w:sz w:val="18"/>
                <w:szCs w:val="18"/>
                <w:lang w:val="sl-SI" w:eastAsia="sl-SI"/>
              </w:rPr>
              <w:t>Prispevek za starševsko varstvo</w:t>
            </w:r>
            <w:r>
              <w:rPr>
                <w:rFonts w:cs="Arial"/>
                <w:sz w:val="18"/>
                <w:szCs w:val="18"/>
                <w:lang w:val="sl-SI" w:eastAsia="sl-SI"/>
              </w:rPr>
              <w:t xml:space="preserve"> </w:t>
            </w:r>
            <w:r w:rsidR="009C6468">
              <w:rPr>
                <w:rFonts w:cs="Arial"/>
                <w:sz w:val="18"/>
                <w:szCs w:val="18"/>
                <w:lang w:val="sl-SI" w:eastAsia="sl-SI"/>
              </w:rPr>
              <w:t xml:space="preserve">- </w:t>
            </w:r>
            <w:r w:rsidR="00F76C1F">
              <w:rPr>
                <w:rFonts w:cs="Arial"/>
                <w:sz w:val="18"/>
                <w:szCs w:val="18"/>
                <w:lang w:val="sl-SI" w:eastAsia="sl-SI"/>
              </w:rPr>
              <w:t>O</w:t>
            </w:r>
            <w:r>
              <w:rPr>
                <w:rFonts w:cs="Arial"/>
                <w:sz w:val="18"/>
                <w:szCs w:val="18"/>
                <w:lang w:val="sl-SI" w:eastAsia="sl-SI"/>
              </w:rPr>
              <w:t>bračunani</w:t>
            </w:r>
          </w:p>
          <w:p w14:paraId="3CA289E1" w14:textId="77777777" w:rsidR="00803C7A" w:rsidRPr="00502A78" w:rsidRDefault="00803C7A" w:rsidP="00E57374">
            <w:pPr>
              <w:spacing w:line="240" w:lineRule="auto"/>
              <w:rPr>
                <w:rFonts w:cs="Arial"/>
                <w:sz w:val="18"/>
                <w:szCs w:val="18"/>
                <w:lang w:val="sl-SI" w:eastAsia="sl-SI"/>
              </w:rPr>
            </w:pPr>
            <w:r w:rsidRPr="00803C7A">
              <w:rPr>
                <w:rFonts w:cs="Arial"/>
                <w:sz w:val="18"/>
                <w:szCs w:val="18"/>
                <w:lang w:val="sl-SI" w:eastAsia="sl-SI"/>
              </w:rPr>
              <w:t xml:space="preserve">Znesek je seštevek prispevka izračunanega na </w:t>
            </w:r>
            <w:r w:rsidR="003332B7">
              <w:rPr>
                <w:rFonts w:cs="Arial"/>
                <w:sz w:val="18"/>
                <w:szCs w:val="18"/>
                <w:lang w:val="sl-SI" w:eastAsia="sl-SI"/>
              </w:rPr>
              <w:t>i</w:t>
            </w:r>
            <w:r w:rsidRPr="00803C7A">
              <w:rPr>
                <w:rFonts w:cs="Arial"/>
                <w:sz w:val="18"/>
                <w:szCs w:val="18"/>
                <w:lang w:val="sl-SI" w:eastAsia="sl-SI"/>
              </w:rPr>
              <w:t>REK obrazcih (polje A0</w:t>
            </w:r>
            <w:r w:rsidR="00A3670D">
              <w:rPr>
                <w:rFonts w:cs="Arial"/>
                <w:sz w:val="18"/>
                <w:szCs w:val="18"/>
                <w:lang w:val="sl-SI" w:eastAsia="sl-SI"/>
              </w:rPr>
              <w:t>8</w:t>
            </w:r>
            <w:r>
              <w:rPr>
                <w:rFonts w:cs="Arial"/>
                <w:sz w:val="18"/>
                <w:szCs w:val="18"/>
                <w:lang w:val="sl-SI" w:eastAsia="sl-SI"/>
              </w:rPr>
              <w:t>3O</w:t>
            </w:r>
            <w:r w:rsidRPr="00803C7A">
              <w:rPr>
                <w:rFonts w:cs="Arial"/>
                <w:sz w:val="18"/>
                <w:szCs w:val="18"/>
                <w:lang w:val="sl-SI" w:eastAsia="sl-SI"/>
              </w:rPr>
              <w:t>)</w:t>
            </w:r>
            <w:r>
              <w:rPr>
                <w:rFonts w:cs="Arial"/>
                <w:sz w:val="18"/>
                <w:szCs w:val="18"/>
                <w:lang w:val="sl-SI" w:eastAsia="sl-SI"/>
              </w:rPr>
              <w:t>.</w:t>
            </w:r>
          </w:p>
        </w:tc>
      </w:tr>
      <w:tr w:rsidR="00803C7A" w:rsidRPr="00502A78" w14:paraId="2CC4C66D"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5F761B5" w14:textId="77777777" w:rsidR="00803C7A" w:rsidRPr="00502A78" w:rsidRDefault="00803C7A" w:rsidP="00E57374">
            <w:pPr>
              <w:spacing w:line="240" w:lineRule="auto"/>
              <w:rPr>
                <w:rFonts w:cs="Arial"/>
                <w:sz w:val="18"/>
                <w:szCs w:val="18"/>
                <w:lang w:val="sl-SI" w:eastAsia="sl-SI"/>
              </w:rPr>
            </w:pPr>
          </w:p>
        </w:tc>
        <w:tc>
          <w:tcPr>
            <w:tcW w:w="7972" w:type="dxa"/>
            <w:tcBorders>
              <w:top w:val="single" w:sz="4" w:space="0" w:color="auto"/>
              <w:left w:val="nil"/>
              <w:bottom w:val="single" w:sz="4" w:space="0" w:color="auto"/>
              <w:right w:val="single" w:sz="4" w:space="0" w:color="000000"/>
            </w:tcBorders>
            <w:shd w:val="clear" w:color="auto" w:fill="auto"/>
            <w:noWrap/>
            <w:vAlign w:val="bottom"/>
          </w:tcPr>
          <w:p w14:paraId="6E6C24AF" w14:textId="77777777" w:rsidR="00803C7A" w:rsidRDefault="00803C7A" w:rsidP="00E57374">
            <w:pPr>
              <w:spacing w:line="240" w:lineRule="auto"/>
              <w:rPr>
                <w:rFonts w:cs="Arial"/>
                <w:sz w:val="18"/>
                <w:szCs w:val="18"/>
                <w:lang w:val="sl-SI" w:eastAsia="sl-SI"/>
              </w:rPr>
            </w:pPr>
            <w:r w:rsidRPr="00803C7A">
              <w:rPr>
                <w:rFonts w:cs="Arial"/>
                <w:sz w:val="18"/>
                <w:szCs w:val="18"/>
                <w:lang w:val="sl-SI" w:eastAsia="sl-SI"/>
              </w:rPr>
              <w:t>Prispevek za starševsko varstvo</w:t>
            </w:r>
            <w:r>
              <w:rPr>
                <w:rFonts w:cs="Arial"/>
                <w:sz w:val="18"/>
                <w:szCs w:val="18"/>
                <w:lang w:val="sl-SI" w:eastAsia="sl-SI"/>
              </w:rPr>
              <w:t xml:space="preserve"> </w:t>
            </w:r>
            <w:r w:rsidR="009C6468">
              <w:rPr>
                <w:rFonts w:cs="Arial"/>
                <w:sz w:val="18"/>
                <w:szCs w:val="18"/>
                <w:lang w:val="sl-SI" w:eastAsia="sl-SI"/>
              </w:rPr>
              <w:t xml:space="preserve">- </w:t>
            </w:r>
            <w:r w:rsidR="00F76C1F">
              <w:rPr>
                <w:rFonts w:cs="Arial"/>
                <w:sz w:val="18"/>
                <w:szCs w:val="18"/>
                <w:lang w:val="sl-SI" w:eastAsia="sl-SI"/>
              </w:rPr>
              <w:t>Z</w:t>
            </w:r>
            <w:r>
              <w:rPr>
                <w:rFonts w:cs="Arial"/>
                <w:sz w:val="18"/>
                <w:szCs w:val="18"/>
                <w:lang w:val="sl-SI" w:eastAsia="sl-SI"/>
              </w:rPr>
              <w:t>a plačilo</w:t>
            </w:r>
          </w:p>
          <w:p w14:paraId="45C835CD" w14:textId="77777777" w:rsidR="00803C7A" w:rsidRPr="00502A78" w:rsidRDefault="00803C7A" w:rsidP="00E57374">
            <w:pPr>
              <w:spacing w:line="240" w:lineRule="auto"/>
              <w:rPr>
                <w:rFonts w:cs="Arial"/>
                <w:sz w:val="18"/>
                <w:szCs w:val="18"/>
                <w:lang w:val="sl-SI" w:eastAsia="sl-SI"/>
              </w:rPr>
            </w:pPr>
            <w:r w:rsidRPr="00803C7A">
              <w:rPr>
                <w:rFonts w:cs="Arial"/>
                <w:sz w:val="18"/>
                <w:szCs w:val="18"/>
                <w:lang w:val="sl-SI" w:eastAsia="sl-SI"/>
              </w:rPr>
              <w:t xml:space="preserve">Znesek je seštevek prispevka izračunanega na </w:t>
            </w:r>
            <w:r w:rsidR="003332B7">
              <w:rPr>
                <w:rFonts w:cs="Arial"/>
                <w:sz w:val="18"/>
                <w:szCs w:val="18"/>
                <w:lang w:val="sl-SI" w:eastAsia="sl-SI"/>
              </w:rPr>
              <w:t>i</w:t>
            </w:r>
            <w:r w:rsidRPr="00803C7A">
              <w:rPr>
                <w:rFonts w:cs="Arial"/>
                <w:sz w:val="18"/>
                <w:szCs w:val="18"/>
                <w:lang w:val="sl-SI" w:eastAsia="sl-SI"/>
              </w:rPr>
              <w:t>REK obrazcih (polje A0</w:t>
            </w:r>
            <w:r w:rsidR="00A3670D">
              <w:rPr>
                <w:rFonts w:cs="Arial"/>
                <w:sz w:val="18"/>
                <w:szCs w:val="18"/>
                <w:lang w:val="sl-SI" w:eastAsia="sl-SI"/>
              </w:rPr>
              <w:t>8</w:t>
            </w:r>
            <w:r>
              <w:rPr>
                <w:rFonts w:cs="Arial"/>
                <w:sz w:val="18"/>
                <w:szCs w:val="18"/>
                <w:lang w:val="sl-SI" w:eastAsia="sl-SI"/>
              </w:rPr>
              <w:t>3P</w:t>
            </w:r>
            <w:r w:rsidRPr="00803C7A">
              <w:rPr>
                <w:rFonts w:cs="Arial"/>
                <w:sz w:val="18"/>
                <w:szCs w:val="18"/>
                <w:lang w:val="sl-SI" w:eastAsia="sl-SI"/>
              </w:rPr>
              <w:t>), ki ga mora zavezanec plačati v zakonsko določenem roku</w:t>
            </w:r>
            <w:r>
              <w:rPr>
                <w:rFonts w:cs="Arial"/>
                <w:sz w:val="18"/>
                <w:szCs w:val="18"/>
                <w:lang w:val="sl-SI" w:eastAsia="sl-SI"/>
              </w:rPr>
              <w:t>.</w:t>
            </w:r>
          </w:p>
        </w:tc>
      </w:tr>
      <w:tr w:rsidR="00803C7A" w:rsidRPr="00502A78" w14:paraId="7BF94F8A"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FD0BFB" w14:textId="77777777" w:rsidR="00803C7A" w:rsidRPr="00502A78" w:rsidRDefault="00A3670D" w:rsidP="00E57374">
            <w:pPr>
              <w:spacing w:line="240" w:lineRule="auto"/>
              <w:rPr>
                <w:rFonts w:cs="Arial"/>
                <w:sz w:val="18"/>
                <w:szCs w:val="18"/>
                <w:lang w:val="sl-SI" w:eastAsia="sl-SI"/>
              </w:rPr>
            </w:pPr>
            <w:r>
              <w:rPr>
                <w:rFonts w:cs="Arial"/>
                <w:sz w:val="18"/>
                <w:szCs w:val="18"/>
                <w:lang w:val="sl-SI" w:eastAsia="sl-SI"/>
              </w:rPr>
              <w:t>3</w:t>
            </w:r>
            <w:r w:rsidR="00803C7A" w:rsidRPr="00502A78">
              <w:rPr>
                <w:rFonts w:cs="Arial"/>
                <w:sz w:val="18"/>
                <w:szCs w:val="18"/>
                <w:lang w:val="sl-SI" w:eastAsia="sl-SI"/>
              </w:rPr>
              <w:t>04</w:t>
            </w:r>
          </w:p>
        </w:tc>
        <w:tc>
          <w:tcPr>
            <w:tcW w:w="7972" w:type="dxa"/>
            <w:tcBorders>
              <w:top w:val="single" w:sz="4" w:space="0" w:color="auto"/>
              <w:left w:val="nil"/>
              <w:bottom w:val="single" w:sz="4" w:space="0" w:color="auto"/>
              <w:right w:val="single" w:sz="4" w:space="0" w:color="000000"/>
            </w:tcBorders>
            <w:shd w:val="clear" w:color="auto" w:fill="auto"/>
            <w:noWrap/>
            <w:vAlign w:val="bottom"/>
            <w:hideMark/>
          </w:tcPr>
          <w:p w14:paraId="6DC1617D" w14:textId="77777777" w:rsidR="00803C7A" w:rsidRDefault="00803C7A" w:rsidP="00E57374">
            <w:pPr>
              <w:spacing w:line="240" w:lineRule="auto"/>
              <w:rPr>
                <w:rFonts w:cs="Arial"/>
                <w:sz w:val="18"/>
                <w:szCs w:val="18"/>
                <w:lang w:val="sl-SI" w:eastAsia="sl-SI"/>
              </w:rPr>
            </w:pPr>
            <w:r w:rsidRPr="00502A78">
              <w:rPr>
                <w:rFonts w:cs="Arial"/>
                <w:sz w:val="18"/>
                <w:szCs w:val="18"/>
                <w:lang w:val="sl-SI" w:eastAsia="sl-SI"/>
              </w:rPr>
              <w:t xml:space="preserve">Prispevek za </w:t>
            </w:r>
            <w:r w:rsidR="00806D1E" w:rsidRPr="00806D1E">
              <w:rPr>
                <w:rFonts w:cs="Arial"/>
                <w:sz w:val="18"/>
                <w:szCs w:val="18"/>
                <w:lang w:val="sl-SI" w:eastAsia="sl-SI"/>
              </w:rPr>
              <w:t xml:space="preserve">primer brezposelnosti </w:t>
            </w:r>
            <w:r w:rsidR="00016052">
              <w:rPr>
                <w:rFonts w:cs="Arial"/>
                <w:sz w:val="18"/>
                <w:szCs w:val="18"/>
                <w:lang w:val="sl-SI" w:eastAsia="sl-SI"/>
              </w:rPr>
              <w:t xml:space="preserve">- </w:t>
            </w:r>
            <w:r w:rsidR="00F76C1F">
              <w:rPr>
                <w:rFonts w:cs="Arial"/>
                <w:sz w:val="18"/>
                <w:szCs w:val="18"/>
                <w:lang w:val="sl-SI" w:eastAsia="sl-SI"/>
              </w:rPr>
              <w:t>O</w:t>
            </w:r>
            <w:r>
              <w:rPr>
                <w:rFonts w:cs="Arial"/>
                <w:sz w:val="18"/>
                <w:szCs w:val="18"/>
                <w:lang w:val="sl-SI" w:eastAsia="sl-SI"/>
              </w:rPr>
              <w:t>bračunani</w:t>
            </w:r>
          </w:p>
          <w:p w14:paraId="2EC5F94A" w14:textId="77777777" w:rsidR="00803C7A" w:rsidRPr="00502A78" w:rsidRDefault="00803C7A" w:rsidP="00E57374">
            <w:pPr>
              <w:spacing w:line="240" w:lineRule="auto"/>
              <w:rPr>
                <w:rFonts w:cs="Arial"/>
                <w:sz w:val="18"/>
                <w:szCs w:val="18"/>
                <w:lang w:val="sl-SI" w:eastAsia="sl-SI"/>
              </w:rPr>
            </w:pPr>
            <w:r w:rsidRPr="00803C7A">
              <w:rPr>
                <w:rFonts w:cs="Arial"/>
                <w:sz w:val="18"/>
                <w:szCs w:val="18"/>
                <w:lang w:val="sl-SI" w:eastAsia="sl-SI"/>
              </w:rPr>
              <w:t xml:space="preserve">Znesek je seštevek prispevka izračunanega na </w:t>
            </w:r>
            <w:r w:rsidR="003332B7">
              <w:rPr>
                <w:rFonts w:cs="Arial"/>
                <w:sz w:val="18"/>
                <w:szCs w:val="18"/>
                <w:lang w:val="sl-SI" w:eastAsia="sl-SI"/>
              </w:rPr>
              <w:t>i</w:t>
            </w:r>
            <w:r w:rsidRPr="00803C7A">
              <w:rPr>
                <w:rFonts w:cs="Arial"/>
                <w:sz w:val="18"/>
                <w:szCs w:val="18"/>
                <w:lang w:val="sl-SI" w:eastAsia="sl-SI"/>
              </w:rPr>
              <w:t>REK obrazcih (polje A0</w:t>
            </w:r>
            <w:r w:rsidR="00A3670D">
              <w:rPr>
                <w:rFonts w:cs="Arial"/>
                <w:sz w:val="18"/>
                <w:szCs w:val="18"/>
                <w:lang w:val="sl-SI" w:eastAsia="sl-SI"/>
              </w:rPr>
              <w:t>8</w:t>
            </w:r>
            <w:r>
              <w:rPr>
                <w:rFonts w:cs="Arial"/>
                <w:sz w:val="18"/>
                <w:szCs w:val="18"/>
                <w:lang w:val="sl-SI" w:eastAsia="sl-SI"/>
              </w:rPr>
              <w:t>4O</w:t>
            </w:r>
            <w:r w:rsidRPr="00803C7A">
              <w:rPr>
                <w:rFonts w:cs="Arial"/>
                <w:sz w:val="18"/>
                <w:szCs w:val="18"/>
                <w:lang w:val="sl-SI" w:eastAsia="sl-SI"/>
              </w:rPr>
              <w:t>)</w:t>
            </w:r>
            <w:r>
              <w:rPr>
                <w:rFonts w:cs="Arial"/>
                <w:sz w:val="18"/>
                <w:szCs w:val="18"/>
                <w:lang w:val="sl-SI" w:eastAsia="sl-SI"/>
              </w:rPr>
              <w:t>.</w:t>
            </w:r>
          </w:p>
        </w:tc>
      </w:tr>
      <w:tr w:rsidR="00803C7A" w:rsidRPr="00502A78" w14:paraId="4D11984B"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266D6229" w14:textId="77777777" w:rsidR="00803C7A" w:rsidRPr="00502A78" w:rsidRDefault="00803C7A" w:rsidP="00E57374">
            <w:pPr>
              <w:spacing w:line="240" w:lineRule="auto"/>
              <w:rPr>
                <w:rFonts w:cs="Arial"/>
                <w:sz w:val="18"/>
                <w:szCs w:val="18"/>
                <w:lang w:val="sl-SI" w:eastAsia="sl-SI"/>
              </w:rPr>
            </w:pPr>
          </w:p>
        </w:tc>
        <w:tc>
          <w:tcPr>
            <w:tcW w:w="7972" w:type="dxa"/>
            <w:tcBorders>
              <w:top w:val="single" w:sz="4" w:space="0" w:color="auto"/>
              <w:left w:val="nil"/>
              <w:bottom w:val="single" w:sz="4" w:space="0" w:color="auto"/>
              <w:right w:val="single" w:sz="4" w:space="0" w:color="000000"/>
            </w:tcBorders>
            <w:shd w:val="clear" w:color="auto" w:fill="auto"/>
            <w:noWrap/>
            <w:vAlign w:val="bottom"/>
          </w:tcPr>
          <w:p w14:paraId="4D5B90A4" w14:textId="77777777" w:rsidR="00803C7A" w:rsidRDefault="00803C7A" w:rsidP="00E57374">
            <w:pPr>
              <w:spacing w:line="240" w:lineRule="auto"/>
              <w:rPr>
                <w:rFonts w:cs="Arial"/>
                <w:sz w:val="18"/>
                <w:szCs w:val="18"/>
                <w:lang w:val="sl-SI" w:eastAsia="sl-SI"/>
              </w:rPr>
            </w:pPr>
            <w:r w:rsidRPr="00803C7A">
              <w:rPr>
                <w:rFonts w:cs="Arial"/>
                <w:sz w:val="18"/>
                <w:szCs w:val="18"/>
                <w:lang w:val="sl-SI" w:eastAsia="sl-SI"/>
              </w:rPr>
              <w:t xml:space="preserve">Prispevek za </w:t>
            </w:r>
            <w:r w:rsidR="00806D1E" w:rsidRPr="00806D1E">
              <w:rPr>
                <w:rFonts w:cs="Arial"/>
                <w:sz w:val="18"/>
                <w:szCs w:val="18"/>
                <w:lang w:val="sl-SI" w:eastAsia="sl-SI"/>
              </w:rPr>
              <w:t xml:space="preserve">primer brezposelnosti </w:t>
            </w:r>
            <w:r w:rsidR="00016052">
              <w:rPr>
                <w:rFonts w:cs="Arial"/>
                <w:sz w:val="18"/>
                <w:szCs w:val="18"/>
                <w:lang w:val="sl-SI" w:eastAsia="sl-SI"/>
              </w:rPr>
              <w:t xml:space="preserve">- </w:t>
            </w:r>
            <w:r w:rsidR="00F76C1F">
              <w:rPr>
                <w:rFonts w:cs="Arial"/>
                <w:sz w:val="18"/>
                <w:szCs w:val="18"/>
                <w:lang w:val="sl-SI" w:eastAsia="sl-SI"/>
              </w:rPr>
              <w:t>Z</w:t>
            </w:r>
            <w:r>
              <w:rPr>
                <w:rFonts w:cs="Arial"/>
                <w:sz w:val="18"/>
                <w:szCs w:val="18"/>
                <w:lang w:val="sl-SI" w:eastAsia="sl-SI"/>
              </w:rPr>
              <w:t>a plačilo</w:t>
            </w:r>
            <w:r w:rsidRPr="00803C7A">
              <w:rPr>
                <w:rFonts w:cs="Arial"/>
                <w:sz w:val="18"/>
                <w:szCs w:val="18"/>
                <w:lang w:val="sl-SI" w:eastAsia="sl-SI"/>
              </w:rPr>
              <w:t xml:space="preserve"> </w:t>
            </w:r>
          </w:p>
          <w:p w14:paraId="4CC8C3EF" w14:textId="77777777" w:rsidR="00803C7A" w:rsidRPr="00502A78" w:rsidRDefault="00803C7A" w:rsidP="00E57374">
            <w:pPr>
              <w:spacing w:line="240" w:lineRule="auto"/>
              <w:rPr>
                <w:rFonts w:cs="Arial"/>
                <w:sz w:val="18"/>
                <w:szCs w:val="18"/>
                <w:lang w:val="sl-SI" w:eastAsia="sl-SI"/>
              </w:rPr>
            </w:pPr>
            <w:r w:rsidRPr="00803C7A">
              <w:rPr>
                <w:rFonts w:cs="Arial"/>
                <w:sz w:val="18"/>
                <w:szCs w:val="18"/>
                <w:lang w:val="sl-SI" w:eastAsia="sl-SI"/>
              </w:rPr>
              <w:t xml:space="preserve">Znesek je seštevek prispevka izračunanega na </w:t>
            </w:r>
            <w:r w:rsidR="003332B7">
              <w:rPr>
                <w:rFonts w:cs="Arial"/>
                <w:sz w:val="18"/>
                <w:szCs w:val="18"/>
                <w:lang w:val="sl-SI" w:eastAsia="sl-SI"/>
              </w:rPr>
              <w:t>i</w:t>
            </w:r>
            <w:r w:rsidRPr="00803C7A">
              <w:rPr>
                <w:rFonts w:cs="Arial"/>
                <w:sz w:val="18"/>
                <w:szCs w:val="18"/>
                <w:lang w:val="sl-SI" w:eastAsia="sl-SI"/>
              </w:rPr>
              <w:t>REK obrazcih (polje A0</w:t>
            </w:r>
            <w:r w:rsidR="00A3670D">
              <w:rPr>
                <w:rFonts w:cs="Arial"/>
                <w:sz w:val="18"/>
                <w:szCs w:val="18"/>
                <w:lang w:val="sl-SI" w:eastAsia="sl-SI"/>
              </w:rPr>
              <w:t>8</w:t>
            </w:r>
            <w:r>
              <w:rPr>
                <w:rFonts w:cs="Arial"/>
                <w:sz w:val="18"/>
                <w:szCs w:val="18"/>
                <w:lang w:val="sl-SI" w:eastAsia="sl-SI"/>
              </w:rPr>
              <w:t>4P</w:t>
            </w:r>
            <w:r w:rsidRPr="00803C7A">
              <w:rPr>
                <w:rFonts w:cs="Arial"/>
                <w:sz w:val="18"/>
                <w:szCs w:val="18"/>
                <w:lang w:val="sl-SI" w:eastAsia="sl-SI"/>
              </w:rPr>
              <w:t>), ki ga mora zavezanec plačati v zakonsko določenem roku</w:t>
            </w:r>
            <w:r>
              <w:rPr>
                <w:rFonts w:cs="Arial"/>
                <w:sz w:val="18"/>
                <w:szCs w:val="18"/>
                <w:lang w:val="sl-SI" w:eastAsia="sl-SI"/>
              </w:rPr>
              <w:t>.</w:t>
            </w:r>
          </w:p>
        </w:tc>
      </w:tr>
      <w:tr w:rsidR="00A3670D" w:rsidRPr="00502A78" w14:paraId="62C8A212" w14:textId="77777777" w:rsidTr="00F00DD6">
        <w:trPr>
          <w:trHeight w:val="26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C4160" w14:textId="77777777" w:rsidR="00A3670D" w:rsidRPr="00502A78" w:rsidRDefault="00A3670D" w:rsidP="00E57374">
            <w:pPr>
              <w:spacing w:line="240" w:lineRule="auto"/>
              <w:rPr>
                <w:rFonts w:cs="Arial"/>
                <w:sz w:val="18"/>
                <w:szCs w:val="18"/>
                <w:lang w:val="sl-SI" w:eastAsia="sl-SI"/>
              </w:rPr>
            </w:pPr>
            <w:r>
              <w:rPr>
                <w:rFonts w:cs="Arial"/>
                <w:sz w:val="18"/>
                <w:szCs w:val="18"/>
                <w:lang w:val="sl-SI" w:eastAsia="sl-SI"/>
              </w:rPr>
              <w:t>305</w:t>
            </w:r>
          </w:p>
        </w:tc>
        <w:tc>
          <w:tcPr>
            <w:tcW w:w="7972" w:type="dxa"/>
            <w:tcBorders>
              <w:top w:val="single" w:sz="4" w:space="0" w:color="auto"/>
              <w:left w:val="nil"/>
              <w:bottom w:val="single" w:sz="4" w:space="0" w:color="auto"/>
              <w:right w:val="single" w:sz="4" w:space="0" w:color="000000"/>
            </w:tcBorders>
            <w:shd w:val="clear" w:color="auto" w:fill="auto"/>
            <w:noWrap/>
            <w:vAlign w:val="bottom"/>
          </w:tcPr>
          <w:p w14:paraId="6C34C854" w14:textId="77777777" w:rsidR="00A3670D" w:rsidRDefault="00A3670D" w:rsidP="00E57374">
            <w:pPr>
              <w:spacing w:line="240" w:lineRule="auto"/>
              <w:rPr>
                <w:rFonts w:cs="Arial"/>
                <w:sz w:val="18"/>
                <w:szCs w:val="18"/>
                <w:lang w:val="sl-SI" w:eastAsia="sl-SI"/>
              </w:rPr>
            </w:pPr>
            <w:r>
              <w:rPr>
                <w:rFonts w:cs="Arial"/>
                <w:sz w:val="18"/>
                <w:szCs w:val="18"/>
                <w:lang w:val="sl-SI" w:eastAsia="sl-SI"/>
              </w:rPr>
              <w:t xml:space="preserve">Prispevek za poškodbe pri delu </w:t>
            </w:r>
            <w:r w:rsidR="00016052">
              <w:rPr>
                <w:rFonts w:cs="Arial"/>
                <w:sz w:val="18"/>
                <w:szCs w:val="18"/>
                <w:lang w:val="sl-SI" w:eastAsia="sl-SI"/>
              </w:rPr>
              <w:t xml:space="preserve">- </w:t>
            </w:r>
            <w:r w:rsidR="00F76C1F">
              <w:rPr>
                <w:rFonts w:cs="Arial"/>
                <w:sz w:val="18"/>
                <w:szCs w:val="18"/>
                <w:lang w:val="sl-SI" w:eastAsia="sl-SI"/>
              </w:rPr>
              <w:t>O</w:t>
            </w:r>
            <w:r>
              <w:rPr>
                <w:rFonts w:cs="Arial"/>
                <w:sz w:val="18"/>
                <w:szCs w:val="18"/>
                <w:lang w:val="sl-SI" w:eastAsia="sl-SI"/>
              </w:rPr>
              <w:t>bračunani</w:t>
            </w:r>
          </w:p>
          <w:p w14:paraId="3FF63128" w14:textId="77777777" w:rsidR="00A3670D" w:rsidRPr="00803C7A" w:rsidRDefault="00A3670D" w:rsidP="00E57374">
            <w:pPr>
              <w:spacing w:line="240" w:lineRule="auto"/>
              <w:rPr>
                <w:rFonts w:cs="Arial"/>
                <w:sz w:val="18"/>
                <w:szCs w:val="18"/>
                <w:lang w:val="sl-SI" w:eastAsia="sl-SI"/>
              </w:rPr>
            </w:pPr>
            <w:r w:rsidRPr="00A3670D">
              <w:rPr>
                <w:rFonts w:cs="Arial"/>
                <w:sz w:val="18"/>
                <w:szCs w:val="18"/>
                <w:lang w:val="sl-SI" w:eastAsia="sl-SI"/>
              </w:rPr>
              <w:t xml:space="preserve">Znesek je seštevek prispevka izračunanega na </w:t>
            </w:r>
            <w:r w:rsidR="003332B7">
              <w:rPr>
                <w:rFonts w:cs="Arial"/>
                <w:sz w:val="18"/>
                <w:szCs w:val="18"/>
                <w:lang w:val="sl-SI" w:eastAsia="sl-SI"/>
              </w:rPr>
              <w:t>i</w:t>
            </w:r>
            <w:r w:rsidRPr="00A3670D">
              <w:rPr>
                <w:rFonts w:cs="Arial"/>
                <w:sz w:val="18"/>
                <w:szCs w:val="18"/>
                <w:lang w:val="sl-SI" w:eastAsia="sl-SI"/>
              </w:rPr>
              <w:t>REK obrazcih (polje A0</w:t>
            </w:r>
            <w:r>
              <w:rPr>
                <w:rFonts w:cs="Arial"/>
                <w:sz w:val="18"/>
                <w:szCs w:val="18"/>
                <w:lang w:val="sl-SI" w:eastAsia="sl-SI"/>
              </w:rPr>
              <w:t>85</w:t>
            </w:r>
            <w:r w:rsidRPr="00A3670D">
              <w:rPr>
                <w:rFonts w:cs="Arial"/>
                <w:sz w:val="18"/>
                <w:szCs w:val="18"/>
                <w:lang w:val="sl-SI" w:eastAsia="sl-SI"/>
              </w:rPr>
              <w:t>O).</w:t>
            </w:r>
          </w:p>
        </w:tc>
      </w:tr>
      <w:tr w:rsidR="00A3670D" w:rsidRPr="00502A78" w14:paraId="20678606"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45FE84E0" w14:textId="77777777" w:rsidR="00A3670D" w:rsidRPr="00502A78" w:rsidRDefault="00A3670D" w:rsidP="00E57374">
            <w:pPr>
              <w:spacing w:line="240" w:lineRule="auto"/>
              <w:rPr>
                <w:rFonts w:cs="Arial"/>
                <w:sz w:val="18"/>
                <w:szCs w:val="18"/>
                <w:lang w:val="sl-SI" w:eastAsia="sl-SI"/>
              </w:rPr>
            </w:pPr>
          </w:p>
        </w:tc>
        <w:tc>
          <w:tcPr>
            <w:tcW w:w="7972" w:type="dxa"/>
            <w:tcBorders>
              <w:top w:val="single" w:sz="4" w:space="0" w:color="auto"/>
              <w:left w:val="nil"/>
              <w:bottom w:val="single" w:sz="4" w:space="0" w:color="auto"/>
              <w:right w:val="single" w:sz="4" w:space="0" w:color="000000"/>
            </w:tcBorders>
            <w:shd w:val="clear" w:color="auto" w:fill="auto"/>
            <w:noWrap/>
            <w:vAlign w:val="bottom"/>
          </w:tcPr>
          <w:p w14:paraId="503C5446" w14:textId="77777777" w:rsidR="00A3670D" w:rsidRPr="00A3670D" w:rsidRDefault="00A3670D" w:rsidP="00A3670D">
            <w:pPr>
              <w:spacing w:line="240" w:lineRule="auto"/>
              <w:rPr>
                <w:rFonts w:cs="Arial"/>
                <w:sz w:val="18"/>
                <w:szCs w:val="18"/>
                <w:lang w:val="sl-SI" w:eastAsia="sl-SI"/>
              </w:rPr>
            </w:pPr>
            <w:r w:rsidRPr="00A3670D">
              <w:rPr>
                <w:rFonts w:cs="Arial"/>
                <w:sz w:val="18"/>
                <w:szCs w:val="18"/>
                <w:lang w:val="sl-SI" w:eastAsia="sl-SI"/>
              </w:rPr>
              <w:t xml:space="preserve">Prispevek za poškodbe pri delu </w:t>
            </w:r>
            <w:r w:rsidR="00016052">
              <w:rPr>
                <w:rFonts w:cs="Arial"/>
                <w:sz w:val="18"/>
                <w:szCs w:val="18"/>
                <w:lang w:val="sl-SI" w:eastAsia="sl-SI"/>
              </w:rPr>
              <w:t xml:space="preserve">- </w:t>
            </w:r>
            <w:r w:rsidR="00F76C1F">
              <w:rPr>
                <w:rFonts w:cs="Arial"/>
                <w:sz w:val="18"/>
                <w:szCs w:val="18"/>
                <w:lang w:val="sl-SI" w:eastAsia="sl-SI"/>
              </w:rPr>
              <w:t>Z</w:t>
            </w:r>
            <w:r>
              <w:rPr>
                <w:rFonts w:cs="Arial"/>
                <w:sz w:val="18"/>
                <w:szCs w:val="18"/>
                <w:lang w:val="sl-SI" w:eastAsia="sl-SI"/>
              </w:rPr>
              <w:t>a plačilo</w:t>
            </w:r>
          </w:p>
          <w:p w14:paraId="3579E589" w14:textId="77777777" w:rsidR="00A3670D" w:rsidRPr="00803C7A" w:rsidRDefault="00A3670D" w:rsidP="00A3670D">
            <w:pPr>
              <w:spacing w:line="240" w:lineRule="auto"/>
              <w:rPr>
                <w:rFonts w:cs="Arial"/>
                <w:sz w:val="18"/>
                <w:szCs w:val="18"/>
                <w:lang w:val="sl-SI" w:eastAsia="sl-SI"/>
              </w:rPr>
            </w:pPr>
            <w:r w:rsidRPr="00A3670D">
              <w:rPr>
                <w:rFonts w:cs="Arial"/>
                <w:sz w:val="18"/>
                <w:szCs w:val="18"/>
                <w:lang w:val="sl-SI" w:eastAsia="sl-SI"/>
              </w:rPr>
              <w:t>Znesek je seštevek prispevka izračunanega na iREK obrazcih (polje A085</w:t>
            </w:r>
            <w:r>
              <w:rPr>
                <w:rFonts w:cs="Arial"/>
                <w:sz w:val="18"/>
                <w:szCs w:val="18"/>
                <w:lang w:val="sl-SI" w:eastAsia="sl-SI"/>
              </w:rPr>
              <w:t>P</w:t>
            </w:r>
            <w:r w:rsidRPr="00A3670D">
              <w:rPr>
                <w:rFonts w:cs="Arial"/>
                <w:sz w:val="18"/>
                <w:szCs w:val="18"/>
                <w:lang w:val="sl-SI" w:eastAsia="sl-SI"/>
              </w:rPr>
              <w:t>)</w:t>
            </w:r>
            <w:r>
              <w:rPr>
                <w:rFonts w:cs="Arial"/>
                <w:sz w:val="18"/>
                <w:szCs w:val="18"/>
                <w:lang w:val="sl-SI" w:eastAsia="sl-SI"/>
              </w:rPr>
              <w:t>,</w:t>
            </w:r>
            <w:r w:rsidRPr="00A3670D">
              <w:rPr>
                <w:lang w:val="sl-SI"/>
              </w:rPr>
              <w:t xml:space="preserve"> </w:t>
            </w:r>
            <w:r w:rsidRPr="00A3670D">
              <w:rPr>
                <w:rFonts w:cs="Arial"/>
                <w:sz w:val="18"/>
                <w:szCs w:val="18"/>
                <w:lang w:val="sl-SI" w:eastAsia="sl-SI"/>
              </w:rPr>
              <w:t>ki ga mora zavezanec plačati v zakonsko določenem roku.</w:t>
            </w:r>
          </w:p>
        </w:tc>
      </w:tr>
      <w:tr w:rsidR="00A3670D" w:rsidRPr="00502A78" w14:paraId="28D26E11" w14:textId="77777777" w:rsidTr="00F00DD6">
        <w:trPr>
          <w:trHeight w:val="261"/>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E8D5212" w14:textId="77777777" w:rsidR="00A3670D" w:rsidRPr="00502A78" w:rsidRDefault="00A3670D" w:rsidP="00E57374">
            <w:pPr>
              <w:spacing w:line="240" w:lineRule="auto"/>
              <w:rPr>
                <w:rFonts w:cs="Arial"/>
                <w:sz w:val="18"/>
                <w:szCs w:val="18"/>
                <w:lang w:val="sl-SI" w:eastAsia="sl-SI"/>
              </w:rPr>
            </w:pPr>
            <w:r>
              <w:rPr>
                <w:rFonts w:cs="Arial"/>
                <w:sz w:val="18"/>
                <w:szCs w:val="18"/>
                <w:lang w:val="sl-SI" w:eastAsia="sl-SI"/>
              </w:rPr>
              <w:t>306</w:t>
            </w:r>
          </w:p>
        </w:tc>
        <w:tc>
          <w:tcPr>
            <w:tcW w:w="7972" w:type="dxa"/>
            <w:tcBorders>
              <w:top w:val="single" w:sz="4" w:space="0" w:color="auto"/>
              <w:left w:val="nil"/>
              <w:bottom w:val="single" w:sz="4" w:space="0" w:color="auto"/>
              <w:right w:val="single" w:sz="4" w:space="0" w:color="000000"/>
            </w:tcBorders>
            <w:shd w:val="clear" w:color="auto" w:fill="auto"/>
            <w:noWrap/>
            <w:vAlign w:val="bottom"/>
          </w:tcPr>
          <w:p w14:paraId="4E9257BA" w14:textId="77777777" w:rsidR="00A3670D" w:rsidRDefault="00A3670D" w:rsidP="00E57374">
            <w:pPr>
              <w:spacing w:line="240" w:lineRule="auto"/>
              <w:rPr>
                <w:rFonts w:cs="Arial"/>
                <w:sz w:val="18"/>
                <w:szCs w:val="18"/>
                <w:lang w:val="sl-SI" w:eastAsia="sl-SI"/>
              </w:rPr>
            </w:pPr>
            <w:r w:rsidRPr="00A3670D">
              <w:rPr>
                <w:rFonts w:cs="Arial"/>
                <w:sz w:val="18"/>
                <w:szCs w:val="18"/>
                <w:lang w:val="sl-SI" w:eastAsia="sl-SI"/>
              </w:rPr>
              <w:t>Prispevek za zavarovalno dobo s povečanjem</w:t>
            </w:r>
            <w:r w:rsidR="00016052">
              <w:rPr>
                <w:rFonts w:cs="Arial"/>
                <w:sz w:val="18"/>
                <w:szCs w:val="18"/>
                <w:lang w:val="sl-SI" w:eastAsia="sl-SI"/>
              </w:rPr>
              <w:t xml:space="preserve"> – </w:t>
            </w:r>
            <w:r w:rsidR="00F76C1F">
              <w:rPr>
                <w:rFonts w:cs="Arial"/>
                <w:sz w:val="18"/>
                <w:szCs w:val="18"/>
                <w:lang w:val="sl-SI" w:eastAsia="sl-SI"/>
              </w:rPr>
              <w:t>Z</w:t>
            </w:r>
            <w:r w:rsidR="00016052">
              <w:rPr>
                <w:rFonts w:cs="Arial"/>
                <w:sz w:val="18"/>
                <w:szCs w:val="18"/>
                <w:lang w:val="sl-SI" w:eastAsia="sl-SI"/>
              </w:rPr>
              <w:t>a plačilo</w:t>
            </w:r>
          </w:p>
          <w:p w14:paraId="5F3C5695" w14:textId="77777777" w:rsidR="00A3670D" w:rsidRPr="00803C7A" w:rsidRDefault="00A3670D" w:rsidP="00E57374">
            <w:pPr>
              <w:spacing w:line="240" w:lineRule="auto"/>
              <w:rPr>
                <w:rFonts w:cs="Arial"/>
                <w:sz w:val="18"/>
                <w:szCs w:val="18"/>
                <w:lang w:val="sl-SI" w:eastAsia="sl-SI"/>
              </w:rPr>
            </w:pPr>
            <w:r w:rsidRPr="00A3670D">
              <w:rPr>
                <w:rFonts w:cs="Arial"/>
                <w:sz w:val="18"/>
                <w:szCs w:val="18"/>
                <w:lang w:val="sl-SI" w:eastAsia="sl-SI"/>
              </w:rPr>
              <w:t xml:space="preserve">Znesek je seštevek prispevka izračunanega na </w:t>
            </w:r>
            <w:r w:rsidR="003332B7">
              <w:rPr>
                <w:rFonts w:cs="Arial"/>
                <w:sz w:val="18"/>
                <w:szCs w:val="18"/>
                <w:lang w:val="sl-SI" w:eastAsia="sl-SI"/>
              </w:rPr>
              <w:t>i</w:t>
            </w:r>
            <w:r w:rsidRPr="00A3670D">
              <w:rPr>
                <w:rFonts w:cs="Arial"/>
                <w:sz w:val="18"/>
                <w:szCs w:val="18"/>
                <w:lang w:val="sl-SI" w:eastAsia="sl-SI"/>
              </w:rPr>
              <w:t>REK obrazcih (polje A</w:t>
            </w:r>
            <w:r>
              <w:rPr>
                <w:rFonts w:cs="Arial"/>
                <w:sz w:val="18"/>
                <w:szCs w:val="18"/>
                <w:lang w:val="sl-SI" w:eastAsia="sl-SI"/>
              </w:rPr>
              <w:t>101</w:t>
            </w:r>
            <w:r w:rsidR="00016052">
              <w:rPr>
                <w:rFonts w:cs="Arial"/>
                <w:sz w:val="18"/>
                <w:szCs w:val="18"/>
                <w:lang w:val="sl-SI" w:eastAsia="sl-SI"/>
              </w:rPr>
              <w:t>P</w:t>
            </w:r>
            <w:r w:rsidRPr="00A3670D">
              <w:rPr>
                <w:rFonts w:cs="Arial"/>
                <w:sz w:val="18"/>
                <w:szCs w:val="18"/>
                <w:lang w:val="sl-SI" w:eastAsia="sl-SI"/>
              </w:rPr>
              <w:t>), ki ga mora zavezanec plačati v zakonsko določenem roku.</w:t>
            </w:r>
          </w:p>
        </w:tc>
      </w:tr>
    </w:tbl>
    <w:p w14:paraId="2BD55725" w14:textId="77777777" w:rsidR="003F53DA" w:rsidRDefault="003F53DA" w:rsidP="003F53DA">
      <w:pPr>
        <w:pStyle w:val="Default"/>
        <w:spacing w:line="260" w:lineRule="atLeast"/>
        <w:jc w:val="both"/>
        <w:rPr>
          <w:rFonts w:cs="Times New Roman"/>
          <w:color w:val="auto"/>
          <w:sz w:val="20"/>
          <w:lang w:eastAsia="en-US"/>
        </w:rPr>
      </w:pPr>
    </w:p>
    <w:p w14:paraId="327CFF88" w14:textId="77777777" w:rsidR="000F29BC" w:rsidRDefault="000F29BC" w:rsidP="000F29BC">
      <w:pPr>
        <w:pStyle w:val="Default"/>
        <w:spacing w:line="260" w:lineRule="atLeast"/>
        <w:jc w:val="both"/>
        <w:rPr>
          <w:rFonts w:cs="Times New Roman"/>
          <w:color w:val="auto"/>
          <w:sz w:val="20"/>
          <w:lang w:eastAsia="en-US"/>
        </w:rPr>
      </w:pPr>
    </w:p>
    <w:p w14:paraId="0063DD20" w14:textId="77777777" w:rsidR="007118B6" w:rsidRPr="00C22C2E" w:rsidRDefault="00543D9A" w:rsidP="007118B6">
      <w:pPr>
        <w:pStyle w:val="FURSnaslov1"/>
        <w:rPr>
          <w:lang w:val="sl-SI"/>
        </w:rPr>
      </w:pPr>
      <w:bookmarkStart w:id="8" w:name="_Toc87776186"/>
      <w:r>
        <w:rPr>
          <w:lang w:val="sl-SI"/>
        </w:rPr>
        <w:t>3</w:t>
      </w:r>
      <w:r w:rsidR="007118B6" w:rsidRPr="00C22C2E">
        <w:rPr>
          <w:lang w:val="sl-SI"/>
        </w:rPr>
        <w:t xml:space="preserve">.0 </w:t>
      </w:r>
      <w:r w:rsidR="002A170D">
        <w:rPr>
          <w:lang w:val="sl-SI"/>
        </w:rPr>
        <w:t xml:space="preserve">OPIS </w:t>
      </w:r>
      <w:r w:rsidR="00DF183F">
        <w:rPr>
          <w:lang w:val="sl-SI"/>
        </w:rPr>
        <w:t>PODATKOV</w:t>
      </w:r>
      <w:r w:rsidR="002A170D">
        <w:rPr>
          <w:lang w:val="sl-SI"/>
        </w:rPr>
        <w:t xml:space="preserve"> </w:t>
      </w:r>
      <w:r w:rsidR="007D4625">
        <w:rPr>
          <w:lang w:val="sl-SI"/>
        </w:rPr>
        <w:t>i</w:t>
      </w:r>
      <w:r w:rsidR="007118B6" w:rsidRPr="00C22C2E">
        <w:rPr>
          <w:lang w:val="sl-SI"/>
        </w:rPr>
        <w:t>REK OBRAZCA</w:t>
      </w:r>
      <w:bookmarkEnd w:id="8"/>
    </w:p>
    <w:p w14:paraId="1226CA80" w14:textId="77777777" w:rsidR="00410CAB" w:rsidRDefault="00410CAB" w:rsidP="002A170D">
      <w:pPr>
        <w:jc w:val="both"/>
        <w:rPr>
          <w:lang w:val="sl-SI"/>
        </w:rPr>
      </w:pPr>
    </w:p>
    <w:tbl>
      <w:tblPr>
        <w:tblW w:w="8500" w:type="dxa"/>
        <w:tblInd w:w="75" w:type="dxa"/>
        <w:tblCellMar>
          <w:left w:w="70" w:type="dxa"/>
          <w:right w:w="70" w:type="dxa"/>
        </w:tblCellMar>
        <w:tblLook w:val="04A0" w:firstRow="1" w:lastRow="0" w:firstColumn="1" w:lastColumn="0" w:noHBand="0" w:noVBand="1"/>
      </w:tblPr>
      <w:tblGrid>
        <w:gridCol w:w="1181"/>
        <w:gridCol w:w="7319"/>
      </w:tblGrid>
      <w:tr w:rsidR="00A3670D" w:rsidRPr="00502A78" w14:paraId="0E62A9D2"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35AFA" w14:textId="77777777" w:rsidR="00A3670D" w:rsidRPr="00502A78" w:rsidRDefault="00A3670D" w:rsidP="00E57374">
            <w:pPr>
              <w:spacing w:line="240" w:lineRule="auto"/>
              <w:rPr>
                <w:rFonts w:cs="Arial"/>
                <w:sz w:val="18"/>
                <w:szCs w:val="18"/>
                <w:lang w:val="sl-SI" w:eastAsia="sl-SI"/>
              </w:rPr>
            </w:pPr>
            <w:r>
              <w:rPr>
                <w:rFonts w:cs="Arial"/>
                <w:sz w:val="18"/>
                <w:szCs w:val="18"/>
                <w:lang w:val="sl-SI" w:eastAsia="sl-SI"/>
              </w:rPr>
              <w:t>Oznaka polja</w:t>
            </w:r>
          </w:p>
        </w:tc>
        <w:tc>
          <w:tcPr>
            <w:tcW w:w="7319" w:type="dxa"/>
            <w:tcBorders>
              <w:top w:val="single" w:sz="4" w:space="0" w:color="auto"/>
              <w:left w:val="nil"/>
              <w:bottom w:val="single" w:sz="4" w:space="0" w:color="auto"/>
              <w:right w:val="single" w:sz="4" w:space="0" w:color="auto"/>
            </w:tcBorders>
            <w:shd w:val="clear" w:color="auto" w:fill="auto"/>
            <w:noWrap/>
            <w:vAlign w:val="bottom"/>
            <w:hideMark/>
          </w:tcPr>
          <w:p w14:paraId="4E362628" w14:textId="77777777" w:rsidR="00A3670D" w:rsidRPr="00502A78" w:rsidRDefault="00A3670D" w:rsidP="00E57374">
            <w:pPr>
              <w:spacing w:line="240" w:lineRule="auto"/>
              <w:rPr>
                <w:rFonts w:cs="Arial"/>
                <w:sz w:val="18"/>
                <w:szCs w:val="18"/>
                <w:lang w:val="sl-SI" w:eastAsia="sl-SI"/>
              </w:rPr>
            </w:pPr>
            <w:r>
              <w:rPr>
                <w:rFonts w:cs="Arial"/>
                <w:sz w:val="18"/>
                <w:szCs w:val="18"/>
                <w:lang w:val="sl-SI" w:eastAsia="sl-SI"/>
              </w:rPr>
              <w:t xml:space="preserve">Naziv in opis polja </w:t>
            </w:r>
          </w:p>
        </w:tc>
      </w:tr>
      <w:tr w:rsidR="00A3670D" w:rsidRPr="00502A78" w14:paraId="42A5576F" w14:textId="77777777" w:rsidTr="00A10C69">
        <w:trPr>
          <w:trHeight w:val="261"/>
        </w:trPr>
        <w:tc>
          <w:tcPr>
            <w:tcW w:w="8500" w:type="dxa"/>
            <w:gridSpan w:val="2"/>
            <w:tcBorders>
              <w:top w:val="single" w:sz="4" w:space="0" w:color="auto"/>
              <w:left w:val="single" w:sz="4" w:space="0" w:color="auto"/>
              <w:bottom w:val="single" w:sz="4" w:space="0" w:color="auto"/>
              <w:right w:val="single" w:sz="4" w:space="0" w:color="000000"/>
            </w:tcBorders>
            <w:shd w:val="clear" w:color="000000" w:fill="C6E0B4"/>
            <w:vAlign w:val="bottom"/>
            <w:hideMark/>
          </w:tcPr>
          <w:p w14:paraId="7A19963B" w14:textId="77777777" w:rsidR="00A3670D" w:rsidRPr="00502A78" w:rsidRDefault="00F00DD6" w:rsidP="00E57374">
            <w:pPr>
              <w:spacing w:line="240" w:lineRule="auto"/>
              <w:rPr>
                <w:rFonts w:cs="Arial"/>
                <w:b/>
                <w:bCs/>
                <w:sz w:val="18"/>
                <w:szCs w:val="18"/>
                <w:lang w:val="sl-SI" w:eastAsia="sl-SI"/>
              </w:rPr>
            </w:pPr>
            <w:bookmarkStart w:id="9" w:name="_Hlk87783729"/>
            <w:r>
              <w:rPr>
                <w:rFonts w:cs="Arial"/>
                <w:b/>
                <w:bCs/>
                <w:sz w:val="18"/>
                <w:szCs w:val="18"/>
                <w:lang w:val="sl-SI" w:eastAsia="sl-SI"/>
              </w:rPr>
              <w:t>PODATKI O PREJEMNIKU DOHODKA</w:t>
            </w:r>
          </w:p>
        </w:tc>
      </w:tr>
      <w:tr w:rsidR="00A3670D" w:rsidRPr="00502A78" w14:paraId="7F044ED4" w14:textId="77777777" w:rsidTr="00A10C69">
        <w:trPr>
          <w:trHeight w:val="261"/>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C181CDB" w14:textId="77777777" w:rsidR="00A3670D" w:rsidRPr="00502A78" w:rsidRDefault="00A3670D" w:rsidP="00E57374">
            <w:pPr>
              <w:spacing w:line="240" w:lineRule="auto"/>
              <w:rPr>
                <w:rFonts w:cs="Arial"/>
                <w:sz w:val="18"/>
                <w:szCs w:val="18"/>
                <w:lang w:val="sl-SI" w:eastAsia="sl-SI"/>
              </w:rPr>
            </w:pPr>
            <w:r>
              <w:rPr>
                <w:rFonts w:cs="Arial"/>
                <w:sz w:val="18"/>
                <w:szCs w:val="18"/>
                <w:lang w:val="sl-SI" w:eastAsia="sl-SI"/>
              </w:rPr>
              <w:t>A001</w:t>
            </w:r>
          </w:p>
        </w:tc>
        <w:tc>
          <w:tcPr>
            <w:tcW w:w="7319" w:type="dxa"/>
            <w:tcBorders>
              <w:top w:val="single" w:sz="4" w:space="0" w:color="auto"/>
              <w:left w:val="nil"/>
              <w:bottom w:val="single" w:sz="4" w:space="0" w:color="auto"/>
              <w:right w:val="single" w:sz="4" w:space="0" w:color="000000"/>
            </w:tcBorders>
            <w:shd w:val="clear" w:color="auto" w:fill="auto"/>
            <w:noWrap/>
            <w:vAlign w:val="bottom"/>
            <w:hideMark/>
          </w:tcPr>
          <w:p w14:paraId="2417EE1A" w14:textId="77777777" w:rsidR="00421D2C" w:rsidRDefault="00A3670D" w:rsidP="00253C54">
            <w:pPr>
              <w:spacing w:line="240" w:lineRule="auto"/>
              <w:rPr>
                <w:rFonts w:cs="Arial"/>
                <w:sz w:val="18"/>
                <w:szCs w:val="18"/>
                <w:lang w:val="sl-SI" w:eastAsia="sl-SI"/>
              </w:rPr>
            </w:pPr>
            <w:r>
              <w:rPr>
                <w:rFonts w:cs="Arial"/>
                <w:sz w:val="18"/>
                <w:szCs w:val="18"/>
                <w:lang w:val="sl-SI" w:eastAsia="sl-SI"/>
              </w:rPr>
              <w:t>Davčna številka</w:t>
            </w:r>
          </w:p>
          <w:p w14:paraId="45162E8A" w14:textId="77777777" w:rsidR="00A3670D" w:rsidRPr="00502A78" w:rsidRDefault="00A3670D" w:rsidP="00253C54">
            <w:pPr>
              <w:spacing w:line="240" w:lineRule="auto"/>
              <w:rPr>
                <w:rFonts w:cs="Arial"/>
                <w:sz w:val="18"/>
                <w:szCs w:val="18"/>
                <w:lang w:val="sl-SI" w:eastAsia="sl-SI"/>
              </w:rPr>
            </w:pPr>
            <w:r>
              <w:rPr>
                <w:rFonts w:cs="Arial"/>
                <w:sz w:val="18"/>
                <w:szCs w:val="18"/>
                <w:lang w:val="sl-SI" w:eastAsia="sl-SI"/>
              </w:rPr>
              <w:t>Vpiše se davčna številka prejemnika dohodka.</w:t>
            </w:r>
            <w:r w:rsidRPr="00A3670D">
              <w:rPr>
                <w:lang w:val="sl-SI"/>
              </w:rPr>
              <w:t xml:space="preserve"> </w:t>
            </w:r>
            <w:r w:rsidRPr="00A3670D">
              <w:rPr>
                <w:rFonts w:cs="Arial"/>
                <w:sz w:val="18"/>
                <w:szCs w:val="18"/>
                <w:lang w:val="sl-SI" w:eastAsia="sl-SI"/>
              </w:rPr>
              <w:t>V primeru izplačil</w:t>
            </w:r>
            <w:r w:rsidR="00543D9A">
              <w:rPr>
                <w:rFonts w:cs="Arial"/>
                <w:sz w:val="18"/>
                <w:szCs w:val="18"/>
                <w:lang w:val="sl-SI" w:eastAsia="sl-SI"/>
              </w:rPr>
              <w:t xml:space="preserve"> iz osnovne kmetijske in </w:t>
            </w:r>
            <w:r w:rsidR="00805A74">
              <w:rPr>
                <w:rFonts w:cs="Arial"/>
                <w:sz w:val="18"/>
                <w:szCs w:val="18"/>
                <w:lang w:val="sl-SI" w:eastAsia="sl-SI"/>
              </w:rPr>
              <w:t xml:space="preserve">osnovne </w:t>
            </w:r>
            <w:r w:rsidR="00543D9A">
              <w:rPr>
                <w:rFonts w:cs="Arial"/>
                <w:sz w:val="18"/>
                <w:szCs w:val="18"/>
                <w:lang w:val="sl-SI" w:eastAsia="sl-SI"/>
              </w:rPr>
              <w:t>gozdarske dejavnosti</w:t>
            </w:r>
            <w:r w:rsidRPr="00A3670D">
              <w:rPr>
                <w:rFonts w:cs="Arial"/>
                <w:sz w:val="18"/>
                <w:szCs w:val="18"/>
                <w:lang w:val="sl-SI" w:eastAsia="sl-SI"/>
              </w:rPr>
              <w:t xml:space="preserve">, </w:t>
            </w:r>
            <w:r w:rsidR="00A740E5">
              <w:rPr>
                <w:rFonts w:cs="Arial"/>
                <w:sz w:val="18"/>
                <w:szCs w:val="18"/>
                <w:lang w:val="sl-SI" w:eastAsia="sl-SI"/>
              </w:rPr>
              <w:t xml:space="preserve">ki se </w:t>
            </w:r>
            <w:r w:rsidR="00253C54">
              <w:rPr>
                <w:rFonts w:cs="Arial"/>
                <w:sz w:val="18"/>
                <w:szCs w:val="18"/>
                <w:lang w:val="sl-SI" w:eastAsia="sl-SI"/>
              </w:rPr>
              <w:t xml:space="preserve">za račun članov agrarne, pašne skupnosti ali planine </w:t>
            </w:r>
            <w:r w:rsidR="00A740E5" w:rsidRPr="00A740E5">
              <w:rPr>
                <w:rFonts w:cs="Arial"/>
                <w:sz w:val="18"/>
                <w:szCs w:val="18"/>
                <w:lang w:val="sl-SI" w:eastAsia="sl-SI"/>
              </w:rPr>
              <w:lastRenderedPageBreak/>
              <w:t>izplačajo predsedniku agrarne ali pašne skupnosti ali planine, se vpiše davčna številka predsednika.</w:t>
            </w:r>
          </w:p>
        </w:tc>
      </w:tr>
      <w:tr w:rsidR="00A3670D" w:rsidRPr="00502A78" w14:paraId="0F374EAE" w14:textId="77777777" w:rsidTr="00A10C69">
        <w:trPr>
          <w:trHeight w:val="261"/>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63510E07" w14:textId="77777777" w:rsidR="00A3670D" w:rsidRPr="00502A78" w:rsidRDefault="00A3670D" w:rsidP="00E57374">
            <w:pPr>
              <w:spacing w:line="240" w:lineRule="auto"/>
              <w:rPr>
                <w:rFonts w:cs="Arial"/>
                <w:sz w:val="18"/>
                <w:szCs w:val="18"/>
                <w:lang w:val="sl-SI" w:eastAsia="sl-SI"/>
              </w:rPr>
            </w:pPr>
            <w:r>
              <w:rPr>
                <w:rFonts w:cs="Arial"/>
                <w:sz w:val="18"/>
                <w:szCs w:val="18"/>
                <w:lang w:val="sl-SI" w:eastAsia="sl-SI"/>
              </w:rPr>
              <w:lastRenderedPageBreak/>
              <w:t>A0</w:t>
            </w:r>
            <w:r w:rsidRPr="00502A78">
              <w:rPr>
                <w:rFonts w:cs="Arial"/>
                <w:sz w:val="18"/>
                <w:szCs w:val="18"/>
                <w:lang w:val="sl-SI" w:eastAsia="sl-SI"/>
              </w:rPr>
              <w:t>02</w:t>
            </w:r>
          </w:p>
        </w:tc>
        <w:tc>
          <w:tcPr>
            <w:tcW w:w="7319" w:type="dxa"/>
            <w:tcBorders>
              <w:top w:val="single" w:sz="4" w:space="0" w:color="auto"/>
              <w:left w:val="nil"/>
              <w:bottom w:val="single" w:sz="4" w:space="0" w:color="auto"/>
              <w:right w:val="single" w:sz="4" w:space="0" w:color="000000"/>
            </w:tcBorders>
            <w:shd w:val="clear" w:color="auto" w:fill="auto"/>
            <w:vAlign w:val="bottom"/>
            <w:hideMark/>
          </w:tcPr>
          <w:p w14:paraId="37941BDA" w14:textId="77777777" w:rsidR="00A3670D" w:rsidRDefault="00A3670D" w:rsidP="00E57374">
            <w:pPr>
              <w:spacing w:line="240" w:lineRule="auto"/>
              <w:rPr>
                <w:rFonts w:cs="Arial"/>
                <w:sz w:val="18"/>
                <w:szCs w:val="18"/>
                <w:lang w:val="sl-SI" w:eastAsia="sl-SI"/>
              </w:rPr>
            </w:pPr>
            <w:r>
              <w:rPr>
                <w:rFonts w:cs="Arial"/>
                <w:sz w:val="18"/>
                <w:szCs w:val="18"/>
                <w:lang w:val="sl-SI" w:eastAsia="sl-SI"/>
              </w:rPr>
              <w:t>Identifikacijska številka</w:t>
            </w:r>
          </w:p>
          <w:p w14:paraId="47FD56F5" w14:textId="77777777" w:rsidR="00A3670D" w:rsidRDefault="00A3670D" w:rsidP="00E57374">
            <w:pPr>
              <w:spacing w:line="240" w:lineRule="auto"/>
              <w:rPr>
                <w:rFonts w:cs="Arial"/>
                <w:sz w:val="18"/>
                <w:szCs w:val="18"/>
                <w:lang w:val="sl-SI" w:eastAsia="sl-SI"/>
              </w:rPr>
            </w:pPr>
            <w:r>
              <w:rPr>
                <w:rFonts w:cs="Arial"/>
                <w:sz w:val="18"/>
                <w:szCs w:val="18"/>
                <w:lang w:val="sl-SI" w:eastAsia="sl-SI"/>
              </w:rPr>
              <w:t xml:space="preserve">Vpiše se identifikacijska številka </w:t>
            </w:r>
            <w:r w:rsidR="00396CFD">
              <w:rPr>
                <w:rFonts w:cs="Arial"/>
                <w:sz w:val="18"/>
                <w:szCs w:val="18"/>
                <w:lang w:val="sl-SI" w:eastAsia="sl-SI"/>
              </w:rPr>
              <w:t xml:space="preserve">prejemnika dohodka </w:t>
            </w:r>
            <w:r>
              <w:rPr>
                <w:rFonts w:cs="Arial"/>
                <w:sz w:val="18"/>
                <w:szCs w:val="18"/>
                <w:lang w:val="sl-SI" w:eastAsia="sl-SI"/>
              </w:rPr>
              <w:t xml:space="preserve">nerezidenta, ki pod pogoji iz petega </w:t>
            </w:r>
            <w:r w:rsidR="00A740E5">
              <w:rPr>
                <w:rFonts w:cs="Arial"/>
                <w:sz w:val="18"/>
                <w:szCs w:val="18"/>
                <w:lang w:val="sl-SI" w:eastAsia="sl-SI"/>
              </w:rPr>
              <w:t>o</w:t>
            </w:r>
            <w:r>
              <w:rPr>
                <w:rFonts w:cs="Arial"/>
                <w:sz w:val="18"/>
                <w:szCs w:val="18"/>
                <w:lang w:val="sl-SI" w:eastAsia="sl-SI"/>
              </w:rPr>
              <w:t>dstavka 35. č</w:t>
            </w:r>
            <w:r w:rsidR="00E57374">
              <w:rPr>
                <w:rFonts w:cs="Arial"/>
                <w:sz w:val="18"/>
                <w:szCs w:val="18"/>
                <w:lang w:val="sl-SI" w:eastAsia="sl-SI"/>
              </w:rPr>
              <w:t>l</w:t>
            </w:r>
            <w:r>
              <w:rPr>
                <w:rFonts w:cs="Arial"/>
                <w:sz w:val="18"/>
                <w:szCs w:val="18"/>
                <w:lang w:val="sl-SI" w:eastAsia="sl-SI"/>
              </w:rPr>
              <w:t>ena ZDavP-2 ne razpolaga s slovensko davčno številko.</w:t>
            </w:r>
          </w:p>
          <w:p w14:paraId="5CFDC9E5" w14:textId="77777777" w:rsidR="00253C54" w:rsidRPr="00502A78" w:rsidRDefault="00A740E5" w:rsidP="00253C54">
            <w:pPr>
              <w:spacing w:line="240" w:lineRule="auto"/>
              <w:rPr>
                <w:rFonts w:cs="Arial"/>
                <w:sz w:val="18"/>
                <w:szCs w:val="18"/>
                <w:lang w:val="sl-SI" w:eastAsia="sl-SI"/>
              </w:rPr>
            </w:pPr>
            <w:r w:rsidRPr="00A740E5">
              <w:rPr>
                <w:rFonts w:cs="Arial"/>
                <w:sz w:val="18"/>
                <w:szCs w:val="18"/>
                <w:lang w:val="sl-SI" w:eastAsia="sl-SI"/>
              </w:rPr>
              <w:t xml:space="preserve">V primeru izplačil iz osnovne kmetijske in </w:t>
            </w:r>
            <w:r w:rsidR="007E3E1A">
              <w:rPr>
                <w:rFonts w:cs="Arial"/>
                <w:sz w:val="18"/>
                <w:szCs w:val="18"/>
                <w:lang w:val="sl-SI" w:eastAsia="sl-SI"/>
              </w:rPr>
              <w:t xml:space="preserve">osnovne </w:t>
            </w:r>
            <w:r w:rsidRPr="00A740E5">
              <w:rPr>
                <w:rFonts w:cs="Arial"/>
                <w:sz w:val="18"/>
                <w:szCs w:val="18"/>
                <w:lang w:val="sl-SI" w:eastAsia="sl-SI"/>
              </w:rPr>
              <w:t>gozdarske dejavnosti (plačila iz naslova ukrepov kmetijske politike in druga plačila iz naslova državnih pomoči), ki se za račun članov agrarne, pašne skupnosti ali planine izplačajo agrarni skupnosti, pašni skupnosti ali planini, se vpiše KMG MID številka iz registra kmetijskih gospodarstev (9</w:t>
            </w:r>
            <w:r w:rsidR="00E172EF">
              <w:rPr>
                <w:rFonts w:cs="Arial"/>
                <w:sz w:val="18"/>
                <w:szCs w:val="18"/>
                <w:lang w:val="sl-SI" w:eastAsia="sl-SI"/>
              </w:rPr>
              <w:t xml:space="preserve"> mestni</w:t>
            </w:r>
            <w:r w:rsidRPr="00A740E5">
              <w:rPr>
                <w:rFonts w:cs="Arial"/>
                <w:sz w:val="18"/>
                <w:szCs w:val="18"/>
                <w:lang w:val="sl-SI" w:eastAsia="sl-SI"/>
              </w:rPr>
              <w:t xml:space="preserve"> numerični znak).</w:t>
            </w:r>
          </w:p>
        </w:tc>
      </w:tr>
      <w:tr w:rsidR="00A3670D" w:rsidRPr="00502A78" w14:paraId="1CADD327" w14:textId="77777777" w:rsidTr="00A10C69">
        <w:trPr>
          <w:trHeight w:val="261"/>
        </w:trPr>
        <w:tc>
          <w:tcPr>
            <w:tcW w:w="1181" w:type="dxa"/>
            <w:tcBorders>
              <w:top w:val="nil"/>
              <w:left w:val="single" w:sz="4" w:space="0" w:color="auto"/>
              <w:bottom w:val="single" w:sz="4" w:space="0" w:color="auto"/>
              <w:right w:val="single" w:sz="4" w:space="0" w:color="auto"/>
            </w:tcBorders>
            <w:shd w:val="clear" w:color="auto" w:fill="auto"/>
            <w:noWrap/>
            <w:vAlign w:val="bottom"/>
            <w:hideMark/>
          </w:tcPr>
          <w:p w14:paraId="57D21FAF" w14:textId="77777777" w:rsidR="00A3670D" w:rsidRPr="00502A78" w:rsidRDefault="00A3670D" w:rsidP="00E57374">
            <w:pPr>
              <w:spacing w:line="240" w:lineRule="auto"/>
              <w:rPr>
                <w:rFonts w:cs="Arial"/>
                <w:sz w:val="18"/>
                <w:szCs w:val="18"/>
                <w:lang w:val="sl-SI" w:eastAsia="sl-SI"/>
              </w:rPr>
            </w:pPr>
            <w:r>
              <w:rPr>
                <w:rFonts w:cs="Arial"/>
                <w:sz w:val="18"/>
                <w:szCs w:val="18"/>
                <w:lang w:val="sl-SI" w:eastAsia="sl-SI"/>
              </w:rPr>
              <w:t>A0</w:t>
            </w:r>
            <w:r w:rsidRPr="00502A78">
              <w:rPr>
                <w:rFonts w:cs="Arial"/>
                <w:sz w:val="18"/>
                <w:szCs w:val="18"/>
                <w:lang w:val="sl-SI" w:eastAsia="sl-SI"/>
              </w:rPr>
              <w:t>03</w:t>
            </w:r>
          </w:p>
        </w:tc>
        <w:tc>
          <w:tcPr>
            <w:tcW w:w="7319" w:type="dxa"/>
            <w:tcBorders>
              <w:top w:val="single" w:sz="4" w:space="0" w:color="auto"/>
              <w:left w:val="nil"/>
              <w:bottom w:val="single" w:sz="4" w:space="0" w:color="auto"/>
              <w:right w:val="single" w:sz="4" w:space="0" w:color="000000"/>
            </w:tcBorders>
            <w:shd w:val="clear" w:color="auto" w:fill="auto"/>
            <w:noWrap/>
            <w:vAlign w:val="bottom"/>
            <w:hideMark/>
          </w:tcPr>
          <w:p w14:paraId="33165870" w14:textId="77777777" w:rsidR="00A3670D" w:rsidRDefault="00A3670D" w:rsidP="00E57374">
            <w:pPr>
              <w:spacing w:line="240" w:lineRule="auto"/>
              <w:rPr>
                <w:rFonts w:cs="Arial"/>
                <w:sz w:val="18"/>
                <w:szCs w:val="18"/>
                <w:lang w:val="sl-SI" w:eastAsia="sl-SI"/>
              </w:rPr>
            </w:pPr>
            <w:r>
              <w:rPr>
                <w:rFonts w:cs="Arial"/>
                <w:sz w:val="18"/>
                <w:szCs w:val="18"/>
                <w:lang w:val="sl-SI" w:eastAsia="sl-SI"/>
              </w:rPr>
              <w:t>Ime</w:t>
            </w:r>
          </w:p>
          <w:p w14:paraId="7B4B8EAF" w14:textId="77777777" w:rsidR="00253C54" w:rsidRPr="00502A78" w:rsidRDefault="00A3670D" w:rsidP="00253C54">
            <w:pPr>
              <w:spacing w:line="240" w:lineRule="auto"/>
              <w:rPr>
                <w:rFonts w:cs="Arial"/>
                <w:sz w:val="18"/>
                <w:szCs w:val="18"/>
                <w:lang w:val="sl-SI" w:eastAsia="sl-SI"/>
              </w:rPr>
            </w:pPr>
            <w:r>
              <w:rPr>
                <w:rFonts w:cs="Arial"/>
                <w:sz w:val="18"/>
                <w:szCs w:val="18"/>
                <w:lang w:val="sl-SI" w:eastAsia="sl-SI"/>
              </w:rPr>
              <w:t xml:space="preserve">Vpiše se ime prejemnika dohodka. </w:t>
            </w:r>
            <w:r w:rsidR="00253C54" w:rsidRPr="00253C54">
              <w:rPr>
                <w:rFonts w:cs="Arial"/>
                <w:sz w:val="18"/>
                <w:szCs w:val="18"/>
                <w:lang w:val="sl-SI" w:eastAsia="sl-SI"/>
              </w:rPr>
              <w:t xml:space="preserve">V primeru izplačil iz osnovne kmetijske in </w:t>
            </w:r>
            <w:r w:rsidR="007E3E1A">
              <w:rPr>
                <w:rFonts w:cs="Arial"/>
                <w:sz w:val="18"/>
                <w:szCs w:val="18"/>
                <w:lang w:val="sl-SI" w:eastAsia="sl-SI"/>
              </w:rPr>
              <w:t xml:space="preserve">osnovne </w:t>
            </w:r>
            <w:r w:rsidR="00253C54" w:rsidRPr="00253C54">
              <w:rPr>
                <w:rFonts w:cs="Arial"/>
                <w:sz w:val="18"/>
                <w:szCs w:val="18"/>
                <w:lang w:val="sl-SI" w:eastAsia="sl-SI"/>
              </w:rPr>
              <w:t xml:space="preserve">gozdarske dejavnosti, za račun članov agrarne, pašne skupnosti ali planine, se vpiše </w:t>
            </w:r>
            <w:r w:rsidR="00253C54">
              <w:rPr>
                <w:rFonts w:cs="Arial"/>
                <w:sz w:val="18"/>
                <w:szCs w:val="18"/>
                <w:lang w:val="sl-SI" w:eastAsia="sl-SI"/>
              </w:rPr>
              <w:t>naziv</w:t>
            </w:r>
            <w:r w:rsidR="00253C54" w:rsidRPr="00253C54">
              <w:rPr>
                <w:rFonts w:cs="Arial"/>
                <w:sz w:val="18"/>
                <w:szCs w:val="18"/>
                <w:lang w:val="sl-SI" w:eastAsia="sl-SI"/>
              </w:rPr>
              <w:t xml:space="preserve"> skupnosti</w:t>
            </w:r>
            <w:r w:rsidR="00253C54">
              <w:rPr>
                <w:rFonts w:cs="Arial"/>
                <w:sz w:val="18"/>
                <w:szCs w:val="18"/>
                <w:lang w:val="sl-SI" w:eastAsia="sl-SI"/>
              </w:rPr>
              <w:t>.</w:t>
            </w:r>
          </w:p>
        </w:tc>
      </w:tr>
      <w:bookmarkEnd w:id="9"/>
      <w:tr w:rsidR="00A41D53" w:rsidRPr="00502A78" w14:paraId="2779DCD8"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A3125" w14:textId="77777777" w:rsidR="00A41D53" w:rsidRDefault="00A06067" w:rsidP="00E57374">
            <w:pPr>
              <w:spacing w:line="240" w:lineRule="auto"/>
              <w:rPr>
                <w:rFonts w:cs="Arial"/>
                <w:sz w:val="18"/>
                <w:szCs w:val="18"/>
                <w:lang w:val="sl-SI" w:eastAsia="sl-SI"/>
              </w:rPr>
            </w:pPr>
            <w:r>
              <w:rPr>
                <w:rFonts w:cs="Arial"/>
                <w:sz w:val="18"/>
                <w:szCs w:val="18"/>
                <w:lang w:val="sl-SI" w:eastAsia="sl-SI"/>
              </w:rPr>
              <w:t>A003a</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778C3832" w14:textId="77777777" w:rsidR="00A41D53" w:rsidRDefault="00A41D53" w:rsidP="00E57374">
            <w:pPr>
              <w:spacing w:line="240" w:lineRule="auto"/>
              <w:rPr>
                <w:rFonts w:cs="Arial"/>
                <w:sz w:val="18"/>
                <w:szCs w:val="18"/>
                <w:lang w:val="sl-SI" w:eastAsia="sl-SI"/>
              </w:rPr>
            </w:pPr>
            <w:r>
              <w:rPr>
                <w:rFonts w:cs="Arial"/>
                <w:sz w:val="18"/>
                <w:szCs w:val="18"/>
                <w:lang w:val="sl-SI" w:eastAsia="sl-SI"/>
              </w:rPr>
              <w:t>Priimek</w:t>
            </w:r>
          </w:p>
          <w:p w14:paraId="5954DB9C" w14:textId="77777777" w:rsidR="00A41D53" w:rsidRDefault="00A41D53" w:rsidP="00E57374">
            <w:pPr>
              <w:spacing w:line="240" w:lineRule="auto"/>
              <w:rPr>
                <w:rFonts w:cs="Arial"/>
                <w:sz w:val="18"/>
                <w:szCs w:val="18"/>
                <w:lang w:val="sl-SI" w:eastAsia="sl-SI"/>
              </w:rPr>
            </w:pPr>
            <w:r>
              <w:rPr>
                <w:rFonts w:cs="Arial"/>
                <w:sz w:val="18"/>
                <w:szCs w:val="18"/>
                <w:lang w:val="sl-SI" w:eastAsia="sl-SI"/>
              </w:rPr>
              <w:t>Vpiše se priimek prejemnika dohodka.</w:t>
            </w:r>
            <w:r w:rsidR="00E57374" w:rsidRPr="00AF3822">
              <w:rPr>
                <w:lang w:val="sl-SI"/>
              </w:rPr>
              <w:t xml:space="preserve"> </w:t>
            </w:r>
          </w:p>
        </w:tc>
      </w:tr>
      <w:tr w:rsidR="00A41D53" w:rsidRPr="00502A78" w14:paraId="1A6ACDE4"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A16E6" w14:textId="77777777" w:rsidR="00A41D53" w:rsidRDefault="00A41D53" w:rsidP="00E57374">
            <w:pPr>
              <w:spacing w:line="240" w:lineRule="auto"/>
              <w:rPr>
                <w:rFonts w:cs="Arial"/>
                <w:sz w:val="18"/>
                <w:szCs w:val="18"/>
                <w:lang w:val="sl-SI" w:eastAsia="sl-SI"/>
              </w:rPr>
            </w:pPr>
            <w:r>
              <w:rPr>
                <w:rFonts w:cs="Arial"/>
                <w:sz w:val="18"/>
                <w:szCs w:val="18"/>
                <w:lang w:val="sl-SI" w:eastAsia="sl-SI"/>
              </w:rPr>
              <w:t>A004</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48ED3385"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Oznaka za rezidentstvo</w:t>
            </w:r>
          </w:p>
          <w:p w14:paraId="4EDE5779" w14:textId="77777777" w:rsidR="00E57374" w:rsidRDefault="001E5D7A" w:rsidP="00E57374">
            <w:pPr>
              <w:spacing w:line="240" w:lineRule="auto"/>
              <w:rPr>
                <w:rFonts w:cs="Arial"/>
                <w:sz w:val="18"/>
                <w:szCs w:val="18"/>
                <w:lang w:val="sl-SI" w:eastAsia="sl-SI"/>
              </w:rPr>
            </w:pPr>
            <w:r>
              <w:rPr>
                <w:rFonts w:cs="Arial"/>
                <w:sz w:val="18"/>
                <w:szCs w:val="18"/>
                <w:lang w:val="sl-SI" w:eastAsia="sl-SI"/>
              </w:rPr>
              <w:t>O</w:t>
            </w:r>
            <w:r w:rsidR="00E57374" w:rsidRPr="00E57374">
              <w:rPr>
                <w:rFonts w:cs="Arial"/>
                <w:sz w:val="18"/>
                <w:szCs w:val="18"/>
                <w:lang w:val="sl-SI" w:eastAsia="sl-SI"/>
              </w:rPr>
              <w:t>znači</w:t>
            </w:r>
            <w:r w:rsidR="00125493">
              <w:rPr>
                <w:rFonts w:cs="Arial"/>
                <w:sz w:val="18"/>
                <w:szCs w:val="18"/>
                <w:lang w:val="sl-SI" w:eastAsia="sl-SI"/>
              </w:rPr>
              <w:t xml:space="preserve"> </w:t>
            </w:r>
            <w:r>
              <w:rPr>
                <w:rFonts w:cs="Arial"/>
                <w:sz w:val="18"/>
                <w:szCs w:val="18"/>
                <w:lang w:val="sl-SI" w:eastAsia="sl-SI"/>
              </w:rPr>
              <w:t xml:space="preserve">se </w:t>
            </w:r>
            <w:r w:rsidR="00125493">
              <w:rPr>
                <w:rFonts w:cs="Arial"/>
                <w:sz w:val="18"/>
                <w:szCs w:val="18"/>
                <w:lang w:val="sl-SI" w:eastAsia="sl-SI"/>
              </w:rPr>
              <w:t>rezidentski status prejemnika dohodka</w:t>
            </w:r>
            <w:r w:rsidR="00E57374" w:rsidRPr="00E57374">
              <w:rPr>
                <w:rFonts w:cs="Arial"/>
                <w:sz w:val="18"/>
                <w:szCs w:val="18"/>
                <w:lang w:val="sl-SI" w:eastAsia="sl-SI"/>
              </w:rPr>
              <w:t xml:space="preserve">: </w:t>
            </w:r>
          </w:p>
          <w:p w14:paraId="42CE94D9" w14:textId="77777777" w:rsidR="00E57374" w:rsidRPr="00E57374" w:rsidRDefault="00E57374" w:rsidP="00E57374">
            <w:pPr>
              <w:spacing w:line="240" w:lineRule="auto"/>
              <w:rPr>
                <w:rFonts w:cs="Arial"/>
                <w:sz w:val="18"/>
                <w:szCs w:val="18"/>
                <w:lang w:val="sl-SI" w:eastAsia="sl-SI"/>
              </w:rPr>
            </w:pPr>
            <w:r w:rsidRPr="00E57374">
              <w:rPr>
                <w:rFonts w:cs="Arial"/>
                <w:sz w:val="18"/>
                <w:szCs w:val="18"/>
                <w:lang w:val="sl-SI" w:eastAsia="sl-SI"/>
              </w:rPr>
              <w:t>R – rezident RS,</w:t>
            </w:r>
          </w:p>
          <w:p w14:paraId="0A312526" w14:textId="77777777" w:rsidR="00E57374" w:rsidRDefault="00E57374" w:rsidP="00E57374">
            <w:pPr>
              <w:spacing w:line="240" w:lineRule="auto"/>
              <w:rPr>
                <w:rFonts w:cs="Arial"/>
                <w:sz w:val="18"/>
                <w:szCs w:val="18"/>
                <w:lang w:val="sl-SI" w:eastAsia="sl-SI"/>
              </w:rPr>
            </w:pPr>
            <w:r w:rsidRPr="00E57374">
              <w:rPr>
                <w:rFonts w:cs="Arial"/>
                <w:sz w:val="18"/>
                <w:szCs w:val="18"/>
                <w:lang w:val="sl-SI" w:eastAsia="sl-SI"/>
              </w:rPr>
              <w:t>N – nerezident RS</w:t>
            </w:r>
            <w:r w:rsidR="00016052">
              <w:rPr>
                <w:rFonts w:cs="Arial"/>
                <w:sz w:val="18"/>
                <w:szCs w:val="18"/>
                <w:lang w:val="sl-SI" w:eastAsia="sl-SI"/>
              </w:rPr>
              <w:t>.</w:t>
            </w:r>
          </w:p>
        </w:tc>
      </w:tr>
      <w:tr w:rsidR="00A41D53" w:rsidRPr="00502A78" w14:paraId="7465FE26"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96851"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A004</w:t>
            </w:r>
            <w:r>
              <w:rPr>
                <w:rFonts w:cs="Arial"/>
                <w:sz w:val="18"/>
                <w:szCs w:val="18"/>
                <w:lang w:val="sl-SI" w:eastAsia="sl-SI"/>
              </w:rPr>
              <w:t>a</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7CD39FA6"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Država rezidentstva</w:t>
            </w:r>
          </w:p>
          <w:p w14:paraId="5DA0944C" w14:textId="77777777" w:rsidR="00E57374" w:rsidRDefault="00016052" w:rsidP="00E57374">
            <w:pPr>
              <w:spacing w:line="240" w:lineRule="auto"/>
              <w:rPr>
                <w:rFonts w:cs="Arial"/>
                <w:sz w:val="18"/>
                <w:szCs w:val="18"/>
                <w:lang w:val="sl-SI" w:eastAsia="sl-SI"/>
              </w:rPr>
            </w:pPr>
            <w:r>
              <w:rPr>
                <w:rFonts w:cs="Arial"/>
                <w:sz w:val="18"/>
                <w:szCs w:val="18"/>
                <w:lang w:val="sl-SI" w:eastAsia="sl-SI"/>
              </w:rPr>
              <w:t>Vpiše se država rezidenstva.</w:t>
            </w:r>
            <w:r w:rsidR="00A31152" w:rsidRPr="00A31152">
              <w:rPr>
                <w:lang w:val="it-IT"/>
              </w:rPr>
              <w:t xml:space="preserve"> </w:t>
            </w:r>
            <w:r w:rsidR="00A31152" w:rsidRPr="00A31152">
              <w:rPr>
                <w:rFonts w:cs="Arial"/>
                <w:sz w:val="18"/>
                <w:szCs w:val="18"/>
                <w:lang w:val="sl-SI" w:eastAsia="sl-SI"/>
              </w:rPr>
              <w:t>Podatek se vpiše v primeru izplačila dohodka nerezidentu.</w:t>
            </w:r>
          </w:p>
        </w:tc>
      </w:tr>
      <w:tr w:rsidR="00A41D53" w:rsidRPr="00502A78" w14:paraId="1AF89222"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3F025"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A004</w:t>
            </w:r>
            <w:r>
              <w:rPr>
                <w:rFonts w:cs="Arial"/>
                <w:sz w:val="18"/>
                <w:szCs w:val="18"/>
                <w:lang w:val="sl-SI" w:eastAsia="sl-SI"/>
              </w:rPr>
              <w:t>b</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68B06420"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Naslov nerezidenta – ulica</w:t>
            </w:r>
          </w:p>
          <w:p w14:paraId="51FE11AA" w14:textId="77777777" w:rsidR="00125493" w:rsidRDefault="00016052" w:rsidP="00E57374">
            <w:pPr>
              <w:spacing w:line="240" w:lineRule="auto"/>
              <w:rPr>
                <w:rFonts w:cs="Arial"/>
                <w:sz w:val="18"/>
                <w:szCs w:val="18"/>
                <w:lang w:val="sl-SI" w:eastAsia="sl-SI"/>
              </w:rPr>
            </w:pPr>
            <w:r>
              <w:rPr>
                <w:rFonts w:cs="Arial"/>
                <w:sz w:val="18"/>
                <w:szCs w:val="18"/>
                <w:lang w:val="sl-SI" w:eastAsia="sl-SI"/>
              </w:rPr>
              <w:t xml:space="preserve">Vpiše se </w:t>
            </w:r>
            <w:r w:rsidR="00B3217A">
              <w:rPr>
                <w:rFonts w:cs="Arial"/>
                <w:sz w:val="18"/>
                <w:szCs w:val="18"/>
                <w:lang w:val="sl-SI" w:eastAsia="sl-SI"/>
              </w:rPr>
              <w:t>ulica iz naslova nerezidenta</w:t>
            </w:r>
            <w:r>
              <w:rPr>
                <w:rFonts w:cs="Arial"/>
                <w:sz w:val="18"/>
                <w:szCs w:val="18"/>
                <w:lang w:val="sl-SI" w:eastAsia="sl-SI"/>
              </w:rPr>
              <w:t>.</w:t>
            </w:r>
            <w:r w:rsidR="00A31152" w:rsidRPr="00A31152">
              <w:rPr>
                <w:lang w:val="it-IT"/>
              </w:rPr>
              <w:t xml:space="preserve"> </w:t>
            </w:r>
            <w:r w:rsidR="00A31152" w:rsidRPr="00A31152">
              <w:rPr>
                <w:rFonts w:cs="Arial"/>
                <w:sz w:val="18"/>
                <w:szCs w:val="18"/>
                <w:lang w:val="sl-SI" w:eastAsia="sl-SI"/>
              </w:rPr>
              <w:t>Podatek se vpiše v primeru izplačila dohodka nerezidentu, ki ne razpolaga s slovensko davčno številko.</w:t>
            </w:r>
          </w:p>
        </w:tc>
      </w:tr>
      <w:tr w:rsidR="00A41D53" w:rsidRPr="00502A78" w14:paraId="6797B6F3"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AE0FE"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A004</w:t>
            </w:r>
            <w:r>
              <w:rPr>
                <w:rFonts w:cs="Arial"/>
                <w:sz w:val="18"/>
                <w:szCs w:val="18"/>
                <w:lang w:val="sl-SI" w:eastAsia="sl-SI"/>
              </w:rPr>
              <w:t>c</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3566446B"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Naslov nerezidenta – kraj</w:t>
            </w:r>
          </w:p>
          <w:p w14:paraId="2F5B9609" w14:textId="77777777" w:rsidR="00125493" w:rsidRPr="00A41D53" w:rsidRDefault="00396CFD" w:rsidP="00E57374">
            <w:pPr>
              <w:spacing w:line="240" w:lineRule="auto"/>
              <w:rPr>
                <w:rFonts w:cs="Arial"/>
                <w:sz w:val="18"/>
                <w:szCs w:val="18"/>
                <w:lang w:val="sl-SI" w:eastAsia="sl-SI"/>
              </w:rPr>
            </w:pPr>
            <w:r w:rsidRPr="00396CFD">
              <w:rPr>
                <w:rFonts w:cs="Arial"/>
                <w:sz w:val="18"/>
                <w:szCs w:val="18"/>
                <w:lang w:val="sl-SI" w:eastAsia="sl-SI"/>
              </w:rPr>
              <w:t>Vpiše se kraj iz naslova nerezidenta</w:t>
            </w:r>
            <w:r>
              <w:rPr>
                <w:rFonts w:cs="Arial"/>
                <w:sz w:val="18"/>
                <w:szCs w:val="18"/>
                <w:lang w:val="sl-SI" w:eastAsia="sl-SI"/>
              </w:rPr>
              <w:t>.</w:t>
            </w:r>
            <w:r w:rsidRPr="00396CFD">
              <w:rPr>
                <w:rFonts w:cs="Arial"/>
                <w:sz w:val="18"/>
                <w:szCs w:val="18"/>
                <w:lang w:val="sl-SI" w:eastAsia="sl-SI"/>
              </w:rPr>
              <w:t xml:space="preserve"> </w:t>
            </w:r>
            <w:r w:rsidR="00125493" w:rsidRPr="00125493">
              <w:rPr>
                <w:rFonts w:cs="Arial"/>
                <w:sz w:val="18"/>
                <w:szCs w:val="18"/>
                <w:lang w:val="sl-SI" w:eastAsia="sl-SI"/>
              </w:rPr>
              <w:t>Podatek se vpiše v primeru izplačila dohodka nerezidentu, ki ne razpolaga s slovensko davčno številko.</w:t>
            </w:r>
          </w:p>
        </w:tc>
      </w:tr>
      <w:tr w:rsidR="00A41D53" w:rsidRPr="00502A78" w14:paraId="11EFC97E"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286C2"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A004</w:t>
            </w:r>
            <w:r>
              <w:rPr>
                <w:rFonts w:cs="Arial"/>
                <w:sz w:val="18"/>
                <w:szCs w:val="18"/>
                <w:lang w:val="sl-SI" w:eastAsia="sl-SI"/>
              </w:rPr>
              <w:t>d</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73088B54"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Naslov nerezidenta – država</w:t>
            </w:r>
          </w:p>
          <w:p w14:paraId="29D600F7" w14:textId="77777777" w:rsidR="00125493" w:rsidRPr="00A41D53" w:rsidRDefault="00B3217A" w:rsidP="00E57374">
            <w:pPr>
              <w:spacing w:line="240" w:lineRule="auto"/>
              <w:rPr>
                <w:rFonts w:cs="Arial"/>
                <w:sz w:val="18"/>
                <w:szCs w:val="18"/>
                <w:lang w:val="sl-SI" w:eastAsia="sl-SI"/>
              </w:rPr>
            </w:pPr>
            <w:r>
              <w:rPr>
                <w:rFonts w:cs="Arial"/>
                <w:sz w:val="18"/>
                <w:szCs w:val="18"/>
                <w:lang w:val="sl-SI" w:eastAsia="sl-SI"/>
              </w:rPr>
              <w:t xml:space="preserve">Vpiše se država nerezidenta. </w:t>
            </w:r>
            <w:r w:rsidR="00A31152" w:rsidRPr="00A31152">
              <w:rPr>
                <w:rFonts w:cs="Arial"/>
                <w:sz w:val="18"/>
                <w:szCs w:val="18"/>
                <w:lang w:val="sl-SI" w:eastAsia="sl-SI"/>
              </w:rPr>
              <w:t>Podatek se vpiše v primeru izplačila dohodka nerezidentu, ki ne razpolaga s slovensko davčno številko.</w:t>
            </w:r>
          </w:p>
        </w:tc>
      </w:tr>
      <w:tr w:rsidR="00A41D53" w:rsidRPr="00502A78" w14:paraId="022C7A02"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19E5F" w14:textId="77777777" w:rsidR="00A41D53" w:rsidRPr="00A41D53" w:rsidRDefault="00A41D53" w:rsidP="00E57374">
            <w:pPr>
              <w:spacing w:line="240" w:lineRule="auto"/>
              <w:rPr>
                <w:rFonts w:cs="Arial"/>
                <w:sz w:val="18"/>
                <w:szCs w:val="18"/>
                <w:lang w:val="sl-SI" w:eastAsia="sl-SI"/>
              </w:rPr>
            </w:pPr>
            <w:r>
              <w:rPr>
                <w:rFonts w:cs="Arial"/>
                <w:sz w:val="18"/>
                <w:szCs w:val="18"/>
                <w:lang w:val="sl-SI" w:eastAsia="sl-SI"/>
              </w:rPr>
              <w:t>A011</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39F573CF"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Napotitev na delo v tujino (2. odst</w:t>
            </w:r>
            <w:r w:rsidR="0019366D">
              <w:rPr>
                <w:rFonts w:cs="Arial"/>
                <w:sz w:val="18"/>
                <w:szCs w:val="18"/>
                <w:lang w:val="sl-SI" w:eastAsia="sl-SI"/>
              </w:rPr>
              <w:t>.</w:t>
            </w:r>
            <w:r w:rsidRPr="00A41D53">
              <w:rPr>
                <w:rFonts w:cs="Arial"/>
                <w:sz w:val="18"/>
                <w:szCs w:val="18"/>
                <w:lang w:val="sl-SI" w:eastAsia="sl-SI"/>
              </w:rPr>
              <w:t xml:space="preserve"> 144. čl</w:t>
            </w:r>
            <w:r w:rsidR="0019366D">
              <w:rPr>
                <w:rFonts w:cs="Arial"/>
                <w:sz w:val="18"/>
                <w:szCs w:val="18"/>
                <w:lang w:val="sl-SI" w:eastAsia="sl-SI"/>
              </w:rPr>
              <w:t>.</w:t>
            </w:r>
            <w:r w:rsidRPr="00A41D53">
              <w:rPr>
                <w:rFonts w:cs="Arial"/>
                <w:sz w:val="18"/>
                <w:szCs w:val="18"/>
                <w:lang w:val="sl-SI" w:eastAsia="sl-SI"/>
              </w:rPr>
              <w:t xml:space="preserve"> ZPIZ-2)</w:t>
            </w:r>
          </w:p>
          <w:p w14:paraId="1868A91D" w14:textId="77777777" w:rsidR="00A41D53" w:rsidRPr="00A41D53" w:rsidRDefault="00646F0B" w:rsidP="00E57374">
            <w:pPr>
              <w:spacing w:line="240" w:lineRule="auto"/>
              <w:rPr>
                <w:rFonts w:cs="Arial"/>
                <w:sz w:val="18"/>
                <w:szCs w:val="18"/>
                <w:lang w:val="sl-SI" w:eastAsia="sl-SI"/>
              </w:rPr>
            </w:pPr>
            <w:r>
              <w:rPr>
                <w:rFonts w:cs="Arial"/>
                <w:sz w:val="18"/>
                <w:szCs w:val="18"/>
                <w:lang w:val="sl-SI" w:eastAsia="sl-SI"/>
              </w:rPr>
              <w:t>O</w:t>
            </w:r>
            <w:r w:rsidR="00A41D53">
              <w:rPr>
                <w:rFonts w:cs="Arial"/>
                <w:sz w:val="18"/>
                <w:szCs w:val="18"/>
                <w:lang w:val="sl-SI" w:eastAsia="sl-SI"/>
              </w:rPr>
              <w:t xml:space="preserve">znači </w:t>
            </w:r>
            <w:r>
              <w:rPr>
                <w:rFonts w:cs="Arial"/>
                <w:sz w:val="18"/>
                <w:szCs w:val="18"/>
                <w:lang w:val="sl-SI" w:eastAsia="sl-SI"/>
              </w:rPr>
              <w:t xml:space="preserve">se </w:t>
            </w:r>
            <w:r w:rsidR="00243193">
              <w:rPr>
                <w:rFonts w:cs="Arial"/>
                <w:sz w:val="18"/>
                <w:szCs w:val="18"/>
                <w:lang w:val="sl-SI" w:eastAsia="sl-SI"/>
              </w:rPr>
              <w:t>D</w:t>
            </w:r>
            <w:r w:rsidR="00E57374">
              <w:rPr>
                <w:rFonts w:cs="Arial"/>
                <w:sz w:val="18"/>
                <w:szCs w:val="18"/>
                <w:lang w:val="sl-SI" w:eastAsia="sl-SI"/>
              </w:rPr>
              <w:t>A</w:t>
            </w:r>
            <w:r w:rsidR="00243193">
              <w:rPr>
                <w:rFonts w:cs="Arial"/>
                <w:sz w:val="18"/>
                <w:szCs w:val="18"/>
                <w:lang w:val="sl-SI" w:eastAsia="sl-SI"/>
              </w:rPr>
              <w:t xml:space="preserve">, če </w:t>
            </w:r>
            <w:r w:rsidR="00A41D53">
              <w:rPr>
                <w:rFonts w:cs="Arial"/>
                <w:sz w:val="18"/>
                <w:szCs w:val="18"/>
                <w:lang w:val="sl-SI" w:eastAsia="sl-SI"/>
              </w:rPr>
              <w:t xml:space="preserve">se pri dohodku iz delovnega razmerja </w:t>
            </w:r>
            <w:r>
              <w:rPr>
                <w:rFonts w:cs="Arial"/>
                <w:sz w:val="18"/>
                <w:szCs w:val="18"/>
                <w:lang w:val="sl-SI" w:eastAsia="sl-SI"/>
              </w:rPr>
              <w:t xml:space="preserve">izplačanem </w:t>
            </w:r>
            <w:r w:rsidR="00A41D53">
              <w:rPr>
                <w:rFonts w:cs="Arial"/>
                <w:sz w:val="18"/>
                <w:szCs w:val="18"/>
                <w:lang w:val="sl-SI" w:eastAsia="sl-SI"/>
              </w:rPr>
              <w:t>delavcu, napotenem na delo v tujino</w:t>
            </w:r>
            <w:r w:rsidR="00B3217A">
              <w:rPr>
                <w:rFonts w:cs="Arial"/>
                <w:sz w:val="18"/>
                <w:szCs w:val="18"/>
                <w:lang w:val="sl-SI" w:eastAsia="sl-SI"/>
              </w:rPr>
              <w:t>,</w:t>
            </w:r>
            <w:r w:rsidR="00A41D53">
              <w:rPr>
                <w:rFonts w:cs="Arial"/>
                <w:sz w:val="18"/>
                <w:szCs w:val="18"/>
                <w:lang w:val="sl-SI" w:eastAsia="sl-SI"/>
              </w:rPr>
              <w:t xml:space="preserve"> za obračun prispevkov uporablja drugi odstavek 144. člena ZPIZ-2.</w:t>
            </w:r>
          </w:p>
        </w:tc>
      </w:tr>
      <w:tr w:rsidR="00A41D53" w:rsidRPr="00502A78" w14:paraId="50CC33CC"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1423D"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A011</w:t>
            </w:r>
            <w:r>
              <w:rPr>
                <w:rFonts w:cs="Arial"/>
                <w:sz w:val="18"/>
                <w:szCs w:val="18"/>
                <w:lang w:val="sl-SI" w:eastAsia="sl-SI"/>
              </w:rPr>
              <w:t>a</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6B67221C"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 xml:space="preserve">Napotitev na </w:t>
            </w:r>
            <w:r w:rsidR="00A13CBE">
              <w:rPr>
                <w:rFonts w:cs="Arial"/>
                <w:sz w:val="18"/>
                <w:szCs w:val="18"/>
                <w:lang w:val="sl-SI" w:eastAsia="sl-SI"/>
              </w:rPr>
              <w:t xml:space="preserve">čezmejno opravljanje </w:t>
            </w:r>
            <w:r w:rsidRPr="00A41D53">
              <w:rPr>
                <w:rFonts w:cs="Arial"/>
                <w:sz w:val="18"/>
                <w:szCs w:val="18"/>
                <w:lang w:val="sl-SI" w:eastAsia="sl-SI"/>
              </w:rPr>
              <w:t>del</w:t>
            </w:r>
            <w:r w:rsidR="00A13CBE">
              <w:rPr>
                <w:rFonts w:cs="Arial"/>
                <w:sz w:val="18"/>
                <w:szCs w:val="18"/>
                <w:lang w:val="sl-SI" w:eastAsia="sl-SI"/>
              </w:rPr>
              <w:t>a</w:t>
            </w:r>
            <w:r w:rsidRPr="00A41D53">
              <w:rPr>
                <w:rFonts w:cs="Arial"/>
                <w:sz w:val="18"/>
                <w:szCs w:val="18"/>
                <w:lang w:val="sl-SI" w:eastAsia="sl-SI"/>
              </w:rPr>
              <w:t xml:space="preserve">  (45.a čl</w:t>
            </w:r>
            <w:r w:rsidR="0019366D">
              <w:rPr>
                <w:rFonts w:cs="Arial"/>
                <w:sz w:val="18"/>
                <w:szCs w:val="18"/>
                <w:lang w:val="sl-SI" w:eastAsia="sl-SI"/>
              </w:rPr>
              <w:t>.</w:t>
            </w:r>
            <w:r w:rsidRPr="00A41D53">
              <w:rPr>
                <w:rFonts w:cs="Arial"/>
                <w:sz w:val="18"/>
                <w:szCs w:val="18"/>
                <w:lang w:val="sl-SI" w:eastAsia="sl-SI"/>
              </w:rPr>
              <w:t xml:space="preserve"> ZDoh-2)</w:t>
            </w:r>
          </w:p>
          <w:p w14:paraId="6E9477FE" w14:textId="77777777" w:rsidR="00A41D53" w:rsidRPr="00A41D53" w:rsidRDefault="00646F0B" w:rsidP="00E57374">
            <w:pPr>
              <w:spacing w:line="240" w:lineRule="auto"/>
              <w:rPr>
                <w:rFonts w:cs="Arial"/>
                <w:sz w:val="18"/>
                <w:szCs w:val="18"/>
                <w:lang w:val="sl-SI" w:eastAsia="sl-SI"/>
              </w:rPr>
            </w:pPr>
            <w:r>
              <w:rPr>
                <w:rFonts w:cs="Arial"/>
                <w:sz w:val="18"/>
                <w:szCs w:val="18"/>
                <w:lang w:val="sl-SI" w:eastAsia="sl-SI"/>
              </w:rPr>
              <w:t>O</w:t>
            </w:r>
            <w:r w:rsidR="00A41D53" w:rsidRPr="00A41D53">
              <w:rPr>
                <w:rFonts w:cs="Arial"/>
                <w:sz w:val="18"/>
                <w:szCs w:val="18"/>
                <w:lang w:val="sl-SI" w:eastAsia="sl-SI"/>
              </w:rPr>
              <w:t xml:space="preserve">znači </w:t>
            </w:r>
            <w:r>
              <w:rPr>
                <w:rFonts w:cs="Arial"/>
                <w:sz w:val="18"/>
                <w:szCs w:val="18"/>
                <w:lang w:val="sl-SI" w:eastAsia="sl-SI"/>
              </w:rPr>
              <w:t xml:space="preserve">se </w:t>
            </w:r>
            <w:r w:rsidR="00243193">
              <w:rPr>
                <w:rFonts w:cs="Arial"/>
                <w:sz w:val="18"/>
                <w:szCs w:val="18"/>
                <w:lang w:val="sl-SI" w:eastAsia="sl-SI"/>
              </w:rPr>
              <w:t>DA, če</w:t>
            </w:r>
            <w:r w:rsidR="00A41D53" w:rsidRPr="00A41D53">
              <w:rPr>
                <w:rFonts w:cs="Arial"/>
                <w:sz w:val="18"/>
                <w:szCs w:val="18"/>
                <w:lang w:val="sl-SI" w:eastAsia="sl-SI"/>
              </w:rPr>
              <w:t xml:space="preserve"> se pri dohodku iz delovnega razmerja </w:t>
            </w:r>
            <w:r>
              <w:rPr>
                <w:rFonts w:cs="Arial"/>
                <w:sz w:val="18"/>
                <w:szCs w:val="18"/>
                <w:lang w:val="sl-SI" w:eastAsia="sl-SI"/>
              </w:rPr>
              <w:t xml:space="preserve">izplačanem </w:t>
            </w:r>
            <w:r w:rsidR="00A41D53" w:rsidRPr="00A41D53">
              <w:rPr>
                <w:rFonts w:cs="Arial"/>
                <w:sz w:val="18"/>
                <w:szCs w:val="18"/>
                <w:lang w:val="sl-SI" w:eastAsia="sl-SI"/>
              </w:rPr>
              <w:t xml:space="preserve">delavcu, napotenem na </w:t>
            </w:r>
            <w:r w:rsidR="00A13CBE">
              <w:rPr>
                <w:rFonts w:cs="Arial"/>
                <w:sz w:val="18"/>
                <w:szCs w:val="18"/>
                <w:lang w:val="sl-SI" w:eastAsia="sl-SI"/>
              </w:rPr>
              <w:t xml:space="preserve">čezmejno opravljanje </w:t>
            </w:r>
            <w:r w:rsidR="00A41D53" w:rsidRPr="00A41D53">
              <w:rPr>
                <w:rFonts w:cs="Arial"/>
                <w:sz w:val="18"/>
                <w:szCs w:val="18"/>
                <w:lang w:val="sl-SI" w:eastAsia="sl-SI"/>
              </w:rPr>
              <w:t>del</w:t>
            </w:r>
            <w:r w:rsidR="00A13CBE">
              <w:rPr>
                <w:rFonts w:cs="Arial"/>
                <w:sz w:val="18"/>
                <w:szCs w:val="18"/>
                <w:lang w:val="sl-SI" w:eastAsia="sl-SI"/>
              </w:rPr>
              <w:t>a</w:t>
            </w:r>
            <w:r w:rsidR="00B3217A">
              <w:rPr>
                <w:rFonts w:cs="Arial"/>
                <w:sz w:val="18"/>
                <w:szCs w:val="18"/>
                <w:lang w:val="sl-SI" w:eastAsia="sl-SI"/>
              </w:rPr>
              <w:t>,</w:t>
            </w:r>
            <w:r w:rsidR="00A41D53" w:rsidRPr="00A41D53">
              <w:rPr>
                <w:rFonts w:cs="Arial"/>
                <w:sz w:val="18"/>
                <w:szCs w:val="18"/>
                <w:lang w:val="sl-SI" w:eastAsia="sl-SI"/>
              </w:rPr>
              <w:t xml:space="preserve"> </w:t>
            </w:r>
            <w:r w:rsidR="00243193">
              <w:rPr>
                <w:rFonts w:cs="Arial"/>
                <w:sz w:val="18"/>
                <w:szCs w:val="18"/>
                <w:lang w:val="sl-SI" w:eastAsia="sl-SI"/>
              </w:rPr>
              <w:t>za določitev davčne osnove</w:t>
            </w:r>
            <w:r w:rsidR="00A41D53" w:rsidRPr="00A41D53">
              <w:rPr>
                <w:rFonts w:cs="Arial"/>
                <w:sz w:val="18"/>
                <w:szCs w:val="18"/>
                <w:lang w:val="sl-SI" w:eastAsia="sl-SI"/>
              </w:rPr>
              <w:t xml:space="preserve"> uporablja </w:t>
            </w:r>
            <w:r w:rsidR="00243193">
              <w:rPr>
                <w:rFonts w:cs="Arial"/>
                <w:sz w:val="18"/>
                <w:szCs w:val="18"/>
                <w:lang w:val="sl-SI" w:eastAsia="sl-SI"/>
              </w:rPr>
              <w:t>45.a člen ZDoh-2</w:t>
            </w:r>
            <w:r w:rsidR="00A41D53" w:rsidRPr="00A41D53">
              <w:rPr>
                <w:rFonts w:cs="Arial"/>
                <w:sz w:val="18"/>
                <w:szCs w:val="18"/>
                <w:lang w:val="sl-SI" w:eastAsia="sl-SI"/>
              </w:rPr>
              <w:t>.</w:t>
            </w:r>
          </w:p>
        </w:tc>
      </w:tr>
      <w:tr w:rsidR="00A41D53" w:rsidRPr="00502A78" w14:paraId="3A7E7AE6"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C01EF"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A011</w:t>
            </w:r>
            <w:r>
              <w:rPr>
                <w:rFonts w:cs="Arial"/>
                <w:sz w:val="18"/>
                <w:szCs w:val="18"/>
                <w:lang w:val="sl-SI" w:eastAsia="sl-SI"/>
              </w:rPr>
              <w:t>b</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2D130C16"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Datum prve napotitve</w:t>
            </w:r>
          </w:p>
          <w:p w14:paraId="4EC36ECD" w14:textId="77777777" w:rsidR="00243193" w:rsidRPr="00A41D53" w:rsidRDefault="00C46BE7" w:rsidP="00E57374">
            <w:pPr>
              <w:spacing w:line="240" w:lineRule="auto"/>
              <w:rPr>
                <w:rFonts w:cs="Arial"/>
                <w:sz w:val="18"/>
                <w:szCs w:val="18"/>
                <w:lang w:val="sl-SI" w:eastAsia="sl-SI"/>
              </w:rPr>
            </w:pPr>
            <w:r>
              <w:rPr>
                <w:rFonts w:cs="Arial"/>
                <w:sz w:val="18"/>
                <w:szCs w:val="18"/>
                <w:lang w:val="sl-SI" w:eastAsia="sl-SI"/>
              </w:rPr>
              <w:t>V</w:t>
            </w:r>
            <w:r w:rsidR="00243193">
              <w:rPr>
                <w:rFonts w:cs="Arial"/>
                <w:sz w:val="18"/>
                <w:szCs w:val="18"/>
                <w:lang w:val="sl-SI" w:eastAsia="sl-SI"/>
              </w:rPr>
              <w:t>piše</w:t>
            </w:r>
            <w:r w:rsidR="00243193" w:rsidRPr="00243193">
              <w:rPr>
                <w:lang w:val="sl-SI"/>
              </w:rPr>
              <w:t xml:space="preserve"> </w:t>
            </w:r>
            <w:r>
              <w:rPr>
                <w:lang w:val="sl-SI"/>
              </w:rPr>
              <w:t xml:space="preserve">se </w:t>
            </w:r>
            <w:r w:rsidR="00243193" w:rsidRPr="00243193">
              <w:rPr>
                <w:rFonts w:cs="Arial"/>
                <w:sz w:val="18"/>
                <w:szCs w:val="18"/>
                <w:lang w:val="sl-SI" w:eastAsia="sl-SI"/>
              </w:rPr>
              <w:t>datum, ko je za delavca prvič uveljavljena posebna davčna osnova</w:t>
            </w:r>
            <w:r w:rsidR="00243193">
              <w:rPr>
                <w:rFonts w:cs="Arial"/>
                <w:sz w:val="18"/>
                <w:szCs w:val="18"/>
                <w:lang w:val="sl-SI" w:eastAsia="sl-SI"/>
              </w:rPr>
              <w:t xml:space="preserve"> po 45.a členu ZDoh-2</w:t>
            </w:r>
            <w:r w:rsidR="00F70654">
              <w:rPr>
                <w:rFonts w:cs="Arial"/>
                <w:sz w:val="18"/>
                <w:szCs w:val="18"/>
                <w:lang w:val="sl-SI" w:eastAsia="sl-SI"/>
              </w:rPr>
              <w:t xml:space="preserve"> pri kateremkoli delodajalcu</w:t>
            </w:r>
            <w:r w:rsidR="00243193">
              <w:rPr>
                <w:rFonts w:cs="Arial"/>
                <w:sz w:val="18"/>
                <w:szCs w:val="18"/>
                <w:lang w:val="sl-SI" w:eastAsia="sl-SI"/>
              </w:rPr>
              <w:t>.</w:t>
            </w:r>
          </w:p>
        </w:tc>
      </w:tr>
      <w:tr w:rsidR="00A41D53" w:rsidRPr="00502A78" w14:paraId="5A0330F5"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DADE3"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A011</w:t>
            </w:r>
            <w:r>
              <w:rPr>
                <w:rFonts w:cs="Arial"/>
                <w:sz w:val="18"/>
                <w:szCs w:val="18"/>
                <w:lang w:val="sl-SI" w:eastAsia="sl-SI"/>
              </w:rPr>
              <w:t>c</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56449942" w14:textId="77777777" w:rsidR="00A41D53" w:rsidRDefault="00A41D53" w:rsidP="00E57374">
            <w:pPr>
              <w:spacing w:line="240" w:lineRule="auto"/>
              <w:rPr>
                <w:rFonts w:cs="Arial"/>
                <w:sz w:val="18"/>
                <w:szCs w:val="18"/>
                <w:lang w:val="sl-SI" w:eastAsia="sl-SI"/>
              </w:rPr>
            </w:pPr>
            <w:r w:rsidRPr="00A41D53">
              <w:rPr>
                <w:rFonts w:cs="Arial"/>
                <w:sz w:val="18"/>
                <w:szCs w:val="18"/>
                <w:lang w:val="sl-SI" w:eastAsia="sl-SI"/>
              </w:rPr>
              <w:t>Zaporedna številka meseca</w:t>
            </w:r>
          </w:p>
          <w:p w14:paraId="20B850DF" w14:textId="77777777" w:rsidR="00243193" w:rsidRPr="00A41D53" w:rsidRDefault="00C46BE7" w:rsidP="00E57374">
            <w:pPr>
              <w:spacing w:line="240" w:lineRule="auto"/>
              <w:rPr>
                <w:rFonts w:cs="Arial"/>
                <w:sz w:val="18"/>
                <w:szCs w:val="18"/>
                <w:lang w:val="sl-SI" w:eastAsia="sl-SI"/>
              </w:rPr>
            </w:pPr>
            <w:r>
              <w:rPr>
                <w:rFonts w:cs="Arial"/>
                <w:sz w:val="18"/>
                <w:szCs w:val="18"/>
                <w:lang w:val="sl-SI" w:eastAsia="sl-SI"/>
              </w:rPr>
              <w:t>V</w:t>
            </w:r>
            <w:r w:rsidR="00243193">
              <w:rPr>
                <w:rFonts w:cs="Arial"/>
                <w:sz w:val="18"/>
                <w:szCs w:val="18"/>
                <w:lang w:val="sl-SI" w:eastAsia="sl-SI"/>
              </w:rPr>
              <w:t>piše</w:t>
            </w:r>
            <w:r w:rsidR="00243193" w:rsidRPr="00243193">
              <w:rPr>
                <w:lang w:val="sl-SI"/>
              </w:rPr>
              <w:t xml:space="preserve"> </w:t>
            </w:r>
            <w:r>
              <w:rPr>
                <w:lang w:val="sl-SI"/>
              </w:rPr>
              <w:t xml:space="preserve">se </w:t>
            </w:r>
            <w:r w:rsidR="00243193" w:rsidRPr="00243193">
              <w:rPr>
                <w:rFonts w:cs="Arial"/>
                <w:sz w:val="18"/>
                <w:szCs w:val="18"/>
                <w:lang w:val="sl-SI" w:eastAsia="sl-SI"/>
              </w:rPr>
              <w:t>zaporedn</w:t>
            </w:r>
            <w:r>
              <w:rPr>
                <w:rFonts w:cs="Arial"/>
                <w:sz w:val="18"/>
                <w:szCs w:val="18"/>
                <w:lang w:val="sl-SI" w:eastAsia="sl-SI"/>
              </w:rPr>
              <w:t>a</w:t>
            </w:r>
            <w:r w:rsidR="00243193" w:rsidRPr="00243193">
              <w:rPr>
                <w:rFonts w:cs="Arial"/>
                <w:sz w:val="18"/>
                <w:szCs w:val="18"/>
                <w:lang w:val="sl-SI" w:eastAsia="sl-SI"/>
              </w:rPr>
              <w:t xml:space="preserve"> številk</w:t>
            </w:r>
            <w:r>
              <w:rPr>
                <w:rFonts w:cs="Arial"/>
                <w:sz w:val="18"/>
                <w:szCs w:val="18"/>
                <w:lang w:val="sl-SI" w:eastAsia="sl-SI"/>
              </w:rPr>
              <w:t>a</w:t>
            </w:r>
            <w:r w:rsidR="00243193" w:rsidRPr="00243193">
              <w:rPr>
                <w:rFonts w:cs="Arial"/>
                <w:sz w:val="18"/>
                <w:szCs w:val="18"/>
                <w:lang w:val="sl-SI" w:eastAsia="sl-SI"/>
              </w:rPr>
              <w:t xml:space="preserve"> meseca uveljavljanja posebne davčne osnove. Mesec uveljavljanja se v primerih več izplačil plače in nadomestila plače v posameznem mesecu, ne glede na obdobje, na katerega se nanašajo, upošteva kot enomesečno obdobje.</w:t>
            </w:r>
          </w:p>
        </w:tc>
      </w:tr>
      <w:tr w:rsidR="00A41D53" w:rsidRPr="00502A78" w14:paraId="057D50EE"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A1ED0" w14:textId="77777777" w:rsidR="00A41D53" w:rsidRDefault="00243193" w:rsidP="00E57374">
            <w:pPr>
              <w:spacing w:line="240" w:lineRule="auto"/>
              <w:rPr>
                <w:rFonts w:cs="Arial"/>
                <w:sz w:val="18"/>
                <w:szCs w:val="18"/>
                <w:lang w:val="sl-SI" w:eastAsia="sl-SI"/>
              </w:rPr>
            </w:pPr>
            <w:r>
              <w:rPr>
                <w:rFonts w:cs="Arial"/>
                <w:sz w:val="18"/>
                <w:szCs w:val="18"/>
                <w:lang w:val="sl-SI" w:eastAsia="sl-SI"/>
              </w:rPr>
              <w:t>A012</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32FCFC69" w14:textId="77777777" w:rsidR="00A41D53" w:rsidRDefault="00243193" w:rsidP="00E57374">
            <w:pPr>
              <w:spacing w:line="240" w:lineRule="auto"/>
              <w:rPr>
                <w:rFonts w:cs="Arial"/>
                <w:sz w:val="18"/>
                <w:szCs w:val="18"/>
                <w:lang w:val="sl-SI" w:eastAsia="sl-SI"/>
              </w:rPr>
            </w:pPr>
            <w:r w:rsidRPr="00243193">
              <w:rPr>
                <w:rFonts w:cs="Arial"/>
                <w:sz w:val="18"/>
                <w:szCs w:val="18"/>
                <w:lang w:val="sl-SI" w:eastAsia="sl-SI"/>
              </w:rPr>
              <w:t>Napotitev na delo v tujino - javni uslužbenec</w:t>
            </w:r>
          </w:p>
          <w:p w14:paraId="2E6C22BC" w14:textId="77777777" w:rsidR="00243193" w:rsidRPr="00A41D53" w:rsidRDefault="00646F0B" w:rsidP="00E57374">
            <w:pPr>
              <w:spacing w:line="240" w:lineRule="auto"/>
              <w:rPr>
                <w:rFonts w:cs="Arial"/>
                <w:sz w:val="18"/>
                <w:szCs w:val="18"/>
                <w:lang w:val="sl-SI" w:eastAsia="sl-SI"/>
              </w:rPr>
            </w:pPr>
            <w:r>
              <w:rPr>
                <w:rFonts w:cs="Arial"/>
                <w:sz w:val="18"/>
                <w:szCs w:val="18"/>
                <w:lang w:val="sl-SI" w:eastAsia="sl-SI"/>
              </w:rPr>
              <w:t>O</w:t>
            </w:r>
            <w:r w:rsidR="00243193" w:rsidRPr="00243193">
              <w:rPr>
                <w:rFonts w:cs="Arial"/>
                <w:sz w:val="18"/>
                <w:szCs w:val="18"/>
                <w:lang w:val="sl-SI" w:eastAsia="sl-SI"/>
              </w:rPr>
              <w:t xml:space="preserve">znači </w:t>
            </w:r>
            <w:r>
              <w:rPr>
                <w:rFonts w:cs="Arial"/>
                <w:sz w:val="18"/>
                <w:szCs w:val="18"/>
                <w:lang w:val="sl-SI" w:eastAsia="sl-SI"/>
              </w:rPr>
              <w:t xml:space="preserve">se </w:t>
            </w:r>
            <w:r w:rsidR="00243193">
              <w:rPr>
                <w:rFonts w:cs="Arial"/>
                <w:sz w:val="18"/>
                <w:szCs w:val="18"/>
                <w:lang w:val="sl-SI" w:eastAsia="sl-SI"/>
              </w:rPr>
              <w:t>DA</w:t>
            </w:r>
            <w:r w:rsidR="00E57374">
              <w:rPr>
                <w:rFonts w:cs="Arial"/>
                <w:sz w:val="18"/>
                <w:szCs w:val="18"/>
                <w:lang w:val="sl-SI" w:eastAsia="sl-SI"/>
              </w:rPr>
              <w:t>,</w:t>
            </w:r>
            <w:r w:rsidR="00243193">
              <w:rPr>
                <w:rFonts w:cs="Arial"/>
                <w:sz w:val="18"/>
                <w:szCs w:val="18"/>
                <w:lang w:val="sl-SI" w:eastAsia="sl-SI"/>
              </w:rPr>
              <w:t xml:space="preserve"> če gre za</w:t>
            </w:r>
            <w:r w:rsidR="00243193" w:rsidRPr="00243193">
              <w:rPr>
                <w:rFonts w:cs="Arial"/>
                <w:sz w:val="18"/>
                <w:szCs w:val="18"/>
                <w:lang w:val="sl-SI" w:eastAsia="sl-SI"/>
              </w:rPr>
              <w:t xml:space="preserve"> dohod</w:t>
            </w:r>
            <w:r w:rsidR="00243193">
              <w:rPr>
                <w:rFonts w:cs="Arial"/>
                <w:sz w:val="18"/>
                <w:szCs w:val="18"/>
                <w:lang w:val="sl-SI" w:eastAsia="sl-SI"/>
              </w:rPr>
              <w:t>e</w:t>
            </w:r>
            <w:r w:rsidR="00243193" w:rsidRPr="00243193">
              <w:rPr>
                <w:rFonts w:cs="Arial"/>
                <w:sz w:val="18"/>
                <w:szCs w:val="18"/>
                <w:lang w:val="sl-SI" w:eastAsia="sl-SI"/>
              </w:rPr>
              <w:t>k iz delovnega razmerja</w:t>
            </w:r>
            <w:r w:rsidR="00B3217A">
              <w:rPr>
                <w:rFonts w:cs="Arial"/>
                <w:sz w:val="18"/>
                <w:szCs w:val="18"/>
                <w:lang w:val="sl-SI" w:eastAsia="sl-SI"/>
              </w:rPr>
              <w:t>,</w:t>
            </w:r>
            <w:r w:rsidR="00243193" w:rsidRPr="00243193">
              <w:rPr>
                <w:rFonts w:cs="Arial"/>
                <w:sz w:val="18"/>
                <w:szCs w:val="18"/>
                <w:lang w:val="sl-SI" w:eastAsia="sl-SI"/>
              </w:rPr>
              <w:t xml:space="preserve"> </w:t>
            </w:r>
            <w:r w:rsidR="00243193">
              <w:rPr>
                <w:rFonts w:cs="Arial"/>
                <w:sz w:val="18"/>
                <w:szCs w:val="18"/>
                <w:lang w:val="sl-SI" w:eastAsia="sl-SI"/>
              </w:rPr>
              <w:t>izplačan javnemu uslužbencu</w:t>
            </w:r>
            <w:r w:rsidR="00243193" w:rsidRPr="00243193">
              <w:rPr>
                <w:rFonts w:cs="Arial"/>
                <w:sz w:val="18"/>
                <w:szCs w:val="18"/>
                <w:lang w:val="sl-SI" w:eastAsia="sl-SI"/>
              </w:rPr>
              <w:t xml:space="preserve"> napotenem</w:t>
            </w:r>
            <w:r w:rsidR="00DF183F">
              <w:rPr>
                <w:rFonts w:cs="Arial"/>
                <w:sz w:val="18"/>
                <w:szCs w:val="18"/>
                <w:lang w:val="sl-SI" w:eastAsia="sl-SI"/>
              </w:rPr>
              <w:t>u</w:t>
            </w:r>
            <w:r w:rsidR="00243193" w:rsidRPr="00243193">
              <w:rPr>
                <w:rFonts w:cs="Arial"/>
                <w:sz w:val="18"/>
                <w:szCs w:val="18"/>
                <w:lang w:val="sl-SI" w:eastAsia="sl-SI"/>
              </w:rPr>
              <w:t xml:space="preserve"> na delo v tujino.</w:t>
            </w:r>
          </w:p>
        </w:tc>
      </w:tr>
      <w:tr w:rsidR="00A41D53" w:rsidRPr="00502A78" w14:paraId="29B3185E"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66AA4" w14:textId="77777777" w:rsidR="00A41D53" w:rsidRDefault="00243193" w:rsidP="00E57374">
            <w:pPr>
              <w:spacing w:line="240" w:lineRule="auto"/>
              <w:rPr>
                <w:rFonts w:cs="Arial"/>
                <w:sz w:val="18"/>
                <w:szCs w:val="18"/>
                <w:lang w:val="sl-SI" w:eastAsia="sl-SI"/>
              </w:rPr>
            </w:pPr>
            <w:r>
              <w:rPr>
                <w:rFonts w:cs="Arial"/>
                <w:sz w:val="18"/>
                <w:szCs w:val="18"/>
                <w:lang w:val="sl-SI" w:eastAsia="sl-SI"/>
              </w:rPr>
              <w:t>A014</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2C85E78D" w14:textId="77777777" w:rsidR="00A41D53" w:rsidRDefault="00243193" w:rsidP="00E57374">
            <w:pPr>
              <w:spacing w:line="240" w:lineRule="auto"/>
              <w:rPr>
                <w:rFonts w:cs="Arial"/>
                <w:sz w:val="18"/>
                <w:szCs w:val="18"/>
                <w:lang w:val="sl-SI" w:eastAsia="sl-SI"/>
              </w:rPr>
            </w:pPr>
            <w:r w:rsidRPr="00243193">
              <w:rPr>
                <w:rFonts w:cs="Arial"/>
                <w:sz w:val="18"/>
                <w:szCs w:val="18"/>
                <w:lang w:val="sl-SI" w:eastAsia="sl-SI"/>
              </w:rPr>
              <w:t>Invalid nad predpisano kvoto</w:t>
            </w:r>
          </w:p>
          <w:p w14:paraId="2810DB20" w14:textId="77777777" w:rsidR="00243193" w:rsidRPr="00A41D53" w:rsidRDefault="00646F0B" w:rsidP="00711BFE">
            <w:pPr>
              <w:spacing w:line="240" w:lineRule="auto"/>
              <w:rPr>
                <w:rFonts w:cs="Arial"/>
                <w:sz w:val="18"/>
                <w:szCs w:val="18"/>
                <w:lang w:val="sl-SI" w:eastAsia="sl-SI"/>
              </w:rPr>
            </w:pPr>
            <w:r>
              <w:rPr>
                <w:rFonts w:cs="Arial"/>
                <w:sz w:val="18"/>
                <w:szCs w:val="18"/>
                <w:lang w:val="sl-SI" w:eastAsia="sl-SI"/>
              </w:rPr>
              <w:t>O</w:t>
            </w:r>
            <w:r w:rsidR="00243193" w:rsidRPr="00243193">
              <w:rPr>
                <w:rFonts w:cs="Arial"/>
                <w:sz w:val="18"/>
                <w:szCs w:val="18"/>
                <w:lang w:val="sl-SI" w:eastAsia="sl-SI"/>
              </w:rPr>
              <w:t xml:space="preserve">znači </w:t>
            </w:r>
            <w:r>
              <w:rPr>
                <w:rFonts w:cs="Arial"/>
                <w:sz w:val="18"/>
                <w:szCs w:val="18"/>
                <w:lang w:val="sl-SI" w:eastAsia="sl-SI"/>
              </w:rPr>
              <w:t xml:space="preserve">se </w:t>
            </w:r>
            <w:r w:rsidR="00243193" w:rsidRPr="00243193">
              <w:rPr>
                <w:rFonts w:cs="Arial"/>
                <w:sz w:val="18"/>
                <w:szCs w:val="18"/>
                <w:lang w:val="sl-SI" w:eastAsia="sl-SI"/>
              </w:rPr>
              <w:t>DA</w:t>
            </w:r>
            <w:r w:rsidR="00243193">
              <w:rPr>
                <w:rFonts w:cs="Arial"/>
                <w:sz w:val="18"/>
                <w:szCs w:val="18"/>
                <w:lang w:val="sl-SI" w:eastAsia="sl-SI"/>
              </w:rPr>
              <w:t>,</w:t>
            </w:r>
            <w:r w:rsidR="00243193" w:rsidRPr="00243193">
              <w:rPr>
                <w:rFonts w:cs="Arial"/>
                <w:sz w:val="18"/>
                <w:szCs w:val="18"/>
                <w:lang w:val="sl-SI" w:eastAsia="sl-SI"/>
              </w:rPr>
              <w:t xml:space="preserve"> če gre za dohodek iz delovnega razmerja</w:t>
            </w:r>
            <w:r w:rsidR="00B3217A">
              <w:rPr>
                <w:rFonts w:cs="Arial"/>
                <w:sz w:val="18"/>
                <w:szCs w:val="18"/>
                <w:lang w:val="sl-SI" w:eastAsia="sl-SI"/>
              </w:rPr>
              <w:t>,</w:t>
            </w:r>
            <w:r w:rsidR="00243193" w:rsidRPr="00243193">
              <w:rPr>
                <w:rFonts w:cs="Arial"/>
                <w:sz w:val="18"/>
                <w:szCs w:val="18"/>
                <w:lang w:val="sl-SI" w:eastAsia="sl-SI"/>
              </w:rPr>
              <w:t xml:space="preserve"> </w:t>
            </w:r>
            <w:r w:rsidR="00243193">
              <w:rPr>
                <w:rFonts w:cs="Arial"/>
                <w:sz w:val="18"/>
                <w:szCs w:val="18"/>
                <w:lang w:val="sl-SI" w:eastAsia="sl-SI"/>
              </w:rPr>
              <w:t xml:space="preserve">izplačan </w:t>
            </w:r>
            <w:r w:rsidR="00E57374" w:rsidRPr="00E57374">
              <w:rPr>
                <w:rFonts w:cs="Arial"/>
                <w:sz w:val="18"/>
                <w:szCs w:val="18"/>
                <w:lang w:val="sl-SI" w:eastAsia="sl-SI"/>
              </w:rPr>
              <w:t>invalid</w:t>
            </w:r>
            <w:r w:rsidR="00E57374">
              <w:rPr>
                <w:rFonts w:cs="Arial"/>
                <w:sz w:val="18"/>
                <w:szCs w:val="18"/>
                <w:lang w:val="sl-SI" w:eastAsia="sl-SI"/>
              </w:rPr>
              <w:t>u</w:t>
            </w:r>
            <w:r w:rsidR="00E57374" w:rsidRPr="00E57374">
              <w:rPr>
                <w:rFonts w:cs="Arial"/>
                <w:sz w:val="18"/>
                <w:szCs w:val="18"/>
                <w:lang w:val="sl-SI" w:eastAsia="sl-SI"/>
              </w:rPr>
              <w:t xml:space="preserve"> </w:t>
            </w:r>
            <w:r w:rsidR="00E57374">
              <w:rPr>
                <w:rFonts w:cs="Arial"/>
                <w:sz w:val="18"/>
                <w:szCs w:val="18"/>
                <w:lang w:val="sl-SI" w:eastAsia="sl-SI"/>
              </w:rPr>
              <w:t xml:space="preserve">za katerega </w:t>
            </w:r>
            <w:r w:rsidR="00711BFE">
              <w:rPr>
                <w:rFonts w:cs="Arial"/>
                <w:sz w:val="18"/>
                <w:szCs w:val="18"/>
                <w:lang w:val="sl-SI" w:eastAsia="sl-SI"/>
              </w:rPr>
              <w:t>na podlagi</w:t>
            </w:r>
            <w:r w:rsidR="00E57374" w:rsidRPr="00E57374">
              <w:rPr>
                <w:rFonts w:cs="Arial"/>
                <w:sz w:val="18"/>
                <w:szCs w:val="18"/>
                <w:lang w:val="sl-SI" w:eastAsia="sl-SI"/>
              </w:rPr>
              <w:t xml:space="preserve"> odločb</w:t>
            </w:r>
            <w:r w:rsidR="00711BFE">
              <w:rPr>
                <w:rFonts w:cs="Arial"/>
                <w:sz w:val="18"/>
                <w:szCs w:val="18"/>
                <w:lang w:val="sl-SI" w:eastAsia="sl-SI"/>
              </w:rPr>
              <w:t>e</w:t>
            </w:r>
            <w:r w:rsidR="00E57374">
              <w:rPr>
                <w:rFonts w:cs="Arial"/>
                <w:sz w:val="18"/>
                <w:szCs w:val="18"/>
                <w:lang w:val="sl-SI" w:eastAsia="sl-SI"/>
              </w:rPr>
              <w:t>, ki jo izda</w:t>
            </w:r>
            <w:r w:rsidR="00E57374" w:rsidRPr="00E57374">
              <w:rPr>
                <w:rFonts w:cs="Arial"/>
                <w:sz w:val="18"/>
                <w:szCs w:val="18"/>
                <w:lang w:val="sl-SI" w:eastAsia="sl-SI"/>
              </w:rPr>
              <w:t xml:space="preserve"> Javn</w:t>
            </w:r>
            <w:r w:rsidR="00E57374">
              <w:rPr>
                <w:rFonts w:cs="Arial"/>
                <w:sz w:val="18"/>
                <w:szCs w:val="18"/>
                <w:lang w:val="sl-SI" w:eastAsia="sl-SI"/>
              </w:rPr>
              <w:t>i</w:t>
            </w:r>
            <w:r w:rsidR="00FD1EE3">
              <w:rPr>
                <w:rFonts w:cs="Arial"/>
                <w:sz w:val="18"/>
                <w:szCs w:val="18"/>
                <w:lang w:val="sl-SI" w:eastAsia="sl-SI"/>
              </w:rPr>
              <w:t xml:space="preserve"> štipendijski, razvojni</w:t>
            </w:r>
            <w:r w:rsidR="00A740E5">
              <w:rPr>
                <w:rFonts w:cs="Arial"/>
                <w:sz w:val="18"/>
                <w:szCs w:val="18"/>
                <w:lang w:val="sl-SI" w:eastAsia="sl-SI"/>
              </w:rPr>
              <w:t xml:space="preserve">, </w:t>
            </w:r>
            <w:r w:rsidR="00E57374" w:rsidRPr="00E57374">
              <w:rPr>
                <w:rFonts w:cs="Arial"/>
                <w:sz w:val="18"/>
                <w:szCs w:val="18"/>
                <w:lang w:val="sl-SI" w:eastAsia="sl-SI"/>
              </w:rPr>
              <w:t xml:space="preserve">invalidski </w:t>
            </w:r>
            <w:r w:rsidR="00FD1EE3">
              <w:rPr>
                <w:rFonts w:cs="Arial"/>
                <w:sz w:val="18"/>
                <w:szCs w:val="18"/>
                <w:lang w:val="sl-SI" w:eastAsia="sl-SI"/>
              </w:rPr>
              <w:t>in pre</w:t>
            </w:r>
            <w:r w:rsidR="0031226F">
              <w:rPr>
                <w:rFonts w:cs="Arial"/>
                <w:sz w:val="18"/>
                <w:szCs w:val="18"/>
                <w:lang w:val="sl-SI" w:eastAsia="sl-SI"/>
              </w:rPr>
              <w:t>ž</w:t>
            </w:r>
            <w:r w:rsidR="00FD1EE3">
              <w:rPr>
                <w:rFonts w:cs="Arial"/>
                <w:sz w:val="18"/>
                <w:szCs w:val="18"/>
                <w:lang w:val="sl-SI" w:eastAsia="sl-SI"/>
              </w:rPr>
              <w:t xml:space="preserve">ivninski </w:t>
            </w:r>
            <w:r w:rsidR="00E57374" w:rsidRPr="00E57374">
              <w:rPr>
                <w:rFonts w:cs="Arial"/>
                <w:sz w:val="18"/>
                <w:szCs w:val="18"/>
                <w:lang w:val="sl-SI" w:eastAsia="sl-SI"/>
              </w:rPr>
              <w:t>sklad RS</w:t>
            </w:r>
            <w:r w:rsidR="00711BFE">
              <w:rPr>
                <w:rFonts w:cs="Arial"/>
                <w:sz w:val="18"/>
                <w:szCs w:val="18"/>
                <w:lang w:val="sl-SI" w:eastAsia="sl-SI"/>
              </w:rPr>
              <w:t xml:space="preserve"> </w:t>
            </w:r>
            <w:r>
              <w:rPr>
                <w:rFonts w:cs="Arial"/>
                <w:sz w:val="18"/>
                <w:szCs w:val="18"/>
                <w:lang w:val="sl-SI" w:eastAsia="sl-SI"/>
              </w:rPr>
              <w:t>delodajalec</w:t>
            </w:r>
            <w:r w:rsidR="00DF183F">
              <w:rPr>
                <w:rFonts w:cs="Arial"/>
                <w:sz w:val="18"/>
                <w:szCs w:val="18"/>
                <w:lang w:val="sl-SI" w:eastAsia="sl-SI"/>
              </w:rPr>
              <w:t xml:space="preserve"> </w:t>
            </w:r>
            <w:r w:rsidR="00711BFE">
              <w:rPr>
                <w:rFonts w:cs="Arial"/>
                <w:sz w:val="18"/>
                <w:szCs w:val="18"/>
                <w:lang w:val="sl-SI" w:eastAsia="sl-SI"/>
              </w:rPr>
              <w:t>uveljavlja oprostitev plačila prispevka za pokojninsko in invalidsko zavarovanje</w:t>
            </w:r>
            <w:r w:rsidR="00995906">
              <w:rPr>
                <w:rFonts w:cs="Arial"/>
                <w:sz w:val="18"/>
                <w:szCs w:val="18"/>
                <w:lang w:val="sl-SI" w:eastAsia="sl-SI"/>
              </w:rPr>
              <w:t xml:space="preserve"> po 74. členu ZZRZI</w:t>
            </w:r>
            <w:r w:rsidR="00E57374">
              <w:rPr>
                <w:rFonts w:cs="Arial"/>
                <w:sz w:val="18"/>
                <w:szCs w:val="18"/>
                <w:lang w:val="sl-SI" w:eastAsia="sl-SI"/>
              </w:rPr>
              <w:t>.</w:t>
            </w:r>
          </w:p>
        </w:tc>
      </w:tr>
      <w:tr w:rsidR="00A41D53" w:rsidRPr="00502A78" w14:paraId="0282897B"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A9B66" w14:textId="77777777" w:rsidR="00A41D53" w:rsidRDefault="00243193" w:rsidP="00E57374">
            <w:pPr>
              <w:spacing w:line="240" w:lineRule="auto"/>
              <w:rPr>
                <w:rFonts w:cs="Arial"/>
                <w:sz w:val="18"/>
                <w:szCs w:val="18"/>
                <w:lang w:val="sl-SI" w:eastAsia="sl-SI"/>
              </w:rPr>
            </w:pPr>
            <w:r>
              <w:rPr>
                <w:rFonts w:cs="Arial"/>
                <w:sz w:val="18"/>
                <w:szCs w:val="18"/>
                <w:lang w:val="sl-SI" w:eastAsia="sl-SI"/>
              </w:rPr>
              <w:t>A017</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4FE87C4F" w14:textId="77777777" w:rsidR="00A41D53" w:rsidRDefault="00243193" w:rsidP="00E57374">
            <w:pPr>
              <w:spacing w:line="240" w:lineRule="auto"/>
              <w:rPr>
                <w:rFonts w:cs="Arial"/>
                <w:sz w:val="18"/>
                <w:szCs w:val="18"/>
                <w:lang w:val="sl-SI" w:eastAsia="sl-SI"/>
              </w:rPr>
            </w:pPr>
            <w:r w:rsidRPr="00243193">
              <w:rPr>
                <w:rFonts w:cs="Arial"/>
                <w:sz w:val="18"/>
                <w:szCs w:val="18"/>
                <w:lang w:val="sl-SI" w:eastAsia="sl-SI"/>
              </w:rPr>
              <w:t>Dopolnjena starost 60 let (156. čl</w:t>
            </w:r>
            <w:r w:rsidR="0019366D">
              <w:rPr>
                <w:rFonts w:cs="Arial"/>
                <w:sz w:val="18"/>
                <w:szCs w:val="18"/>
                <w:lang w:val="sl-SI" w:eastAsia="sl-SI"/>
              </w:rPr>
              <w:t>.</w:t>
            </w:r>
            <w:r w:rsidRPr="00243193">
              <w:rPr>
                <w:rFonts w:cs="Arial"/>
                <w:sz w:val="18"/>
                <w:szCs w:val="18"/>
                <w:lang w:val="sl-SI" w:eastAsia="sl-SI"/>
              </w:rPr>
              <w:t xml:space="preserve"> ZPIZ-2)</w:t>
            </w:r>
          </w:p>
          <w:p w14:paraId="24F5BDE4" w14:textId="77777777" w:rsidR="00243193" w:rsidRPr="00A41D53" w:rsidRDefault="00646F0B" w:rsidP="00EF4BA0">
            <w:pPr>
              <w:spacing w:line="240" w:lineRule="auto"/>
              <w:rPr>
                <w:rFonts w:cs="Arial"/>
                <w:sz w:val="18"/>
                <w:szCs w:val="18"/>
                <w:lang w:val="sl-SI" w:eastAsia="sl-SI"/>
              </w:rPr>
            </w:pPr>
            <w:r>
              <w:rPr>
                <w:rFonts w:cs="Arial"/>
                <w:sz w:val="18"/>
                <w:szCs w:val="18"/>
                <w:lang w:val="sl-SI" w:eastAsia="sl-SI"/>
              </w:rPr>
              <w:t>O</w:t>
            </w:r>
            <w:r w:rsidR="00243193" w:rsidRPr="00243193">
              <w:rPr>
                <w:rFonts w:cs="Arial"/>
                <w:sz w:val="18"/>
                <w:szCs w:val="18"/>
                <w:lang w:val="sl-SI" w:eastAsia="sl-SI"/>
              </w:rPr>
              <w:t xml:space="preserve">znači </w:t>
            </w:r>
            <w:r>
              <w:rPr>
                <w:rFonts w:cs="Arial"/>
                <w:sz w:val="18"/>
                <w:szCs w:val="18"/>
                <w:lang w:val="sl-SI" w:eastAsia="sl-SI"/>
              </w:rPr>
              <w:t xml:space="preserve">se </w:t>
            </w:r>
            <w:r w:rsidR="00243193" w:rsidRPr="00243193">
              <w:rPr>
                <w:rFonts w:cs="Arial"/>
                <w:sz w:val="18"/>
                <w:szCs w:val="18"/>
                <w:lang w:val="sl-SI" w:eastAsia="sl-SI"/>
              </w:rPr>
              <w:t>DA</w:t>
            </w:r>
            <w:r w:rsidR="00E57374">
              <w:rPr>
                <w:rFonts w:cs="Arial"/>
                <w:sz w:val="18"/>
                <w:szCs w:val="18"/>
                <w:lang w:val="sl-SI" w:eastAsia="sl-SI"/>
              </w:rPr>
              <w:t>,</w:t>
            </w:r>
            <w:r w:rsidR="00243193" w:rsidRPr="00243193">
              <w:rPr>
                <w:rFonts w:cs="Arial"/>
                <w:sz w:val="18"/>
                <w:szCs w:val="18"/>
                <w:lang w:val="sl-SI" w:eastAsia="sl-SI"/>
              </w:rPr>
              <w:t xml:space="preserve"> če gre za dohodek iz delovnega razmerja </w:t>
            </w:r>
            <w:r w:rsidR="00243193">
              <w:rPr>
                <w:rFonts w:cs="Arial"/>
                <w:sz w:val="18"/>
                <w:szCs w:val="18"/>
                <w:lang w:val="sl-SI" w:eastAsia="sl-SI"/>
              </w:rPr>
              <w:t>izplačan</w:t>
            </w:r>
            <w:r w:rsidR="00E57374">
              <w:rPr>
                <w:rFonts w:cs="Arial"/>
                <w:sz w:val="18"/>
                <w:szCs w:val="18"/>
                <w:lang w:val="sl-SI" w:eastAsia="sl-SI"/>
              </w:rPr>
              <w:t xml:space="preserve"> delavcu, ki je dopolnil 60 let starosti in </w:t>
            </w:r>
            <w:r w:rsidR="00CB70C7">
              <w:rPr>
                <w:rFonts w:cs="Arial"/>
                <w:sz w:val="18"/>
                <w:szCs w:val="18"/>
                <w:lang w:val="sl-SI" w:eastAsia="sl-SI"/>
              </w:rPr>
              <w:t>delodajalec</w:t>
            </w:r>
            <w:r w:rsidR="00E57374">
              <w:rPr>
                <w:rFonts w:cs="Arial"/>
                <w:sz w:val="18"/>
                <w:szCs w:val="18"/>
                <w:lang w:val="sl-SI" w:eastAsia="sl-SI"/>
              </w:rPr>
              <w:t xml:space="preserve"> </w:t>
            </w:r>
            <w:r w:rsidR="00396CFD">
              <w:rPr>
                <w:rFonts w:cs="Arial"/>
                <w:sz w:val="18"/>
                <w:szCs w:val="18"/>
                <w:lang w:val="sl-SI" w:eastAsia="sl-SI"/>
              </w:rPr>
              <w:t xml:space="preserve">zanj </w:t>
            </w:r>
            <w:r w:rsidR="00E57374">
              <w:rPr>
                <w:rFonts w:cs="Arial"/>
                <w:sz w:val="18"/>
                <w:szCs w:val="18"/>
                <w:lang w:val="sl-SI" w:eastAsia="sl-SI"/>
              </w:rPr>
              <w:t xml:space="preserve">uveljavlja delno oprostitev plačila </w:t>
            </w:r>
            <w:r w:rsidR="00CB70C7">
              <w:rPr>
                <w:rFonts w:cs="Arial"/>
                <w:sz w:val="18"/>
                <w:szCs w:val="18"/>
                <w:lang w:val="sl-SI" w:eastAsia="sl-SI"/>
              </w:rPr>
              <w:t xml:space="preserve">(30 %) </w:t>
            </w:r>
            <w:r w:rsidR="00E57374">
              <w:rPr>
                <w:rFonts w:cs="Arial"/>
                <w:sz w:val="18"/>
                <w:szCs w:val="18"/>
                <w:lang w:val="sl-SI" w:eastAsia="sl-SI"/>
              </w:rPr>
              <w:t>prispevka za pokojninsko in invalidsko zavarovanje delodajalca.</w:t>
            </w:r>
            <w:r w:rsidR="00EF4BA0" w:rsidRPr="00EF4BA0">
              <w:rPr>
                <w:rFonts w:cs="Arial"/>
                <w:sz w:val="18"/>
                <w:szCs w:val="18"/>
                <w:lang w:val="sl-SI" w:eastAsia="sl-SI"/>
              </w:rPr>
              <w:t xml:space="preserve"> V skladu s 156. členom ZPIZ-2 delodajalec plača </w:t>
            </w:r>
            <w:r w:rsidR="00CB70C7">
              <w:rPr>
                <w:rFonts w:cs="Arial"/>
                <w:sz w:val="18"/>
                <w:szCs w:val="18"/>
                <w:lang w:val="sl-SI" w:eastAsia="sl-SI"/>
              </w:rPr>
              <w:t>prispevek</w:t>
            </w:r>
            <w:r w:rsidR="00EF4BA0" w:rsidRPr="00EF4BA0">
              <w:rPr>
                <w:rFonts w:cs="Arial"/>
                <w:sz w:val="18"/>
                <w:szCs w:val="18"/>
                <w:lang w:val="sl-SI" w:eastAsia="sl-SI"/>
              </w:rPr>
              <w:t xml:space="preserve"> v višini 70 % obračunanega zneska.</w:t>
            </w:r>
          </w:p>
        </w:tc>
      </w:tr>
      <w:tr w:rsidR="00A41D53" w:rsidRPr="00502A78" w14:paraId="55C00560"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E0E941" w14:textId="77777777" w:rsidR="00A41D53" w:rsidRDefault="00243193" w:rsidP="00E57374">
            <w:pPr>
              <w:spacing w:line="240" w:lineRule="auto"/>
              <w:rPr>
                <w:rFonts w:cs="Arial"/>
                <w:sz w:val="18"/>
                <w:szCs w:val="18"/>
                <w:lang w:val="sl-SI" w:eastAsia="sl-SI"/>
              </w:rPr>
            </w:pPr>
            <w:r>
              <w:rPr>
                <w:rFonts w:cs="Arial"/>
                <w:sz w:val="18"/>
                <w:szCs w:val="18"/>
                <w:lang w:val="sl-SI" w:eastAsia="sl-SI"/>
              </w:rPr>
              <w:t>A020</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23615DF3" w14:textId="77777777" w:rsidR="00243193" w:rsidRDefault="00243193" w:rsidP="00E57374">
            <w:pPr>
              <w:spacing w:line="240" w:lineRule="auto"/>
              <w:rPr>
                <w:rFonts w:cs="Arial"/>
                <w:sz w:val="18"/>
                <w:szCs w:val="18"/>
                <w:lang w:val="sl-SI" w:eastAsia="sl-SI"/>
              </w:rPr>
            </w:pPr>
            <w:r w:rsidRPr="00243193">
              <w:rPr>
                <w:rFonts w:cs="Arial"/>
                <w:sz w:val="18"/>
                <w:szCs w:val="18"/>
                <w:lang w:val="sl-SI" w:eastAsia="sl-SI"/>
              </w:rPr>
              <w:t>Pogodba za določen čas (39. čl</w:t>
            </w:r>
            <w:r w:rsidR="0019366D">
              <w:rPr>
                <w:rFonts w:cs="Arial"/>
                <w:sz w:val="18"/>
                <w:szCs w:val="18"/>
                <w:lang w:val="sl-SI" w:eastAsia="sl-SI"/>
              </w:rPr>
              <w:t>.</w:t>
            </w:r>
            <w:r w:rsidRPr="00243193">
              <w:rPr>
                <w:rFonts w:cs="Arial"/>
                <w:sz w:val="18"/>
                <w:szCs w:val="18"/>
                <w:lang w:val="sl-SI" w:eastAsia="sl-SI"/>
              </w:rPr>
              <w:t xml:space="preserve"> ZUTD-A</w:t>
            </w:r>
            <w:r>
              <w:rPr>
                <w:rFonts w:cs="Arial"/>
                <w:sz w:val="18"/>
                <w:szCs w:val="18"/>
                <w:lang w:val="sl-SI" w:eastAsia="sl-SI"/>
              </w:rPr>
              <w:t>)</w:t>
            </w:r>
          </w:p>
          <w:p w14:paraId="695DFD01" w14:textId="77777777" w:rsidR="00EF4BA0" w:rsidRPr="00A41D53" w:rsidRDefault="00203389" w:rsidP="00C46BE7">
            <w:pPr>
              <w:spacing w:line="240" w:lineRule="auto"/>
              <w:rPr>
                <w:rFonts w:cs="Arial"/>
                <w:sz w:val="18"/>
                <w:szCs w:val="18"/>
                <w:lang w:val="sl-SI" w:eastAsia="sl-SI"/>
              </w:rPr>
            </w:pPr>
            <w:r>
              <w:rPr>
                <w:rFonts w:cs="Arial"/>
                <w:sz w:val="18"/>
                <w:szCs w:val="18"/>
                <w:lang w:val="sl-SI" w:eastAsia="sl-SI"/>
              </w:rPr>
              <w:t>O</w:t>
            </w:r>
            <w:r w:rsidR="00243193" w:rsidRPr="00243193">
              <w:rPr>
                <w:rFonts w:cs="Arial"/>
                <w:sz w:val="18"/>
                <w:szCs w:val="18"/>
                <w:lang w:val="sl-SI" w:eastAsia="sl-SI"/>
              </w:rPr>
              <w:t xml:space="preserve">znači </w:t>
            </w:r>
            <w:r>
              <w:rPr>
                <w:rFonts w:cs="Arial"/>
                <w:sz w:val="18"/>
                <w:szCs w:val="18"/>
                <w:lang w:val="sl-SI" w:eastAsia="sl-SI"/>
              </w:rPr>
              <w:t xml:space="preserve">se </w:t>
            </w:r>
            <w:r w:rsidR="00243193" w:rsidRPr="00243193">
              <w:rPr>
                <w:rFonts w:cs="Arial"/>
                <w:sz w:val="18"/>
                <w:szCs w:val="18"/>
                <w:lang w:val="sl-SI" w:eastAsia="sl-SI"/>
              </w:rPr>
              <w:t>DA</w:t>
            </w:r>
            <w:r w:rsidR="00E57374">
              <w:rPr>
                <w:rFonts w:cs="Arial"/>
                <w:sz w:val="18"/>
                <w:szCs w:val="18"/>
                <w:lang w:val="sl-SI" w:eastAsia="sl-SI"/>
              </w:rPr>
              <w:t>,</w:t>
            </w:r>
            <w:r w:rsidR="00243193" w:rsidRPr="00243193">
              <w:rPr>
                <w:rFonts w:cs="Arial"/>
                <w:sz w:val="18"/>
                <w:szCs w:val="18"/>
                <w:lang w:val="sl-SI" w:eastAsia="sl-SI"/>
              </w:rPr>
              <w:t xml:space="preserve"> če gre za dohodek iz delovnega razmerja </w:t>
            </w:r>
            <w:r w:rsidR="00243193">
              <w:rPr>
                <w:rFonts w:cs="Arial"/>
                <w:sz w:val="18"/>
                <w:szCs w:val="18"/>
                <w:lang w:val="sl-SI" w:eastAsia="sl-SI"/>
              </w:rPr>
              <w:t>izplačan</w:t>
            </w:r>
            <w:r w:rsidR="00E57374" w:rsidRPr="00E57374">
              <w:rPr>
                <w:rFonts w:cs="Arial"/>
                <w:sz w:val="18"/>
                <w:szCs w:val="18"/>
                <w:lang w:val="sl-SI" w:eastAsia="sl-SI"/>
              </w:rPr>
              <w:t xml:space="preserve"> delavc</w:t>
            </w:r>
            <w:r w:rsidR="00E57374">
              <w:rPr>
                <w:rFonts w:cs="Arial"/>
                <w:sz w:val="18"/>
                <w:szCs w:val="18"/>
                <w:lang w:val="sl-SI" w:eastAsia="sl-SI"/>
              </w:rPr>
              <w:t>u</w:t>
            </w:r>
            <w:r w:rsidR="00E57374" w:rsidRPr="00E57374">
              <w:rPr>
                <w:rFonts w:cs="Arial"/>
                <w:sz w:val="18"/>
                <w:szCs w:val="18"/>
                <w:lang w:val="sl-SI" w:eastAsia="sl-SI"/>
              </w:rPr>
              <w:t>, ki ima z delodajalcem sklenjeno pogodbo o zaposlitvi za določen čas</w:t>
            </w:r>
            <w:r w:rsidR="00E57374">
              <w:rPr>
                <w:rFonts w:cs="Arial"/>
                <w:sz w:val="18"/>
                <w:szCs w:val="18"/>
                <w:lang w:val="sl-SI" w:eastAsia="sl-SI"/>
              </w:rPr>
              <w:t>.</w:t>
            </w:r>
            <w:r w:rsidR="00C46BE7">
              <w:rPr>
                <w:rFonts w:cs="Arial"/>
                <w:sz w:val="18"/>
                <w:szCs w:val="18"/>
                <w:lang w:val="sl-SI" w:eastAsia="sl-SI"/>
              </w:rPr>
              <w:t xml:space="preserve"> </w:t>
            </w:r>
            <w:r w:rsidR="001E5D7A">
              <w:rPr>
                <w:rFonts w:cs="Arial"/>
                <w:sz w:val="18"/>
                <w:szCs w:val="18"/>
                <w:lang w:val="sl-SI" w:eastAsia="sl-SI"/>
              </w:rPr>
              <w:t>V s</w:t>
            </w:r>
            <w:r w:rsidR="00EF4BA0" w:rsidRPr="00EF4BA0">
              <w:rPr>
                <w:rFonts w:cs="Arial"/>
                <w:sz w:val="18"/>
                <w:szCs w:val="18"/>
                <w:lang w:val="sl-SI" w:eastAsia="sl-SI"/>
              </w:rPr>
              <w:t>klad</w:t>
            </w:r>
            <w:r w:rsidR="001E5D7A">
              <w:rPr>
                <w:rFonts w:cs="Arial"/>
                <w:sz w:val="18"/>
                <w:szCs w:val="18"/>
                <w:lang w:val="sl-SI" w:eastAsia="sl-SI"/>
              </w:rPr>
              <w:t>u</w:t>
            </w:r>
            <w:r w:rsidR="00EF4BA0" w:rsidRPr="00EF4BA0">
              <w:rPr>
                <w:rFonts w:cs="Arial"/>
                <w:sz w:val="18"/>
                <w:szCs w:val="18"/>
                <w:lang w:val="sl-SI" w:eastAsia="sl-SI"/>
              </w:rPr>
              <w:t xml:space="preserve"> z drugim odstavkom 39. člena </w:t>
            </w:r>
            <w:hyperlink r:id="rId20" w:history="1">
              <w:r w:rsidR="00CB70C7" w:rsidRPr="00CB70C7">
                <w:rPr>
                  <w:color w:val="0000FF"/>
                  <w:u w:val="single"/>
                  <w:lang w:val="sl-SI"/>
                </w:rPr>
                <w:t>Zakon</w:t>
              </w:r>
              <w:r w:rsidR="00CB70C7">
                <w:rPr>
                  <w:color w:val="0000FF"/>
                  <w:u w:val="single"/>
                  <w:lang w:val="sl-SI"/>
                </w:rPr>
                <w:t>a</w:t>
              </w:r>
              <w:r w:rsidR="00CB70C7" w:rsidRPr="00CB70C7">
                <w:rPr>
                  <w:color w:val="0000FF"/>
                  <w:u w:val="single"/>
                  <w:lang w:val="sl-SI"/>
                </w:rPr>
                <w:t xml:space="preserve"> o urejanju trga dela </w:t>
              </w:r>
              <w:r w:rsidR="00CB70C7">
                <w:rPr>
                  <w:color w:val="0000FF"/>
                  <w:u w:val="single"/>
                  <w:lang w:val="sl-SI"/>
                </w:rPr>
                <w:t>– ZUTD</w:t>
              </w:r>
            </w:hyperlink>
            <w:r w:rsidR="00CB70C7" w:rsidRPr="00EF4BA0">
              <w:rPr>
                <w:rFonts w:cs="Arial"/>
                <w:sz w:val="18"/>
                <w:szCs w:val="18"/>
                <w:lang w:val="sl-SI" w:eastAsia="sl-SI"/>
              </w:rPr>
              <w:t xml:space="preserve"> </w:t>
            </w:r>
            <w:r w:rsidR="00EF4BA0" w:rsidRPr="00EF4BA0">
              <w:rPr>
                <w:rFonts w:cs="Arial"/>
                <w:sz w:val="18"/>
                <w:szCs w:val="18"/>
                <w:lang w:val="sl-SI" w:eastAsia="sl-SI"/>
              </w:rPr>
              <w:t>delodajalec</w:t>
            </w:r>
            <w:r w:rsidR="00C46BE7">
              <w:rPr>
                <w:rFonts w:cs="Arial"/>
                <w:sz w:val="18"/>
                <w:szCs w:val="18"/>
                <w:lang w:val="sl-SI" w:eastAsia="sl-SI"/>
              </w:rPr>
              <w:t xml:space="preserve"> od dohodka </w:t>
            </w:r>
            <w:r w:rsidR="00EF4BA0" w:rsidRPr="00EF4BA0">
              <w:rPr>
                <w:rFonts w:cs="Arial"/>
                <w:sz w:val="18"/>
                <w:szCs w:val="18"/>
                <w:lang w:val="sl-SI" w:eastAsia="sl-SI"/>
              </w:rPr>
              <w:t>plač</w:t>
            </w:r>
            <w:r w:rsidR="00C46BE7">
              <w:rPr>
                <w:rFonts w:cs="Arial"/>
                <w:sz w:val="18"/>
                <w:szCs w:val="18"/>
                <w:lang w:val="sl-SI" w:eastAsia="sl-SI"/>
              </w:rPr>
              <w:t>a</w:t>
            </w:r>
            <w:r w:rsidR="00EF4BA0" w:rsidRPr="00EF4BA0">
              <w:rPr>
                <w:rFonts w:cs="Arial"/>
                <w:sz w:val="18"/>
                <w:szCs w:val="18"/>
                <w:lang w:val="sl-SI" w:eastAsia="sl-SI"/>
              </w:rPr>
              <w:t xml:space="preserve"> prispevek delodajalca za zavarovanje za primer brezposelnost v višini petkratnika zneska, določenega v zakonu, ki ureja prispevke za socialno varnost, za ves čas trajanja zaposlitve za določen čas.</w:t>
            </w:r>
          </w:p>
        </w:tc>
      </w:tr>
      <w:tr w:rsidR="00A41D53" w:rsidRPr="00502A78" w14:paraId="3591F0E5"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B10F0" w14:textId="77777777" w:rsidR="00A41D53" w:rsidRDefault="00243193" w:rsidP="00E57374">
            <w:pPr>
              <w:spacing w:line="240" w:lineRule="auto"/>
              <w:rPr>
                <w:rFonts w:cs="Arial"/>
                <w:sz w:val="18"/>
                <w:szCs w:val="18"/>
                <w:lang w:val="sl-SI" w:eastAsia="sl-SI"/>
              </w:rPr>
            </w:pPr>
            <w:r>
              <w:rPr>
                <w:rFonts w:cs="Arial"/>
                <w:sz w:val="18"/>
                <w:szCs w:val="18"/>
                <w:lang w:val="sl-SI" w:eastAsia="sl-SI"/>
              </w:rPr>
              <w:t>A021</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51E59197" w14:textId="77777777" w:rsidR="00243193" w:rsidRDefault="00243193" w:rsidP="00E57374">
            <w:pPr>
              <w:spacing w:line="240" w:lineRule="auto"/>
              <w:rPr>
                <w:lang w:val="sl-SI"/>
              </w:rPr>
            </w:pPr>
            <w:r w:rsidRPr="00243193">
              <w:rPr>
                <w:rFonts w:cs="Arial"/>
                <w:sz w:val="18"/>
                <w:szCs w:val="18"/>
                <w:lang w:val="sl-SI" w:eastAsia="sl-SI"/>
              </w:rPr>
              <w:t>Pogodba za nedoločen čas (39. čl</w:t>
            </w:r>
            <w:r w:rsidR="0019366D">
              <w:rPr>
                <w:rFonts w:cs="Arial"/>
                <w:sz w:val="18"/>
                <w:szCs w:val="18"/>
                <w:lang w:val="sl-SI" w:eastAsia="sl-SI"/>
              </w:rPr>
              <w:t>.</w:t>
            </w:r>
            <w:r w:rsidRPr="00243193">
              <w:rPr>
                <w:rFonts w:cs="Arial"/>
                <w:sz w:val="18"/>
                <w:szCs w:val="18"/>
                <w:lang w:val="sl-SI" w:eastAsia="sl-SI"/>
              </w:rPr>
              <w:t xml:space="preserve"> ZUTD-A)</w:t>
            </w:r>
            <w:r w:rsidRPr="00243193">
              <w:rPr>
                <w:lang w:val="sl-SI"/>
              </w:rPr>
              <w:t xml:space="preserve"> </w:t>
            </w:r>
          </w:p>
          <w:p w14:paraId="6F0F35DA" w14:textId="77777777" w:rsidR="00EF4BA0" w:rsidRPr="00A41D53" w:rsidRDefault="00203389" w:rsidP="00C46BE7">
            <w:pPr>
              <w:spacing w:line="240" w:lineRule="auto"/>
              <w:rPr>
                <w:rFonts w:cs="Arial"/>
                <w:sz w:val="18"/>
                <w:szCs w:val="18"/>
                <w:lang w:val="sl-SI" w:eastAsia="sl-SI"/>
              </w:rPr>
            </w:pPr>
            <w:r>
              <w:rPr>
                <w:rFonts w:cs="Arial"/>
                <w:sz w:val="18"/>
                <w:szCs w:val="18"/>
                <w:lang w:val="sl-SI" w:eastAsia="sl-SI"/>
              </w:rPr>
              <w:t>O</w:t>
            </w:r>
            <w:r w:rsidR="00243193" w:rsidRPr="00243193">
              <w:rPr>
                <w:rFonts w:cs="Arial"/>
                <w:sz w:val="18"/>
                <w:szCs w:val="18"/>
                <w:lang w:val="sl-SI" w:eastAsia="sl-SI"/>
              </w:rPr>
              <w:t xml:space="preserve">znači </w:t>
            </w:r>
            <w:r>
              <w:rPr>
                <w:rFonts w:cs="Arial"/>
                <w:sz w:val="18"/>
                <w:szCs w:val="18"/>
                <w:lang w:val="sl-SI" w:eastAsia="sl-SI"/>
              </w:rPr>
              <w:t xml:space="preserve">se </w:t>
            </w:r>
            <w:r w:rsidR="00243193" w:rsidRPr="00243193">
              <w:rPr>
                <w:rFonts w:cs="Arial"/>
                <w:sz w:val="18"/>
                <w:szCs w:val="18"/>
                <w:lang w:val="sl-SI" w:eastAsia="sl-SI"/>
              </w:rPr>
              <w:t>DA</w:t>
            </w:r>
            <w:r w:rsidR="00E57374">
              <w:rPr>
                <w:rFonts w:cs="Arial"/>
                <w:sz w:val="18"/>
                <w:szCs w:val="18"/>
                <w:lang w:val="sl-SI" w:eastAsia="sl-SI"/>
              </w:rPr>
              <w:t>,</w:t>
            </w:r>
            <w:r w:rsidR="00243193" w:rsidRPr="00243193">
              <w:rPr>
                <w:rFonts w:cs="Arial"/>
                <w:sz w:val="18"/>
                <w:szCs w:val="18"/>
                <w:lang w:val="sl-SI" w:eastAsia="sl-SI"/>
              </w:rPr>
              <w:t xml:space="preserve"> če gre za dohodek iz delovnega razmerja </w:t>
            </w:r>
            <w:r w:rsidR="00243193">
              <w:rPr>
                <w:rFonts w:cs="Arial"/>
                <w:sz w:val="18"/>
                <w:szCs w:val="18"/>
                <w:lang w:val="sl-SI" w:eastAsia="sl-SI"/>
              </w:rPr>
              <w:t>izplačan</w:t>
            </w:r>
            <w:r w:rsidR="00E57374" w:rsidRPr="00E57374">
              <w:rPr>
                <w:lang w:val="sl-SI"/>
              </w:rPr>
              <w:t xml:space="preserve"> </w:t>
            </w:r>
            <w:r w:rsidR="00E57374" w:rsidRPr="00E57374">
              <w:rPr>
                <w:rFonts w:cs="Arial"/>
                <w:sz w:val="18"/>
                <w:szCs w:val="18"/>
                <w:lang w:val="sl-SI" w:eastAsia="sl-SI"/>
              </w:rPr>
              <w:t xml:space="preserve">delavcu, ki ima z </w:t>
            </w:r>
            <w:r w:rsidR="00E57374" w:rsidRPr="00E57374">
              <w:rPr>
                <w:rFonts w:cs="Arial"/>
                <w:sz w:val="18"/>
                <w:szCs w:val="18"/>
                <w:lang w:val="sl-SI" w:eastAsia="sl-SI"/>
              </w:rPr>
              <w:lastRenderedPageBreak/>
              <w:t xml:space="preserve">delodajalcem sklenjeno pogodbo o zaposlitvi za </w:t>
            </w:r>
            <w:r w:rsidR="00711BFE">
              <w:rPr>
                <w:rFonts w:cs="Arial"/>
                <w:sz w:val="18"/>
                <w:szCs w:val="18"/>
                <w:lang w:val="sl-SI" w:eastAsia="sl-SI"/>
              </w:rPr>
              <w:t>ne</w:t>
            </w:r>
            <w:r w:rsidR="00E57374" w:rsidRPr="00E57374">
              <w:rPr>
                <w:rFonts w:cs="Arial"/>
                <w:sz w:val="18"/>
                <w:szCs w:val="18"/>
                <w:lang w:val="sl-SI" w:eastAsia="sl-SI"/>
              </w:rPr>
              <w:t>določen čas</w:t>
            </w:r>
            <w:r w:rsidR="00711BFE">
              <w:rPr>
                <w:rFonts w:cs="Arial"/>
                <w:sz w:val="18"/>
                <w:szCs w:val="18"/>
                <w:lang w:val="sl-SI" w:eastAsia="sl-SI"/>
              </w:rPr>
              <w:t xml:space="preserve"> in od sklenitev pogodbe še ni preteklo 2 leti.</w:t>
            </w:r>
            <w:r w:rsidR="00C46BE7">
              <w:rPr>
                <w:rFonts w:cs="Arial"/>
                <w:sz w:val="18"/>
                <w:szCs w:val="18"/>
                <w:lang w:val="sl-SI" w:eastAsia="sl-SI"/>
              </w:rPr>
              <w:t xml:space="preserve"> </w:t>
            </w:r>
            <w:r w:rsidR="001E5D7A">
              <w:rPr>
                <w:rFonts w:cs="Arial"/>
                <w:sz w:val="18"/>
                <w:szCs w:val="18"/>
                <w:lang w:val="sl-SI" w:eastAsia="sl-SI"/>
              </w:rPr>
              <w:t>V s</w:t>
            </w:r>
            <w:r w:rsidR="00EF4BA0" w:rsidRPr="00EF4BA0">
              <w:rPr>
                <w:rFonts w:cs="Arial"/>
                <w:sz w:val="18"/>
                <w:szCs w:val="18"/>
                <w:lang w:val="sl-SI" w:eastAsia="sl-SI"/>
              </w:rPr>
              <w:t>klad</w:t>
            </w:r>
            <w:r w:rsidR="001E5D7A">
              <w:rPr>
                <w:rFonts w:cs="Arial"/>
                <w:sz w:val="18"/>
                <w:szCs w:val="18"/>
                <w:lang w:val="sl-SI" w:eastAsia="sl-SI"/>
              </w:rPr>
              <w:t>u</w:t>
            </w:r>
            <w:r w:rsidR="00EF4BA0" w:rsidRPr="00EF4BA0">
              <w:rPr>
                <w:rFonts w:cs="Arial"/>
                <w:sz w:val="18"/>
                <w:szCs w:val="18"/>
                <w:lang w:val="sl-SI" w:eastAsia="sl-SI"/>
              </w:rPr>
              <w:t xml:space="preserve"> s prvim odstavkom 39. člena ZUTD-A je delodajalec </w:t>
            </w:r>
            <w:r w:rsidR="00C46BE7">
              <w:rPr>
                <w:rFonts w:cs="Arial"/>
                <w:sz w:val="18"/>
                <w:szCs w:val="18"/>
                <w:lang w:val="sl-SI" w:eastAsia="sl-SI"/>
              </w:rPr>
              <w:t xml:space="preserve">od dohodka </w:t>
            </w:r>
            <w:r w:rsidR="00EF4BA0" w:rsidRPr="00EF4BA0">
              <w:rPr>
                <w:rFonts w:cs="Arial"/>
                <w:sz w:val="18"/>
                <w:szCs w:val="18"/>
                <w:lang w:val="sl-SI" w:eastAsia="sl-SI"/>
              </w:rPr>
              <w:t>oproščen plačila prispevka delodajalca za</w:t>
            </w:r>
            <w:r w:rsidR="00EF4BA0">
              <w:rPr>
                <w:rFonts w:cs="Arial"/>
                <w:sz w:val="18"/>
                <w:szCs w:val="18"/>
                <w:lang w:val="sl-SI" w:eastAsia="sl-SI"/>
              </w:rPr>
              <w:t xml:space="preserve"> </w:t>
            </w:r>
            <w:r w:rsidR="00EF4BA0" w:rsidRPr="00EF4BA0">
              <w:rPr>
                <w:rFonts w:cs="Arial"/>
                <w:sz w:val="18"/>
                <w:szCs w:val="18"/>
                <w:lang w:val="sl-SI" w:eastAsia="sl-SI"/>
              </w:rPr>
              <w:t>zavarovanje za primer brezposelnosti za dve leti</w:t>
            </w:r>
            <w:r w:rsidR="00C46BE7">
              <w:rPr>
                <w:rFonts w:cs="Arial"/>
                <w:sz w:val="18"/>
                <w:szCs w:val="18"/>
                <w:lang w:val="sl-SI" w:eastAsia="sl-SI"/>
              </w:rPr>
              <w:t xml:space="preserve"> in prispevek samo </w:t>
            </w:r>
            <w:r w:rsidR="00EF4BA0" w:rsidRPr="00EF4BA0">
              <w:rPr>
                <w:rFonts w:cs="Arial"/>
                <w:sz w:val="18"/>
                <w:szCs w:val="18"/>
                <w:lang w:val="sl-SI" w:eastAsia="sl-SI"/>
              </w:rPr>
              <w:t xml:space="preserve">obračuna. </w:t>
            </w:r>
          </w:p>
        </w:tc>
      </w:tr>
      <w:tr w:rsidR="00A41D53" w:rsidRPr="00502A78" w14:paraId="73522250"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34F0B" w14:textId="77777777" w:rsidR="00A41D53" w:rsidRDefault="00243193" w:rsidP="00E57374">
            <w:pPr>
              <w:spacing w:line="240" w:lineRule="auto"/>
              <w:rPr>
                <w:rFonts w:cs="Arial"/>
                <w:sz w:val="18"/>
                <w:szCs w:val="18"/>
                <w:lang w:val="sl-SI" w:eastAsia="sl-SI"/>
              </w:rPr>
            </w:pPr>
            <w:r>
              <w:rPr>
                <w:rFonts w:cs="Arial"/>
                <w:sz w:val="18"/>
                <w:szCs w:val="18"/>
                <w:lang w:val="sl-SI" w:eastAsia="sl-SI"/>
              </w:rPr>
              <w:lastRenderedPageBreak/>
              <w:t>A024</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578C2845" w14:textId="77777777" w:rsidR="00A41D53" w:rsidRDefault="00243193" w:rsidP="00E57374">
            <w:pPr>
              <w:spacing w:line="240" w:lineRule="auto"/>
              <w:rPr>
                <w:rFonts w:cs="Arial"/>
                <w:sz w:val="18"/>
                <w:szCs w:val="18"/>
                <w:lang w:val="sl-SI" w:eastAsia="sl-SI"/>
              </w:rPr>
            </w:pPr>
            <w:r w:rsidRPr="00243193">
              <w:rPr>
                <w:rFonts w:cs="Arial"/>
                <w:sz w:val="18"/>
                <w:szCs w:val="18"/>
                <w:lang w:val="sl-SI" w:eastAsia="sl-SI"/>
              </w:rPr>
              <w:t>Ni zavarovanec po 15. ali 20. čl</w:t>
            </w:r>
            <w:r w:rsidR="0019366D">
              <w:rPr>
                <w:rFonts w:cs="Arial"/>
                <w:sz w:val="18"/>
                <w:szCs w:val="18"/>
                <w:lang w:val="sl-SI" w:eastAsia="sl-SI"/>
              </w:rPr>
              <w:t>.</w:t>
            </w:r>
            <w:r w:rsidRPr="00243193">
              <w:rPr>
                <w:rFonts w:cs="Arial"/>
                <w:sz w:val="18"/>
                <w:szCs w:val="18"/>
                <w:lang w:val="sl-SI" w:eastAsia="sl-SI"/>
              </w:rPr>
              <w:t xml:space="preserve"> ZZVZZ</w:t>
            </w:r>
            <w:r w:rsidRPr="00243193">
              <w:rPr>
                <w:rFonts w:cs="Arial"/>
                <w:sz w:val="18"/>
                <w:szCs w:val="18"/>
                <w:lang w:val="sl-SI" w:eastAsia="sl-SI"/>
              </w:rPr>
              <w:tab/>
            </w:r>
          </w:p>
          <w:p w14:paraId="36F1BFA6" w14:textId="77777777" w:rsidR="00243193" w:rsidRPr="00A41D53" w:rsidRDefault="00203389" w:rsidP="00D770EA">
            <w:pPr>
              <w:spacing w:line="240" w:lineRule="auto"/>
              <w:rPr>
                <w:rFonts w:cs="Arial"/>
                <w:sz w:val="18"/>
                <w:szCs w:val="18"/>
                <w:lang w:val="sl-SI" w:eastAsia="sl-SI"/>
              </w:rPr>
            </w:pPr>
            <w:r>
              <w:rPr>
                <w:rFonts w:cs="Arial"/>
                <w:sz w:val="18"/>
                <w:szCs w:val="18"/>
                <w:lang w:val="sl-SI" w:eastAsia="sl-SI"/>
              </w:rPr>
              <w:t>O</w:t>
            </w:r>
            <w:r w:rsidR="00243193" w:rsidRPr="00243193">
              <w:rPr>
                <w:rFonts w:cs="Arial"/>
                <w:sz w:val="18"/>
                <w:szCs w:val="18"/>
                <w:lang w:val="sl-SI" w:eastAsia="sl-SI"/>
              </w:rPr>
              <w:t xml:space="preserve">znači </w:t>
            </w:r>
            <w:r>
              <w:rPr>
                <w:rFonts w:cs="Arial"/>
                <w:sz w:val="18"/>
                <w:szCs w:val="18"/>
                <w:lang w:val="sl-SI" w:eastAsia="sl-SI"/>
              </w:rPr>
              <w:t xml:space="preserve">se </w:t>
            </w:r>
            <w:r w:rsidR="00243193" w:rsidRPr="00243193">
              <w:rPr>
                <w:rFonts w:cs="Arial"/>
                <w:sz w:val="18"/>
                <w:szCs w:val="18"/>
                <w:lang w:val="sl-SI" w:eastAsia="sl-SI"/>
              </w:rPr>
              <w:t>DA</w:t>
            </w:r>
            <w:r w:rsidR="00E57374">
              <w:rPr>
                <w:rFonts w:cs="Arial"/>
                <w:sz w:val="18"/>
                <w:szCs w:val="18"/>
                <w:lang w:val="sl-SI" w:eastAsia="sl-SI"/>
              </w:rPr>
              <w:t xml:space="preserve">, </w:t>
            </w:r>
            <w:r w:rsidR="00243193" w:rsidRPr="00243193">
              <w:rPr>
                <w:rFonts w:cs="Arial"/>
                <w:sz w:val="18"/>
                <w:szCs w:val="18"/>
                <w:lang w:val="sl-SI" w:eastAsia="sl-SI"/>
              </w:rPr>
              <w:t xml:space="preserve">če gre za dohodek iz </w:t>
            </w:r>
            <w:r w:rsidR="00243193">
              <w:rPr>
                <w:rFonts w:cs="Arial"/>
                <w:sz w:val="18"/>
                <w:szCs w:val="18"/>
                <w:lang w:val="sl-SI" w:eastAsia="sl-SI"/>
              </w:rPr>
              <w:t>drugega pogodbenega razmerja</w:t>
            </w:r>
            <w:r w:rsidR="00DF183F">
              <w:rPr>
                <w:rFonts w:cs="Arial"/>
                <w:sz w:val="18"/>
                <w:szCs w:val="18"/>
                <w:lang w:val="sl-SI" w:eastAsia="sl-SI"/>
              </w:rPr>
              <w:t xml:space="preserve"> </w:t>
            </w:r>
            <w:r w:rsidR="00D770EA">
              <w:rPr>
                <w:rFonts w:cs="Arial"/>
                <w:sz w:val="18"/>
                <w:szCs w:val="18"/>
                <w:lang w:val="sl-SI" w:eastAsia="sl-SI"/>
              </w:rPr>
              <w:t>ali</w:t>
            </w:r>
            <w:r w:rsidR="00A06067">
              <w:rPr>
                <w:rFonts w:cs="Arial"/>
                <w:sz w:val="18"/>
                <w:szCs w:val="18"/>
                <w:lang w:val="sl-SI" w:eastAsia="sl-SI"/>
              </w:rPr>
              <w:t xml:space="preserve"> dohodek</w:t>
            </w:r>
            <w:r w:rsidR="00D770EA">
              <w:rPr>
                <w:rFonts w:cs="Arial"/>
                <w:sz w:val="18"/>
                <w:szCs w:val="18"/>
                <w:lang w:val="sl-SI" w:eastAsia="sl-SI"/>
              </w:rPr>
              <w:t xml:space="preserve"> za vodenje poslovnega subjekta </w:t>
            </w:r>
            <w:r w:rsidR="00860F86">
              <w:rPr>
                <w:rFonts w:cs="Arial"/>
                <w:sz w:val="18"/>
                <w:szCs w:val="18"/>
                <w:lang w:val="sl-SI" w:eastAsia="sl-SI"/>
              </w:rPr>
              <w:t xml:space="preserve">izplačan </w:t>
            </w:r>
            <w:r w:rsidR="00DF183F">
              <w:rPr>
                <w:rFonts w:cs="Arial"/>
                <w:sz w:val="18"/>
                <w:szCs w:val="18"/>
                <w:lang w:val="sl-SI" w:eastAsia="sl-SI"/>
              </w:rPr>
              <w:t>osebi, ki ni zavarovanec po predpisih ZZVZZ.</w:t>
            </w:r>
          </w:p>
        </w:tc>
      </w:tr>
      <w:tr w:rsidR="00A41D53" w:rsidRPr="00502A78" w14:paraId="36D87342"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B3D31" w14:textId="77777777" w:rsidR="00A41D53" w:rsidRDefault="00243193" w:rsidP="00E57374">
            <w:pPr>
              <w:spacing w:line="240" w:lineRule="auto"/>
              <w:rPr>
                <w:rFonts w:cs="Arial"/>
                <w:sz w:val="18"/>
                <w:szCs w:val="18"/>
                <w:lang w:val="sl-SI" w:eastAsia="sl-SI"/>
              </w:rPr>
            </w:pPr>
            <w:r>
              <w:rPr>
                <w:rFonts w:cs="Arial"/>
                <w:sz w:val="18"/>
                <w:szCs w:val="18"/>
                <w:lang w:val="sl-SI" w:eastAsia="sl-SI"/>
              </w:rPr>
              <w:t>A025</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31674A75" w14:textId="77777777" w:rsidR="00A41D53" w:rsidRDefault="00243193" w:rsidP="00E57374">
            <w:pPr>
              <w:spacing w:line="240" w:lineRule="auto"/>
              <w:rPr>
                <w:rFonts w:cs="Arial"/>
                <w:sz w:val="18"/>
                <w:szCs w:val="18"/>
                <w:lang w:val="sl-SI" w:eastAsia="sl-SI"/>
              </w:rPr>
            </w:pPr>
            <w:r w:rsidRPr="00243193">
              <w:rPr>
                <w:rFonts w:cs="Arial"/>
                <w:sz w:val="18"/>
                <w:szCs w:val="18"/>
                <w:lang w:val="sl-SI" w:eastAsia="sl-SI"/>
              </w:rPr>
              <w:t>Uporaba zakonodaje druge države za plačilo prispevkov</w:t>
            </w:r>
          </w:p>
          <w:p w14:paraId="62A0332F" w14:textId="77777777" w:rsidR="00243193" w:rsidRPr="00A41D53" w:rsidRDefault="00203389" w:rsidP="00E57374">
            <w:pPr>
              <w:spacing w:line="240" w:lineRule="auto"/>
              <w:rPr>
                <w:rFonts w:cs="Arial"/>
                <w:sz w:val="18"/>
                <w:szCs w:val="18"/>
                <w:lang w:val="sl-SI" w:eastAsia="sl-SI"/>
              </w:rPr>
            </w:pPr>
            <w:r>
              <w:rPr>
                <w:rFonts w:cs="Arial"/>
                <w:sz w:val="18"/>
                <w:szCs w:val="18"/>
                <w:lang w:val="sl-SI" w:eastAsia="sl-SI"/>
              </w:rPr>
              <w:t>O</w:t>
            </w:r>
            <w:r w:rsidR="00243193" w:rsidRPr="00243193">
              <w:rPr>
                <w:rFonts w:cs="Arial"/>
                <w:sz w:val="18"/>
                <w:szCs w:val="18"/>
                <w:lang w:val="sl-SI" w:eastAsia="sl-SI"/>
              </w:rPr>
              <w:t xml:space="preserve">znači </w:t>
            </w:r>
            <w:r>
              <w:rPr>
                <w:rFonts w:cs="Arial"/>
                <w:sz w:val="18"/>
                <w:szCs w:val="18"/>
                <w:lang w:val="sl-SI" w:eastAsia="sl-SI"/>
              </w:rPr>
              <w:t xml:space="preserve">se </w:t>
            </w:r>
            <w:r w:rsidR="00243193" w:rsidRPr="00243193">
              <w:rPr>
                <w:rFonts w:cs="Arial"/>
                <w:sz w:val="18"/>
                <w:szCs w:val="18"/>
                <w:lang w:val="sl-SI" w:eastAsia="sl-SI"/>
              </w:rPr>
              <w:t>DA</w:t>
            </w:r>
            <w:r w:rsidR="00674F25">
              <w:rPr>
                <w:rFonts w:cs="Arial"/>
                <w:sz w:val="18"/>
                <w:szCs w:val="18"/>
                <w:lang w:val="sl-SI" w:eastAsia="sl-SI"/>
              </w:rPr>
              <w:t>,</w:t>
            </w:r>
            <w:r w:rsidR="00243193" w:rsidRPr="00243193">
              <w:rPr>
                <w:rFonts w:cs="Arial"/>
                <w:sz w:val="18"/>
                <w:szCs w:val="18"/>
                <w:lang w:val="sl-SI" w:eastAsia="sl-SI"/>
              </w:rPr>
              <w:t xml:space="preserve"> če gre za dohodek iz </w:t>
            </w:r>
            <w:r w:rsidR="00674F25">
              <w:rPr>
                <w:rFonts w:cs="Arial"/>
                <w:sz w:val="18"/>
                <w:szCs w:val="18"/>
                <w:lang w:val="sl-SI" w:eastAsia="sl-SI"/>
              </w:rPr>
              <w:t>zaposlitve</w:t>
            </w:r>
            <w:r w:rsidR="00243193" w:rsidRPr="00243193">
              <w:rPr>
                <w:rFonts w:cs="Arial"/>
                <w:sz w:val="18"/>
                <w:szCs w:val="18"/>
                <w:lang w:val="sl-SI" w:eastAsia="sl-SI"/>
              </w:rPr>
              <w:t xml:space="preserve"> izplačan</w:t>
            </w:r>
            <w:r w:rsidR="00674F25">
              <w:rPr>
                <w:rFonts w:cs="Arial"/>
                <w:sz w:val="18"/>
                <w:szCs w:val="18"/>
                <w:lang w:val="sl-SI" w:eastAsia="sl-SI"/>
              </w:rPr>
              <w:t xml:space="preserve"> osebi, ki je v socialno zavarovanje vključena v drugi državi.</w:t>
            </w:r>
          </w:p>
        </w:tc>
      </w:tr>
      <w:tr w:rsidR="00A41D53" w:rsidRPr="00502A78" w14:paraId="6642010C"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A7502" w14:textId="77777777" w:rsidR="00A41D53" w:rsidRDefault="00243193" w:rsidP="00E57374">
            <w:pPr>
              <w:spacing w:line="240" w:lineRule="auto"/>
              <w:rPr>
                <w:rFonts w:cs="Arial"/>
                <w:sz w:val="18"/>
                <w:szCs w:val="18"/>
                <w:lang w:val="sl-SI" w:eastAsia="sl-SI"/>
              </w:rPr>
            </w:pPr>
            <w:r>
              <w:rPr>
                <w:rFonts w:cs="Arial"/>
                <w:sz w:val="18"/>
                <w:szCs w:val="18"/>
                <w:lang w:val="sl-SI" w:eastAsia="sl-SI"/>
              </w:rPr>
              <w:t>A025a</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79F792E2" w14:textId="77777777" w:rsidR="00A41D53" w:rsidRDefault="00243193" w:rsidP="00E57374">
            <w:pPr>
              <w:spacing w:line="240" w:lineRule="auto"/>
              <w:rPr>
                <w:rFonts w:cs="Arial"/>
                <w:sz w:val="18"/>
                <w:szCs w:val="18"/>
                <w:lang w:val="sl-SI" w:eastAsia="sl-SI"/>
              </w:rPr>
            </w:pPr>
            <w:r w:rsidRPr="00243193">
              <w:rPr>
                <w:rFonts w:cs="Arial"/>
                <w:sz w:val="18"/>
                <w:szCs w:val="18"/>
                <w:lang w:val="sl-SI" w:eastAsia="sl-SI"/>
              </w:rPr>
              <w:t>Zavarovanec po 18. čl</w:t>
            </w:r>
            <w:r w:rsidR="0019366D">
              <w:rPr>
                <w:rFonts w:cs="Arial"/>
                <w:sz w:val="18"/>
                <w:szCs w:val="18"/>
                <w:lang w:val="sl-SI" w:eastAsia="sl-SI"/>
              </w:rPr>
              <w:t>.</w:t>
            </w:r>
            <w:r w:rsidRPr="00243193">
              <w:rPr>
                <w:rFonts w:cs="Arial"/>
                <w:sz w:val="18"/>
                <w:szCs w:val="18"/>
                <w:lang w:val="sl-SI" w:eastAsia="sl-SI"/>
              </w:rPr>
              <w:t xml:space="preserve"> ZPIZ-2</w:t>
            </w:r>
          </w:p>
          <w:p w14:paraId="29CADB0B" w14:textId="77777777" w:rsidR="00243193" w:rsidRPr="00A41D53" w:rsidRDefault="00203389" w:rsidP="00E57374">
            <w:pPr>
              <w:spacing w:line="240" w:lineRule="auto"/>
              <w:rPr>
                <w:rFonts w:cs="Arial"/>
                <w:sz w:val="18"/>
                <w:szCs w:val="18"/>
                <w:lang w:val="sl-SI" w:eastAsia="sl-SI"/>
              </w:rPr>
            </w:pPr>
            <w:r>
              <w:rPr>
                <w:rFonts w:cs="Arial"/>
                <w:sz w:val="18"/>
                <w:szCs w:val="18"/>
                <w:lang w:val="sl-SI" w:eastAsia="sl-SI"/>
              </w:rPr>
              <w:t>O</w:t>
            </w:r>
            <w:r w:rsidR="00243193" w:rsidRPr="00243193">
              <w:rPr>
                <w:rFonts w:cs="Arial"/>
                <w:sz w:val="18"/>
                <w:szCs w:val="18"/>
                <w:lang w:val="sl-SI" w:eastAsia="sl-SI"/>
              </w:rPr>
              <w:t xml:space="preserve">znači </w:t>
            </w:r>
            <w:r>
              <w:rPr>
                <w:rFonts w:cs="Arial"/>
                <w:sz w:val="18"/>
                <w:szCs w:val="18"/>
                <w:lang w:val="sl-SI" w:eastAsia="sl-SI"/>
              </w:rPr>
              <w:t xml:space="preserve">se </w:t>
            </w:r>
            <w:r w:rsidR="00243193" w:rsidRPr="00243193">
              <w:rPr>
                <w:rFonts w:cs="Arial"/>
                <w:sz w:val="18"/>
                <w:szCs w:val="18"/>
                <w:lang w:val="sl-SI" w:eastAsia="sl-SI"/>
              </w:rPr>
              <w:t>DA</w:t>
            </w:r>
            <w:r w:rsidR="00674F25">
              <w:rPr>
                <w:rFonts w:cs="Arial"/>
                <w:sz w:val="18"/>
                <w:szCs w:val="18"/>
                <w:lang w:val="sl-SI" w:eastAsia="sl-SI"/>
              </w:rPr>
              <w:t>,</w:t>
            </w:r>
            <w:r w:rsidR="00243193" w:rsidRPr="00243193">
              <w:rPr>
                <w:rFonts w:cs="Arial"/>
                <w:sz w:val="18"/>
                <w:szCs w:val="18"/>
                <w:lang w:val="sl-SI" w:eastAsia="sl-SI"/>
              </w:rPr>
              <w:t xml:space="preserve"> če gre za dohodek iz </w:t>
            </w:r>
            <w:r w:rsidR="00674F25">
              <w:rPr>
                <w:rFonts w:cs="Arial"/>
                <w:sz w:val="18"/>
                <w:szCs w:val="18"/>
                <w:lang w:val="sl-SI" w:eastAsia="sl-SI"/>
              </w:rPr>
              <w:t>zaposlitve</w:t>
            </w:r>
            <w:r w:rsidR="00243193" w:rsidRPr="00243193">
              <w:rPr>
                <w:rFonts w:cs="Arial"/>
                <w:sz w:val="18"/>
                <w:szCs w:val="18"/>
                <w:lang w:val="sl-SI" w:eastAsia="sl-SI"/>
              </w:rPr>
              <w:t xml:space="preserve"> izplačan</w:t>
            </w:r>
            <w:r w:rsidR="00674F25">
              <w:rPr>
                <w:rFonts w:cs="Arial"/>
                <w:sz w:val="18"/>
                <w:szCs w:val="18"/>
                <w:lang w:val="sl-SI" w:eastAsia="sl-SI"/>
              </w:rPr>
              <w:t xml:space="preserve"> osebi, ki je zavarovanec po 18. členu ZPIZ-2.</w:t>
            </w:r>
          </w:p>
        </w:tc>
      </w:tr>
      <w:tr w:rsidR="00A41D53" w:rsidRPr="00502A78" w14:paraId="425FB984"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F1137" w14:textId="77777777" w:rsidR="00A41D53" w:rsidRDefault="00243193" w:rsidP="00E57374">
            <w:pPr>
              <w:spacing w:line="240" w:lineRule="auto"/>
              <w:rPr>
                <w:rFonts w:cs="Arial"/>
                <w:sz w:val="18"/>
                <w:szCs w:val="18"/>
                <w:lang w:val="sl-SI" w:eastAsia="sl-SI"/>
              </w:rPr>
            </w:pPr>
            <w:r>
              <w:rPr>
                <w:rFonts w:cs="Arial"/>
                <w:sz w:val="18"/>
                <w:szCs w:val="18"/>
                <w:lang w:val="sl-SI" w:eastAsia="sl-SI"/>
              </w:rPr>
              <w:t>A026</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61B41503" w14:textId="77777777" w:rsidR="00A41D53" w:rsidRDefault="00243193" w:rsidP="00E57374">
            <w:pPr>
              <w:spacing w:line="240" w:lineRule="auto"/>
              <w:rPr>
                <w:rFonts w:cs="Arial"/>
                <w:sz w:val="18"/>
                <w:szCs w:val="18"/>
                <w:lang w:val="sl-SI" w:eastAsia="sl-SI"/>
              </w:rPr>
            </w:pPr>
            <w:r>
              <w:rPr>
                <w:rFonts w:cs="Arial"/>
                <w:sz w:val="18"/>
                <w:szCs w:val="18"/>
                <w:lang w:val="sl-SI" w:eastAsia="sl-SI"/>
              </w:rPr>
              <w:t>Vajenec</w:t>
            </w:r>
          </w:p>
          <w:p w14:paraId="54971078" w14:textId="77777777" w:rsidR="00243193" w:rsidRPr="00A41D53" w:rsidRDefault="00203389" w:rsidP="00711BFE">
            <w:pPr>
              <w:spacing w:line="240" w:lineRule="auto"/>
              <w:rPr>
                <w:rFonts w:cs="Arial"/>
                <w:sz w:val="18"/>
                <w:szCs w:val="18"/>
                <w:lang w:val="sl-SI" w:eastAsia="sl-SI"/>
              </w:rPr>
            </w:pPr>
            <w:r>
              <w:rPr>
                <w:rFonts w:cs="Arial"/>
                <w:sz w:val="18"/>
                <w:szCs w:val="18"/>
                <w:lang w:val="sl-SI" w:eastAsia="sl-SI"/>
              </w:rPr>
              <w:t>O</w:t>
            </w:r>
            <w:r w:rsidR="00243193" w:rsidRPr="00243193">
              <w:rPr>
                <w:rFonts w:cs="Arial"/>
                <w:sz w:val="18"/>
                <w:szCs w:val="18"/>
                <w:lang w:val="sl-SI" w:eastAsia="sl-SI"/>
              </w:rPr>
              <w:t xml:space="preserve">znači </w:t>
            </w:r>
            <w:r>
              <w:rPr>
                <w:rFonts w:cs="Arial"/>
                <w:sz w:val="18"/>
                <w:szCs w:val="18"/>
                <w:lang w:val="sl-SI" w:eastAsia="sl-SI"/>
              </w:rPr>
              <w:t xml:space="preserve">se </w:t>
            </w:r>
            <w:r w:rsidR="00243193" w:rsidRPr="00243193">
              <w:rPr>
                <w:rFonts w:cs="Arial"/>
                <w:sz w:val="18"/>
                <w:szCs w:val="18"/>
                <w:lang w:val="sl-SI" w:eastAsia="sl-SI"/>
              </w:rPr>
              <w:t>DA</w:t>
            </w:r>
            <w:r w:rsidR="00904F29">
              <w:rPr>
                <w:rFonts w:cs="Arial"/>
                <w:sz w:val="18"/>
                <w:szCs w:val="18"/>
                <w:lang w:val="sl-SI" w:eastAsia="sl-SI"/>
              </w:rPr>
              <w:t>,</w:t>
            </w:r>
            <w:r w:rsidR="00243193" w:rsidRPr="00243193">
              <w:rPr>
                <w:rFonts w:cs="Arial"/>
                <w:sz w:val="18"/>
                <w:szCs w:val="18"/>
                <w:lang w:val="sl-SI" w:eastAsia="sl-SI"/>
              </w:rPr>
              <w:t xml:space="preserve"> </w:t>
            </w:r>
            <w:r>
              <w:rPr>
                <w:rFonts w:cs="Arial"/>
                <w:sz w:val="18"/>
                <w:szCs w:val="18"/>
                <w:lang w:val="sl-SI" w:eastAsia="sl-SI"/>
              </w:rPr>
              <w:t>če gre za</w:t>
            </w:r>
            <w:r w:rsidR="00711BFE" w:rsidRPr="00711BFE">
              <w:rPr>
                <w:rFonts w:cs="Arial"/>
                <w:sz w:val="18"/>
                <w:szCs w:val="18"/>
                <w:lang w:val="sl-SI" w:eastAsia="sl-SI"/>
              </w:rPr>
              <w:t xml:space="preserve"> izplačil</w:t>
            </w:r>
            <w:r>
              <w:rPr>
                <w:rFonts w:cs="Arial"/>
                <w:sz w:val="18"/>
                <w:szCs w:val="18"/>
                <w:lang w:val="sl-SI" w:eastAsia="sl-SI"/>
              </w:rPr>
              <w:t>o</w:t>
            </w:r>
            <w:r w:rsidR="00711BFE" w:rsidRPr="00711BFE">
              <w:rPr>
                <w:rFonts w:cs="Arial"/>
                <w:sz w:val="18"/>
                <w:szCs w:val="18"/>
                <w:lang w:val="sl-SI" w:eastAsia="sl-SI"/>
              </w:rPr>
              <w:t xml:space="preserve"> vajeniške nagrade </w:t>
            </w:r>
            <w:r w:rsidR="00711BFE">
              <w:rPr>
                <w:rFonts w:cs="Arial"/>
                <w:sz w:val="18"/>
                <w:szCs w:val="18"/>
                <w:lang w:val="sl-SI" w:eastAsia="sl-SI"/>
              </w:rPr>
              <w:t xml:space="preserve">po </w:t>
            </w:r>
            <w:hyperlink r:id="rId21" w:history="1">
              <w:r w:rsidRPr="00BC30F8">
                <w:rPr>
                  <w:color w:val="0000FF"/>
                  <w:sz w:val="18"/>
                  <w:szCs w:val="18"/>
                  <w:u w:val="single"/>
                  <w:lang w:val="it-IT"/>
                </w:rPr>
                <w:t>Zak</w:t>
              </w:r>
              <w:r w:rsidRPr="00BC30F8">
                <w:rPr>
                  <w:color w:val="0000FF"/>
                  <w:sz w:val="18"/>
                  <w:szCs w:val="18"/>
                  <w:u w:val="single"/>
                  <w:lang w:val="it-IT"/>
                </w:rPr>
                <w:t>onu o vajeništvu - ZVaj</w:t>
              </w:r>
            </w:hyperlink>
            <w:r w:rsidR="00711BFE" w:rsidRPr="00BC30F8">
              <w:rPr>
                <w:rFonts w:cs="Arial"/>
                <w:sz w:val="18"/>
                <w:szCs w:val="18"/>
                <w:lang w:val="sl-SI" w:eastAsia="sl-SI"/>
              </w:rPr>
              <w:t>.</w:t>
            </w:r>
          </w:p>
        </w:tc>
      </w:tr>
      <w:tr w:rsidR="00243193" w:rsidRPr="00502A78" w14:paraId="09BE5E16"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CC256" w14:textId="77777777" w:rsidR="00243193" w:rsidRDefault="00243193" w:rsidP="00E57374">
            <w:pPr>
              <w:spacing w:line="240" w:lineRule="auto"/>
              <w:rPr>
                <w:rFonts w:cs="Arial"/>
                <w:sz w:val="18"/>
                <w:szCs w:val="18"/>
                <w:lang w:val="sl-SI" w:eastAsia="sl-SI"/>
              </w:rPr>
            </w:pPr>
            <w:r>
              <w:rPr>
                <w:rFonts w:cs="Arial"/>
                <w:sz w:val="18"/>
                <w:szCs w:val="18"/>
                <w:lang w:val="sl-SI" w:eastAsia="sl-SI"/>
              </w:rPr>
              <w:t>A026</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1A983EBA" w14:textId="77777777" w:rsidR="00711BFE" w:rsidRDefault="00243193" w:rsidP="00711BFE">
            <w:pPr>
              <w:spacing w:line="240" w:lineRule="auto"/>
              <w:rPr>
                <w:rFonts w:cs="Arial"/>
                <w:sz w:val="18"/>
                <w:szCs w:val="18"/>
                <w:lang w:val="sl-SI" w:eastAsia="sl-SI"/>
              </w:rPr>
            </w:pPr>
            <w:r>
              <w:rPr>
                <w:rFonts w:cs="Arial"/>
                <w:sz w:val="18"/>
                <w:szCs w:val="18"/>
                <w:lang w:val="sl-SI" w:eastAsia="sl-SI"/>
              </w:rPr>
              <w:t>Letnik vajeništva</w:t>
            </w:r>
            <w:r w:rsidR="00711BFE" w:rsidRPr="00711BFE">
              <w:rPr>
                <w:rFonts w:cs="Arial"/>
                <w:sz w:val="18"/>
                <w:szCs w:val="18"/>
                <w:lang w:val="sl-SI" w:eastAsia="sl-SI"/>
              </w:rPr>
              <w:t xml:space="preserve"> </w:t>
            </w:r>
          </w:p>
          <w:p w14:paraId="5DAB252F" w14:textId="77777777" w:rsidR="00243193" w:rsidRDefault="00904F29" w:rsidP="00711BFE">
            <w:pPr>
              <w:spacing w:line="240" w:lineRule="auto"/>
              <w:rPr>
                <w:rFonts w:cs="Arial"/>
                <w:sz w:val="18"/>
                <w:szCs w:val="18"/>
                <w:lang w:val="sl-SI" w:eastAsia="sl-SI"/>
              </w:rPr>
            </w:pPr>
            <w:r>
              <w:rPr>
                <w:rFonts w:cs="Arial"/>
                <w:sz w:val="18"/>
                <w:szCs w:val="18"/>
                <w:lang w:val="sl-SI" w:eastAsia="sl-SI"/>
              </w:rPr>
              <w:t>O</w:t>
            </w:r>
            <w:r w:rsidR="00711BFE" w:rsidRPr="00711BFE">
              <w:rPr>
                <w:rFonts w:cs="Arial"/>
                <w:sz w:val="18"/>
                <w:szCs w:val="18"/>
                <w:lang w:val="sl-SI" w:eastAsia="sl-SI"/>
              </w:rPr>
              <w:t xml:space="preserve">znači </w:t>
            </w:r>
            <w:r>
              <w:rPr>
                <w:rFonts w:cs="Arial"/>
                <w:sz w:val="18"/>
                <w:szCs w:val="18"/>
                <w:lang w:val="sl-SI" w:eastAsia="sl-SI"/>
              </w:rPr>
              <w:t xml:space="preserve">se </w:t>
            </w:r>
            <w:r w:rsidR="00711BFE" w:rsidRPr="00711BFE">
              <w:rPr>
                <w:rFonts w:cs="Arial"/>
                <w:sz w:val="18"/>
                <w:szCs w:val="18"/>
                <w:lang w:val="sl-SI" w:eastAsia="sl-SI"/>
              </w:rPr>
              <w:t>letnik šolanja vajenca, kateremu</w:t>
            </w:r>
            <w:r w:rsidR="006219B4">
              <w:rPr>
                <w:rFonts w:cs="Arial"/>
                <w:sz w:val="18"/>
                <w:szCs w:val="18"/>
                <w:lang w:val="sl-SI" w:eastAsia="sl-SI"/>
              </w:rPr>
              <w:t xml:space="preserve"> se</w:t>
            </w:r>
            <w:r w:rsidR="00711BFE" w:rsidRPr="00711BFE">
              <w:rPr>
                <w:rFonts w:cs="Arial"/>
                <w:sz w:val="18"/>
                <w:szCs w:val="18"/>
                <w:lang w:val="sl-SI" w:eastAsia="sl-SI"/>
              </w:rPr>
              <w:t xml:space="preserve"> izplačuje nagrado</w:t>
            </w:r>
            <w:r w:rsidR="0031226F">
              <w:rPr>
                <w:rFonts w:cs="Arial"/>
                <w:sz w:val="18"/>
                <w:szCs w:val="18"/>
                <w:lang w:val="sl-SI" w:eastAsia="sl-SI"/>
              </w:rPr>
              <w:t>.</w:t>
            </w:r>
          </w:p>
        </w:tc>
      </w:tr>
      <w:tr w:rsidR="00A41D53" w:rsidRPr="00502A78" w14:paraId="1E054BF6" w14:textId="77777777" w:rsidTr="00A10C69">
        <w:trPr>
          <w:trHeight w:val="261"/>
        </w:trPr>
        <w:tc>
          <w:tcPr>
            <w:tcW w:w="11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C1595" w14:textId="77777777" w:rsidR="00A41D53" w:rsidRDefault="00243193" w:rsidP="00E57374">
            <w:pPr>
              <w:spacing w:line="240" w:lineRule="auto"/>
              <w:rPr>
                <w:rFonts w:cs="Arial"/>
                <w:sz w:val="18"/>
                <w:szCs w:val="18"/>
                <w:lang w:val="sl-SI" w:eastAsia="sl-SI"/>
              </w:rPr>
            </w:pPr>
            <w:bookmarkStart w:id="10" w:name="_Hlk109902003"/>
            <w:r>
              <w:rPr>
                <w:rFonts w:cs="Arial"/>
                <w:sz w:val="18"/>
                <w:szCs w:val="18"/>
                <w:lang w:val="sl-SI" w:eastAsia="sl-SI"/>
              </w:rPr>
              <w:t>A027</w:t>
            </w:r>
          </w:p>
        </w:tc>
        <w:tc>
          <w:tcPr>
            <w:tcW w:w="7319" w:type="dxa"/>
            <w:tcBorders>
              <w:top w:val="single" w:sz="4" w:space="0" w:color="auto"/>
              <w:left w:val="nil"/>
              <w:bottom w:val="single" w:sz="4" w:space="0" w:color="auto"/>
              <w:right w:val="single" w:sz="4" w:space="0" w:color="000000"/>
            </w:tcBorders>
            <w:shd w:val="clear" w:color="auto" w:fill="auto"/>
            <w:noWrap/>
            <w:vAlign w:val="bottom"/>
          </w:tcPr>
          <w:p w14:paraId="2144D9AF" w14:textId="77777777" w:rsidR="00A41D53" w:rsidRDefault="00243193" w:rsidP="00E57374">
            <w:pPr>
              <w:spacing w:line="240" w:lineRule="auto"/>
              <w:rPr>
                <w:rFonts w:cs="Arial"/>
                <w:sz w:val="18"/>
                <w:szCs w:val="18"/>
                <w:lang w:val="sl-SI" w:eastAsia="sl-SI"/>
              </w:rPr>
            </w:pPr>
            <w:r w:rsidRPr="00243193">
              <w:rPr>
                <w:rFonts w:cs="Arial"/>
                <w:sz w:val="18"/>
                <w:szCs w:val="18"/>
                <w:lang w:val="sl-SI" w:eastAsia="sl-SI"/>
              </w:rPr>
              <w:t>Vajenec po 36. in 37. čl. Z</w:t>
            </w:r>
            <w:r>
              <w:rPr>
                <w:rFonts w:cs="Arial"/>
                <w:sz w:val="18"/>
                <w:szCs w:val="18"/>
                <w:lang w:val="sl-SI" w:eastAsia="sl-SI"/>
              </w:rPr>
              <w:t>Vaj</w:t>
            </w:r>
          </w:p>
          <w:p w14:paraId="695FDF45" w14:textId="77777777" w:rsidR="00711BFE" w:rsidRPr="00A41D53" w:rsidRDefault="00904F29" w:rsidP="00711BFE">
            <w:pPr>
              <w:spacing w:line="240" w:lineRule="auto"/>
              <w:rPr>
                <w:rFonts w:cs="Arial"/>
                <w:sz w:val="18"/>
                <w:szCs w:val="18"/>
                <w:lang w:val="sl-SI" w:eastAsia="sl-SI"/>
              </w:rPr>
            </w:pPr>
            <w:r>
              <w:rPr>
                <w:rFonts w:cs="Arial"/>
                <w:sz w:val="18"/>
                <w:szCs w:val="18"/>
                <w:lang w:val="sl-SI" w:eastAsia="sl-SI"/>
              </w:rPr>
              <w:t>Označi se</w:t>
            </w:r>
            <w:r w:rsidR="00711BFE" w:rsidRPr="00711BFE">
              <w:rPr>
                <w:rFonts w:cs="Arial"/>
                <w:sz w:val="18"/>
                <w:szCs w:val="18"/>
                <w:lang w:val="sl-SI" w:eastAsia="sl-SI"/>
              </w:rPr>
              <w:t xml:space="preserve"> DA ob izplačilu vajeniške nagrade</w:t>
            </w:r>
            <w:r w:rsidR="00674F25">
              <w:rPr>
                <w:rFonts w:cs="Arial"/>
                <w:sz w:val="18"/>
                <w:szCs w:val="18"/>
                <w:lang w:val="sl-SI" w:eastAsia="sl-SI"/>
              </w:rPr>
              <w:t>,</w:t>
            </w:r>
            <w:r w:rsidR="00711BFE" w:rsidRPr="00711BFE">
              <w:rPr>
                <w:rFonts w:cs="Arial"/>
                <w:sz w:val="18"/>
                <w:szCs w:val="18"/>
                <w:lang w:val="sl-SI" w:eastAsia="sl-SI"/>
              </w:rPr>
              <w:t xml:space="preserve"> če je vajenec brezposelna oseba, za katero se pri obračunu prispevka za posebne primere zavarovanja upošteva določba drugega odstavka 35. člena ZVaj.</w:t>
            </w:r>
          </w:p>
        </w:tc>
      </w:tr>
      <w:bookmarkEnd w:id="10"/>
    </w:tbl>
    <w:p w14:paraId="4C3FD370" w14:textId="77777777" w:rsidR="00742A49" w:rsidRDefault="00742A49" w:rsidP="009E72DF">
      <w:pPr>
        <w:jc w:val="both"/>
        <w:rPr>
          <w:lang w:val="sl-SI"/>
        </w:rPr>
      </w:pPr>
    </w:p>
    <w:tbl>
      <w:tblPr>
        <w:tblW w:w="8500" w:type="dxa"/>
        <w:tblInd w:w="75" w:type="dxa"/>
        <w:tblCellMar>
          <w:left w:w="70" w:type="dxa"/>
          <w:right w:w="70" w:type="dxa"/>
        </w:tblCellMar>
        <w:tblLook w:val="04A0" w:firstRow="1" w:lastRow="0" w:firstColumn="1" w:lastColumn="0" w:noHBand="0" w:noVBand="1"/>
      </w:tblPr>
      <w:tblGrid>
        <w:gridCol w:w="761"/>
        <w:gridCol w:w="7739"/>
      </w:tblGrid>
      <w:tr w:rsidR="00711BFE" w:rsidRPr="00502A78" w14:paraId="47BD1038" w14:textId="77777777" w:rsidTr="00A10C69">
        <w:trPr>
          <w:trHeight w:val="261"/>
        </w:trPr>
        <w:tc>
          <w:tcPr>
            <w:tcW w:w="8500" w:type="dxa"/>
            <w:gridSpan w:val="2"/>
            <w:tcBorders>
              <w:top w:val="single" w:sz="4" w:space="0" w:color="auto"/>
              <w:left w:val="single" w:sz="4" w:space="0" w:color="auto"/>
              <w:bottom w:val="single" w:sz="4" w:space="0" w:color="auto"/>
              <w:right w:val="single" w:sz="4" w:space="0" w:color="000000"/>
            </w:tcBorders>
            <w:shd w:val="clear" w:color="000000" w:fill="C6E0B4"/>
            <w:vAlign w:val="bottom"/>
            <w:hideMark/>
          </w:tcPr>
          <w:p w14:paraId="479F5CEF" w14:textId="77777777" w:rsidR="00711BFE" w:rsidRPr="00502A78" w:rsidRDefault="00F00DD6" w:rsidP="00D403FE">
            <w:pPr>
              <w:spacing w:line="240" w:lineRule="auto"/>
              <w:rPr>
                <w:rFonts w:cs="Arial"/>
                <w:b/>
                <w:bCs/>
                <w:sz w:val="18"/>
                <w:szCs w:val="18"/>
                <w:lang w:val="sl-SI" w:eastAsia="sl-SI"/>
              </w:rPr>
            </w:pPr>
            <w:bookmarkStart w:id="11" w:name="_Hlk88055308"/>
            <w:r>
              <w:rPr>
                <w:rFonts w:cs="Arial"/>
                <w:b/>
                <w:bCs/>
                <w:sz w:val="18"/>
                <w:szCs w:val="18"/>
                <w:lang w:val="sl-SI" w:eastAsia="sl-SI"/>
              </w:rPr>
              <w:t xml:space="preserve">PODATKI </w:t>
            </w:r>
            <w:r w:rsidR="00383DDF">
              <w:rPr>
                <w:rFonts w:cs="Arial"/>
                <w:b/>
                <w:bCs/>
                <w:sz w:val="18"/>
                <w:szCs w:val="18"/>
                <w:lang w:val="sl-SI" w:eastAsia="sl-SI"/>
              </w:rPr>
              <w:t>O NEPREMIČNINAH</w:t>
            </w:r>
          </w:p>
        </w:tc>
      </w:tr>
      <w:tr w:rsidR="00711BFE" w:rsidRPr="00502A78" w14:paraId="2609DBE8" w14:textId="77777777" w:rsidTr="00A10C69">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3B24148D" w14:textId="77777777" w:rsidR="00711BFE" w:rsidRPr="00502A78" w:rsidRDefault="00711BFE" w:rsidP="00D403FE">
            <w:pPr>
              <w:spacing w:line="240" w:lineRule="auto"/>
              <w:rPr>
                <w:rFonts w:cs="Arial"/>
                <w:sz w:val="18"/>
                <w:szCs w:val="18"/>
                <w:lang w:val="sl-SI" w:eastAsia="sl-SI"/>
              </w:rPr>
            </w:pPr>
            <w:r>
              <w:rPr>
                <w:rFonts w:cs="Arial"/>
                <w:sz w:val="18"/>
                <w:szCs w:val="18"/>
                <w:lang w:val="sl-SI" w:eastAsia="sl-SI"/>
              </w:rPr>
              <w:t>A030</w:t>
            </w:r>
          </w:p>
        </w:tc>
        <w:tc>
          <w:tcPr>
            <w:tcW w:w="7739" w:type="dxa"/>
            <w:tcBorders>
              <w:top w:val="single" w:sz="4" w:space="0" w:color="auto"/>
              <w:left w:val="nil"/>
              <w:bottom w:val="single" w:sz="4" w:space="0" w:color="auto"/>
              <w:right w:val="single" w:sz="4" w:space="0" w:color="000000"/>
            </w:tcBorders>
            <w:shd w:val="clear" w:color="auto" w:fill="auto"/>
            <w:noWrap/>
            <w:vAlign w:val="bottom"/>
            <w:hideMark/>
          </w:tcPr>
          <w:p w14:paraId="723547C0" w14:textId="77777777" w:rsidR="00711BFE" w:rsidRDefault="00711BFE" w:rsidP="00D403FE">
            <w:pPr>
              <w:spacing w:line="240" w:lineRule="auto"/>
              <w:rPr>
                <w:rFonts w:cs="Arial"/>
                <w:sz w:val="18"/>
                <w:szCs w:val="18"/>
                <w:lang w:val="sl-SI" w:eastAsia="sl-SI"/>
              </w:rPr>
            </w:pPr>
            <w:r w:rsidRPr="00711BFE">
              <w:rPr>
                <w:rFonts w:cs="Arial"/>
                <w:sz w:val="18"/>
                <w:szCs w:val="18"/>
                <w:lang w:val="sl-SI" w:eastAsia="sl-SI"/>
              </w:rPr>
              <w:t>Katastrska občina</w:t>
            </w:r>
          </w:p>
          <w:p w14:paraId="010E8B7D" w14:textId="77777777" w:rsidR="00711BFE" w:rsidRPr="00502A78" w:rsidRDefault="00711BFE" w:rsidP="00D403FE">
            <w:pPr>
              <w:spacing w:line="240" w:lineRule="auto"/>
              <w:rPr>
                <w:rFonts w:cs="Arial"/>
                <w:sz w:val="18"/>
                <w:szCs w:val="18"/>
                <w:lang w:val="sl-SI" w:eastAsia="sl-SI"/>
              </w:rPr>
            </w:pPr>
            <w:r>
              <w:rPr>
                <w:rFonts w:cs="Arial"/>
                <w:sz w:val="18"/>
                <w:szCs w:val="18"/>
                <w:lang w:val="sl-SI" w:eastAsia="sl-SI"/>
              </w:rPr>
              <w:t>Podatek se vpiše ob izplačilu dohodka iz oddaj</w:t>
            </w:r>
            <w:r w:rsidR="00220E7B">
              <w:rPr>
                <w:rFonts w:cs="Arial"/>
                <w:sz w:val="18"/>
                <w:szCs w:val="18"/>
                <w:lang w:val="sl-SI" w:eastAsia="sl-SI"/>
              </w:rPr>
              <w:t>anja</w:t>
            </w:r>
            <w:r>
              <w:rPr>
                <w:rFonts w:cs="Arial"/>
                <w:sz w:val="18"/>
                <w:szCs w:val="18"/>
                <w:lang w:val="sl-SI" w:eastAsia="sl-SI"/>
              </w:rPr>
              <w:t xml:space="preserve"> </w:t>
            </w:r>
            <w:r w:rsidR="00915F04">
              <w:rPr>
                <w:rFonts w:cs="Arial"/>
                <w:sz w:val="18"/>
                <w:szCs w:val="18"/>
                <w:lang w:val="sl-SI" w:eastAsia="sl-SI"/>
              </w:rPr>
              <w:t>nepremičnega premoženja (</w:t>
            </w:r>
            <w:r>
              <w:rPr>
                <w:rFonts w:cs="Arial"/>
                <w:sz w:val="18"/>
                <w:szCs w:val="18"/>
                <w:lang w:val="sl-SI" w:eastAsia="sl-SI"/>
              </w:rPr>
              <w:t>zemljišča</w:t>
            </w:r>
            <w:r w:rsidR="00915F04">
              <w:rPr>
                <w:rFonts w:cs="Arial"/>
                <w:sz w:val="18"/>
                <w:szCs w:val="18"/>
                <w:lang w:val="sl-SI" w:eastAsia="sl-SI"/>
              </w:rPr>
              <w:t>, stavbe ali dela stavbe) v najem, ločeno za vsako nepremično premoženje.</w:t>
            </w:r>
          </w:p>
        </w:tc>
      </w:tr>
      <w:tr w:rsidR="00711BFE" w:rsidRPr="00502A78" w14:paraId="0B75DF9E" w14:textId="77777777" w:rsidTr="00A10C69">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3460E2D" w14:textId="77777777" w:rsidR="00711BFE" w:rsidRPr="00502A78" w:rsidRDefault="00711BFE" w:rsidP="00D403FE">
            <w:pPr>
              <w:spacing w:line="240" w:lineRule="auto"/>
              <w:rPr>
                <w:rFonts w:cs="Arial"/>
                <w:sz w:val="18"/>
                <w:szCs w:val="18"/>
                <w:lang w:val="sl-SI" w:eastAsia="sl-SI"/>
              </w:rPr>
            </w:pPr>
          </w:p>
        </w:tc>
        <w:tc>
          <w:tcPr>
            <w:tcW w:w="7739" w:type="dxa"/>
            <w:tcBorders>
              <w:top w:val="single" w:sz="4" w:space="0" w:color="auto"/>
              <w:left w:val="nil"/>
              <w:bottom w:val="single" w:sz="4" w:space="0" w:color="auto"/>
              <w:right w:val="single" w:sz="4" w:space="0" w:color="000000"/>
            </w:tcBorders>
            <w:shd w:val="clear" w:color="auto" w:fill="auto"/>
            <w:vAlign w:val="bottom"/>
            <w:hideMark/>
          </w:tcPr>
          <w:p w14:paraId="119AB0DA" w14:textId="77777777" w:rsidR="00711BFE" w:rsidRDefault="00711BFE" w:rsidP="00D403FE">
            <w:pPr>
              <w:spacing w:line="240" w:lineRule="auto"/>
              <w:rPr>
                <w:rFonts w:cs="Arial"/>
                <w:sz w:val="18"/>
                <w:szCs w:val="18"/>
                <w:lang w:val="sl-SI" w:eastAsia="sl-SI"/>
              </w:rPr>
            </w:pPr>
            <w:r w:rsidRPr="00711BFE">
              <w:rPr>
                <w:rFonts w:cs="Arial"/>
                <w:sz w:val="18"/>
                <w:szCs w:val="18"/>
                <w:lang w:val="sl-SI" w:eastAsia="sl-SI"/>
              </w:rPr>
              <w:t>Številka parcele</w:t>
            </w:r>
          </w:p>
          <w:p w14:paraId="767F448E" w14:textId="77777777" w:rsidR="00711BFE" w:rsidRPr="00502A78" w:rsidRDefault="00915F04" w:rsidP="00D403FE">
            <w:pPr>
              <w:spacing w:line="240" w:lineRule="auto"/>
              <w:rPr>
                <w:rFonts w:cs="Arial"/>
                <w:sz w:val="18"/>
                <w:szCs w:val="18"/>
                <w:lang w:val="sl-SI" w:eastAsia="sl-SI"/>
              </w:rPr>
            </w:pPr>
            <w:r w:rsidRPr="00915F04">
              <w:rPr>
                <w:rFonts w:cs="Arial"/>
                <w:sz w:val="18"/>
                <w:szCs w:val="18"/>
                <w:lang w:val="sl-SI" w:eastAsia="sl-SI"/>
              </w:rPr>
              <w:t>Podatek se vpiše ob izplačilu dohodka iz oddaj</w:t>
            </w:r>
            <w:r w:rsidR="00220E7B">
              <w:rPr>
                <w:rFonts w:cs="Arial"/>
                <w:sz w:val="18"/>
                <w:szCs w:val="18"/>
                <w:lang w:val="sl-SI" w:eastAsia="sl-SI"/>
              </w:rPr>
              <w:t>anja</w:t>
            </w:r>
            <w:r w:rsidRPr="00915F04">
              <w:rPr>
                <w:rFonts w:cs="Arial"/>
                <w:sz w:val="18"/>
                <w:szCs w:val="18"/>
                <w:lang w:val="sl-SI" w:eastAsia="sl-SI"/>
              </w:rPr>
              <w:t xml:space="preserve"> </w:t>
            </w:r>
            <w:r w:rsidR="00DF183F">
              <w:rPr>
                <w:rFonts w:cs="Arial"/>
                <w:sz w:val="18"/>
                <w:szCs w:val="18"/>
                <w:lang w:val="sl-SI" w:eastAsia="sl-SI"/>
              </w:rPr>
              <w:t xml:space="preserve">zemljišča, </w:t>
            </w:r>
            <w:r w:rsidRPr="00915F04">
              <w:rPr>
                <w:rFonts w:cs="Arial"/>
                <w:sz w:val="18"/>
                <w:szCs w:val="18"/>
                <w:lang w:val="sl-SI" w:eastAsia="sl-SI"/>
              </w:rPr>
              <w:t>stavbe ali dela stavbe v najem, ločeno za vsako premoženje.</w:t>
            </w:r>
          </w:p>
        </w:tc>
      </w:tr>
      <w:tr w:rsidR="00711BFE" w:rsidRPr="00502A78" w14:paraId="09452213" w14:textId="77777777" w:rsidTr="00A10C69">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41076C2" w14:textId="77777777" w:rsidR="00711BFE" w:rsidRPr="00502A78" w:rsidRDefault="00711BFE" w:rsidP="00D403FE">
            <w:pPr>
              <w:spacing w:line="240" w:lineRule="auto"/>
              <w:rPr>
                <w:rFonts w:cs="Arial"/>
                <w:sz w:val="18"/>
                <w:szCs w:val="18"/>
                <w:lang w:val="sl-SI" w:eastAsia="sl-SI"/>
              </w:rPr>
            </w:pPr>
          </w:p>
        </w:tc>
        <w:tc>
          <w:tcPr>
            <w:tcW w:w="7739" w:type="dxa"/>
            <w:tcBorders>
              <w:top w:val="single" w:sz="4" w:space="0" w:color="auto"/>
              <w:left w:val="nil"/>
              <w:bottom w:val="single" w:sz="4" w:space="0" w:color="auto"/>
              <w:right w:val="single" w:sz="4" w:space="0" w:color="000000"/>
            </w:tcBorders>
            <w:shd w:val="clear" w:color="auto" w:fill="auto"/>
            <w:noWrap/>
            <w:vAlign w:val="bottom"/>
            <w:hideMark/>
          </w:tcPr>
          <w:p w14:paraId="46A8B975" w14:textId="77777777" w:rsidR="00711BFE" w:rsidRDefault="00711BFE" w:rsidP="00D403FE">
            <w:pPr>
              <w:spacing w:line="240" w:lineRule="auto"/>
              <w:rPr>
                <w:rFonts w:cs="Arial"/>
                <w:sz w:val="18"/>
                <w:szCs w:val="18"/>
                <w:lang w:val="sl-SI" w:eastAsia="sl-SI"/>
              </w:rPr>
            </w:pPr>
            <w:r w:rsidRPr="00711BFE">
              <w:rPr>
                <w:rFonts w:cs="Arial"/>
                <w:sz w:val="18"/>
                <w:szCs w:val="18"/>
                <w:lang w:val="sl-SI" w:eastAsia="sl-SI"/>
              </w:rPr>
              <w:t>Številka stavbe</w:t>
            </w:r>
            <w:r w:rsidR="0002784E">
              <w:rPr>
                <w:rFonts w:cs="Arial"/>
                <w:sz w:val="18"/>
                <w:szCs w:val="18"/>
                <w:lang w:val="sl-SI" w:eastAsia="sl-SI"/>
              </w:rPr>
              <w:t xml:space="preserve"> in dela stavbe</w:t>
            </w:r>
          </w:p>
          <w:p w14:paraId="51DF9432" w14:textId="77777777" w:rsidR="00711BFE" w:rsidRPr="00502A78" w:rsidRDefault="00915F04" w:rsidP="00D403FE">
            <w:pPr>
              <w:spacing w:line="240" w:lineRule="auto"/>
              <w:rPr>
                <w:rFonts w:cs="Arial"/>
                <w:sz w:val="18"/>
                <w:szCs w:val="18"/>
                <w:lang w:val="sl-SI" w:eastAsia="sl-SI"/>
              </w:rPr>
            </w:pPr>
            <w:r w:rsidRPr="00915F04">
              <w:rPr>
                <w:rFonts w:cs="Arial"/>
                <w:sz w:val="18"/>
                <w:szCs w:val="18"/>
                <w:lang w:val="sl-SI" w:eastAsia="sl-SI"/>
              </w:rPr>
              <w:t>Podatek se vpiše ob izplačilu dohodka iz oddaj</w:t>
            </w:r>
            <w:r w:rsidR="00220E7B">
              <w:rPr>
                <w:rFonts w:cs="Arial"/>
                <w:sz w:val="18"/>
                <w:szCs w:val="18"/>
                <w:lang w:val="sl-SI" w:eastAsia="sl-SI"/>
              </w:rPr>
              <w:t>anja</w:t>
            </w:r>
            <w:r w:rsidRPr="00915F04">
              <w:rPr>
                <w:rFonts w:cs="Arial"/>
                <w:sz w:val="18"/>
                <w:szCs w:val="18"/>
                <w:lang w:val="sl-SI" w:eastAsia="sl-SI"/>
              </w:rPr>
              <w:t xml:space="preserve"> stavbe ali dela stavbe v najem, ločeno za vsako premoženje.</w:t>
            </w:r>
            <w:r w:rsidR="0002784E">
              <w:rPr>
                <w:rFonts w:cs="Arial"/>
                <w:sz w:val="18"/>
                <w:szCs w:val="18"/>
                <w:lang w:val="sl-SI" w:eastAsia="sl-SI"/>
              </w:rPr>
              <w:t xml:space="preserve"> </w:t>
            </w:r>
            <w:r w:rsidR="00CA3C88">
              <w:rPr>
                <w:rFonts w:cs="Arial"/>
                <w:sz w:val="18"/>
                <w:szCs w:val="18"/>
                <w:lang w:val="sl-SI" w:eastAsia="sl-SI"/>
              </w:rPr>
              <w:t>Vpiše se številka</w:t>
            </w:r>
            <w:r w:rsidR="0002784E">
              <w:rPr>
                <w:rFonts w:cs="Arial"/>
                <w:sz w:val="18"/>
                <w:szCs w:val="18"/>
                <w:lang w:val="sl-SI" w:eastAsia="sl-SI"/>
              </w:rPr>
              <w:t xml:space="preserve"> stavbe in</w:t>
            </w:r>
            <w:r w:rsidR="00CA3C88">
              <w:rPr>
                <w:rFonts w:cs="Arial"/>
                <w:sz w:val="18"/>
                <w:szCs w:val="18"/>
                <w:lang w:val="sl-SI" w:eastAsia="sl-SI"/>
              </w:rPr>
              <w:t xml:space="preserve"> dela stavbe.</w:t>
            </w:r>
          </w:p>
        </w:tc>
      </w:tr>
      <w:tr w:rsidR="00711BFE" w:rsidRPr="00502A78" w14:paraId="3188B77B" w14:textId="77777777" w:rsidTr="00A10C69">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8F98F" w14:textId="77777777" w:rsidR="00711BFE" w:rsidRPr="00502A78" w:rsidRDefault="00711BFE" w:rsidP="00D403FE">
            <w:pPr>
              <w:spacing w:line="240" w:lineRule="auto"/>
              <w:rPr>
                <w:rFonts w:cs="Arial"/>
                <w:sz w:val="18"/>
                <w:szCs w:val="18"/>
                <w:lang w:val="sl-SI" w:eastAsia="sl-SI"/>
              </w:rPr>
            </w:pPr>
          </w:p>
        </w:tc>
        <w:tc>
          <w:tcPr>
            <w:tcW w:w="7739" w:type="dxa"/>
            <w:tcBorders>
              <w:top w:val="single" w:sz="4" w:space="0" w:color="auto"/>
              <w:left w:val="nil"/>
              <w:bottom w:val="single" w:sz="4" w:space="0" w:color="auto"/>
              <w:right w:val="single" w:sz="4" w:space="0" w:color="auto"/>
            </w:tcBorders>
            <w:shd w:val="clear" w:color="auto" w:fill="auto"/>
            <w:noWrap/>
            <w:vAlign w:val="bottom"/>
          </w:tcPr>
          <w:p w14:paraId="70CAC7CD" w14:textId="77777777" w:rsidR="00711BFE" w:rsidRDefault="00711BFE" w:rsidP="00D403FE">
            <w:pPr>
              <w:spacing w:line="240" w:lineRule="auto"/>
              <w:rPr>
                <w:rFonts w:cs="Arial"/>
                <w:sz w:val="18"/>
                <w:szCs w:val="18"/>
                <w:lang w:val="sl-SI" w:eastAsia="sl-SI"/>
              </w:rPr>
            </w:pPr>
            <w:r w:rsidRPr="00711BFE">
              <w:rPr>
                <w:rFonts w:cs="Arial"/>
                <w:sz w:val="18"/>
                <w:szCs w:val="18"/>
                <w:lang w:val="sl-SI" w:eastAsia="sl-SI"/>
              </w:rPr>
              <w:t>Znesek</w:t>
            </w:r>
          </w:p>
          <w:p w14:paraId="2E5FF00C" w14:textId="77777777" w:rsidR="00711BFE" w:rsidRPr="00711BFE" w:rsidRDefault="00711BFE" w:rsidP="00D403FE">
            <w:pPr>
              <w:spacing w:line="240" w:lineRule="auto"/>
              <w:rPr>
                <w:rFonts w:cs="Arial"/>
                <w:sz w:val="18"/>
                <w:szCs w:val="18"/>
                <w:lang w:val="sl-SI" w:eastAsia="sl-SI"/>
              </w:rPr>
            </w:pPr>
            <w:r>
              <w:rPr>
                <w:rFonts w:cs="Arial"/>
                <w:sz w:val="18"/>
                <w:szCs w:val="18"/>
                <w:lang w:val="sl-SI" w:eastAsia="sl-SI"/>
              </w:rPr>
              <w:t>Vpiše se</w:t>
            </w:r>
            <w:r w:rsidR="00915F04">
              <w:rPr>
                <w:rFonts w:cs="Arial"/>
                <w:sz w:val="18"/>
                <w:szCs w:val="18"/>
                <w:lang w:val="sl-SI" w:eastAsia="sl-SI"/>
              </w:rPr>
              <w:t xml:space="preserve"> znesek dohodka iz oddajanja premoženja v najem loč</w:t>
            </w:r>
            <w:r w:rsidR="00253C54">
              <w:rPr>
                <w:rFonts w:cs="Arial"/>
                <w:sz w:val="18"/>
                <w:szCs w:val="18"/>
                <w:lang w:val="sl-SI" w:eastAsia="sl-SI"/>
              </w:rPr>
              <w:t>e</w:t>
            </w:r>
            <w:r w:rsidR="00915F04">
              <w:rPr>
                <w:rFonts w:cs="Arial"/>
                <w:sz w:val="18"/>
                <w:szCs w:val="18"/>
                <w:lang w:val="sl-SI" w:eastAsia="sl-SI"/>
              </w:rPr>
              <w:t xml:space="preserve">no za </w:t>
            </w:r>
            <w:r w:rsidR="00253C54">
              <w:rPr>
                <w:rFonts w:cs="Arial"/>
                <w:sz w:val="18"/>
                <w:szCs w:val="18"/>
                <w:lang w:val="sl-SI" w:eastAsia="sl-SI"/>
              </w:rPr>
              <w:t xml:space="preserve">vsako </w:t>
            </w:r>
            <w:r w:rsidR="00DF183F">
              <w:rPr>
                <w:rFonts w:cs="Arial"/>
                <w:sz w:val="18"/>
                <w:szCs w:val="18"/>
                <w:lang w:val="sl-SI" w:eastAsia="sl-SI"/>
              </w:rPr>
              <w:t>nepremično premoženje</w:t>
            </w:r>
            <w:r w:rsidR="00915F04">
              <w:rPr>
                <w:rFonts w:cs="Arial"/>
                <w:sz w:val="18"/>
                <w:szCs w:val="18"/>
                <w:lang w:val="sl-SI" w:eastAsia="sl-SI"/>
              </w:rPr>
              <w:t>.</w:t>
            </w:r>
            <w:r w:rsidR="00915F04" w:rsidRPr="00915F04">
              <w:rPr>
                <w:lang w:val="sl-SI"/>
              </w:rPr>
              <w:t xml:space="preserve"> </w:t>
            </w:r>
            <w:r w:rsidR="00915F04" w:rsidRPr="00915F04">
              <w:rPr>
                <w:rFonts w:cs="Arial"/>
                <w:sz w:val="18"/>
                <w:szCs w:val="18"/>
                <w:lang w:val="sl-SI" w:eastAsia="sl-SI"/>
              </w:rPr>
              <w:t xml:space="preserve">Če je v pogodbi za oddajanje </w:t>
            </w:r>
            <w:r w:rsidR="00904F29">
              <w:rPr>
                <w:rFonts w:cs="Arial"/>
                <w:sz w:val="18"/>
                <w:szCs w:val="18"/>
                <w:lang w:val="sl-SI" w:eastAsia="sl-SI"/>
              </w:rPr>
              <w:t xml:space="preserve">več </w:t>
            </w:r>
            <w:r w:rsidR="00915F04" w:rsidRPr="00915F04">
              <w:rPr>
                <w:rFonts w:cs="Arial"/>
                <w:sz w:val="18"/>
                <w:szCs w:val="18"/>
                <w:lang w:val="sl-SI" w:eastAsia="sl-SI"/>
              </w:rPr>
              <w:t xml:space="preserve">nepremičnin v najem znesek najemnine določen v skupnem znesku, </w:t>
            </w:r>
            <w:r w:rsidR="00674F25">
              <w:rPr>
                <w:rFonts w:cs="Arial"/>
                <w:sz w:val="18"/>
                <w:szCs w:val="18"/>
                <w:lang w:val="sl-SI" w:eastAsia="sl-SI"/>
              </w:rPr>
              <w:t>zavezanec</w:t>
            </w:r>
            <w:r w:rsidR="00915F04" w:rsidRPr="00915F04">
              <w:rPr>
                <w:rFonts w:cs="Arial"/>
                <w:sz w:val="18"/>
                <w:szCs w:val="18"/>
                <w:lang w:val="sl-SI" w:eastAsia="sl-SI"/>
              </w:rPr>
              <w:t xml:space="preserve"> znesek dohodka sorazmerno porazdeli glede na število delov nepremičnega premoženja. </w:t>
            </w:r>
            <w:r w:rsidR="00AB49B5">
              <w:rPr>
                <w:rFonts w:cs="Arial"/>
                <w:sz w:val="18"/>
                <w:szCs w:val="18"/>
                <w:lang w:val="sl-SI" w:eastAsia="sl-SI"/>
              </w:rPr>
              <w:t>Seštevek</w:t>
            </w:r>
            <w:r w:rsidR="00915F04" w:rsidRPr="00915F04">
              <w:rPr>
                <w:rFonts w:cs="Arial"/>
                <w:sz w:val="18"/>
                <w:szCs w:val="18"/>
                <w:lang w:val="sl-SI" w:eastAsia="sl-SI"/>
              </w:rPr>
              <w:t xml:space="preserve"> znes</w:t>
            </w:r>
            <w:r w:rsidR="00AB49B5">
              <w:rPr>
                <w:rFonts w:cs="Arial"/>
                <w:sz w:val="18"/>
                <w:szCs w:val="18"/>
                <w:lang w:val="sl-SI" w:eastAsia="sl-SI"/>
              </w:rPr>
              <w:t>kov</w:t>
            </w:r>
            <w:r w:rsidR="00915F04" w:rsidRPr="00915F04">
              <w:rPr>
                <w:rFonts w:cs="Arial"/>
                <w:sz w:val="18"/>
                <w:szCs w:val="18"/>
                <w:lang w:val="sl-SI" w:eastAsia="sl-SI"/>
              </w:rPr>
              <w:t xml:space="preserve"> dohodka</w:t>
            </w:r>
            <w:r w:rsidR="00AB49B5">
              <w:rPr>
                <w:rFonts w:cs="Arial"/>
                <w:sz w:val="18"/>
                <w:szCs w:val="18"/>
                <w:lang w:val="sl-SI" w:eastAsia="sl-SI"/>
              </w:rPr>
              <w:t xml:space="preserve"> </w:t>
            </w:r>
            <w:r w:rsidR="00915F04" w:rsidRPr="00915F04">
              <w:rPr>
                <w:rFonts w:cs="Arial"/>
                <w:sz w:val="18"/>
                <w:szCs w:val="18"/>
                <w:lang w:val="sl-SI" w:eastAsia="sl-SI"/>
              </w:rPr>
              <w:t>prikazan po posameznem premoženju</w:t>
            </w:r>
            <w:r w:rsidR="00AB49B5">
              <w:rPr>
                <w:rFonts w:cs="Arial"/>
                <w:sz w:val="18"/>
                <w:szCs w:val="18"/>
                <w:lang w:val="sl-SI" w:eastAsia="sl-SI"/>
              </w:rPr>
              <w:t xml:space="preserve"> je enak znesku </w:t>
            </w:r>
            <w:r w:rsidR="00915F04" w:rsidRPr="00915F04">
              <w:rPr>
                <w:rFonts w:cs="Arial"/>
                <w:sz w:val="18"/>
                <w:szCs w:val="18"/>
                <w:lang w:val="sl-SI" w:eastAsia="sl-SI"/>
              </w:rPr>
              <w:t>dohodk</w:t>
            </w:r>
            <w:r w:rsidR="00AB49B5">
              <w:rPr>
                <w:rFonts w:cs="Arial"/>
                <w:sz w:val="18"/>
                <w:szCs w:val="18"/>
                <w:lang w:val="sl-SI" w:eastAsia="sl-SI"/>
              </w:rPr>
              <w:t>a</w:t>
            </w:r>
            <w:r w:rsidR="00915F04" w:rsidRPr="00915F04">
              <w:rPr>
                <w:rFonts w:cs="Arial"/>
                <w:sz w:val="18"/>
                <w:szCs w:val="18"/>
                <w:lang w:val="sl-SI" w:eastAsia="sl-SI"/>
              </w:rPr>
              <w:t>, ki je prikazan v polju A052.</w:t>
            </w:r>
          </w:p>
        </w:tc>
      </w:tr>
      <w:bookmarkEnd w:id="11"/>
    </w:tbl>
    <w:p w14:paraId="64F3A939" w14:textId="77777777" w:rsidR="00B1166C" w:rsidRDefault="00B1166C" w:rsidP="00B1166C">
      <w:pPr>
        <w:jc w:val="both"/>
        <w:rPr>
          <w:rFonts w:ascii="Republika" w:hAnsi="Republika"/>
          <w:color w:val="000000"/>
          <w:lang w:val="sl-SI"/>
        </w:rPr>
      </w:pPr>
    </w:p>
    <w:tbl>
      <w:tblPr>
        <w:tblW w:w="8500" w:type="dxa"/>
        <w:tblInd w:w="75" w:type="dxa"/>
        <w:tblCellMar>
          <w:left w:w="70" w:type="dxa"/>
          <w:right w:w="70" w:type="dxa"/>
        </w:tblCellMar>
        <w:tblLook w:val="04A0" w:firstRow="1" w:lastRow="0" w:firstColumn="1" w:lastColumn="0" w:noHBand="0" w:noVBand="1"/>
      </w:tblPr>
      <w:tblGrid>
        <w:gridCol w:w="761"/>
        <w:gridCol w:w="7739"/>
      </w:tblGrid>
      <w:tr w:rsidR="00915F04" w:rsidRPr="00502A78" w14:paraId="5D01CF76" w14:textId="77777777" w:rsidTr="00A10C69">
        <w:trPr>
          <w:trHeight w:val="261"/>
        </w:trPr>
        <w:tc>
          <w:tcPr>
            <w:tcW w:w="8500" w:type="dxa"/>
            <w:gridSpan w:val="2"/>
            <w:tcBorders>
              <w:top w:val="single" w:sz="4" w:space="0" w:color="auto"/>
              <w:left w:val="single" w:sz="4" w:space="0" w:color="auto"/>
              <w:bottom w:val="single" w:sz="4" w:space="0" w:color="auto"/>
              <w:right w:val="single" w:sz="4" w:space="0" w:color="000000"/>
            </w:tcBorders>
            <w:shd w:val="clear" w:color="000000" w:fill="C6E0B4"/>
            <w:vAlign w:val="bottom"/>
            <w:hideMark/>
          </w:tcPr>
          <w:p w14:paraId="72AFCABE" w14:textId="77777777" w:rsidR="00915F04" w:rsidRPr="00502A78" w:rsidRDefault="00915F04" w:rsidP="00D403FE">
            <w:pPr>
              <w:spacing w:line="240" w:lineRule="auto"/>
              <w:rPr>
                <w:rFonts w:cs="Arial"/>
                <w:b/>
                <w:bCs/>
                <w:sz w:val="18"/>
                <w:szCs w:val="18"/>
                <w:lang w:val="sl-SI" w:eastAsia="sl-SI"/>
              </w:rPr>
            </w:pPr>
            <w:bookmarkStart w:id="12" w:name="_Toc87776188"/>
            <w:r w:rsidRPr="00915F04">
              <w:rPr>
                <w:rFonts w:cs="Arial"/>
                <w:b/>
                <w:bCs/>
                <w:sz w:val="18"/>
                <w:szCs w:val="18"/>
                <w:lang w:val="sl-SI" w:eastAsia="sl-SI"/>
              </w:rPr>
              <w:t>BRUTO DOHODEK IN DAVČNA OSNOVA</w:t>
            </w:r>
          </w:p>
        </w:tc>
      </w:tr>
      <w:tr w:rsidR="00915F04" w:rsidRPr="00502A78" w14:paraId="38412A86" w14:textId="77777777" w:rsidTr="00A10C69">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2980C633" w14:textId="77777777" w:rsidR="00915F04" w:rsidRPr="00502A78" w:rsidRDefault="00915F04" w:rsidP="00D403FE">
            <w:pPr>
              <w:spacing w:line="240" w:lineRule="auto"/>
              <w:rPr>
                <w:rFonts w:cs="Arial"/>
                <w:sz w:val="18"/>
                <w:szCs w:val="18"/>
                <w:lang w:val="sl-SI" w:eastAsia="sl-SI"/>
              </w:rPr>
            </w:pPr>
            <w:r>
              <w:rPr>
                <w:rFonts w:cs="Arial"/>
                <w:sz w:val="18"/>
                <w:szCs w:val="18"/>
                <w:lang w:val="sl-SI" w:eastAsia="sl-SI"/>
              </w:rPr>
              <w:t>A051</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4C404E52" w14:textId="77777777" w:rsidR="00915F04" w:rsidRDefault="00915F04" w:rsidP="00D403FE">
            <w:pPr>
              <w:spacing w:line="240" w:lineRule="auto"/>
              <w:rPr>
                <w:rFonts w:cs="Arial"/>
                <w:sz w:val="18"/>
                <w:szCs w:val="18"/>
                <w:lang w:val="sl-SI" w:eastAsia="sl-SI"/>
              </w:rPr>
            </w:pPr>
            <w:r w:rsidRPr="00915F04">
              <w:rPr>
                <w:rFonts w:cs="Arial"/>
                <w:sz w:val="18"/>
                <w:szCs w:val="18"/>
                <w:lang w:val="sl-SI" w:eastAsia="sl-SI"/>
              </w:rPr>
              <w:t>Dohodninska vrsta dohodka</w:t>
            </w:r>
          </w:p>
          <w:p w14:paraId="5A0977AE" w14:textId="77777777" w:rsidR="00915F04" w:rsidRPr="00502A78" w:rsidRDefault="00904F29" w:rsidP="00253C54">
            <w:pPr>
              <w:spacing w:line="240" w:lineRule="auto"/>
              <w:rPr>
                <w:rFonts w:cs="Arial"/>
                <w:sz w:val="18"/>
                <w:szCs w:val="18"/>
                <w:lang w:val="sl-SI" w:eastAsia="sl-SI"/>
              </w:rPr>
            </w:pPr>
            <w:r>
              <w:rPr>
                <w:rFonts w:cs="Arial"/>
                <w:sz w:val="18"/>
                <w:szCs w:val="18"/>
                <w:lang w:val="sl-SI" w:eastAsia="sl-SI"/>
              </w:rPr>
              <w:t>I</w:t>
            </w:r>
            <w:r w:rsidR="00915F04" w:rsidRPr="00915F04">
              <w:rPr>
                <w:rFonts w:cs="Arial"/>
                <w:sz w:val="18"/>
                <w:szCs w:val="18"/>
                <w:lang w:val="sl-SI" w:eastAsia="sl-SI"/>
              </w:rPr>
              <w:t xml:space="preserve">zbere </w:t>
            </w:r>
            <w:r>
              <w:rPr>
                <w:rFonts w:cs="Arial"/>
                <w:sz w:val="18"/>
                <w:szCs w:val="18"/>
                <w:lang w:val="sl-SI" w:eastAsia="sl-SI"/>
              </w:rPr>
              <w:t xml:space="preserve">se </w:t>
            </w:r>
            <w:r w:rsidR="00915F04" w:rsidRPr="00915F04">
              <w:rPr>
                <w:rFonts w:cs="Arial"/>
                <w:sz w:val="18"/>
                <w:szCs w:val="18"/>
                <w:lang w:val="sl-SI" w:eastAsia="sl-SI"/>
              </w:rPr>
              <w:t xml:space="preserve">ustrezno šifro </w:t>
            </w:r>
            <w:r w:rsidR="00FA06FE">
              <w:rPr>
                <w:rFonts w:cs="Arial"/>
                <w:sz w:val="18"/>
                <w:szCs w:val="18"/>
                <w:lang w:val="sl-SI" w:eastAsia="sl-SI"/>
              </w:rPr>
              <w:t xml:space="preserve">dohodninske </w:t>
            </w:r>
            <w:r w:rsidR="00915F04" w:rsidRPr="00915F04">
              <w:rPr>
                <w:rFonts w:cs="Arial"/>
                <w:sz w:val="18"/>
                <w:szCs w:val="18"/>
                <w:lang w:val="sl-SI" w:eastAsia="sl-SI"/>
              </w:rPr>
              <w:t xml:space="preserve">vrste dohodka s seznama vrst dohodkov, ki je objavljen </w:t>
            </w:r>
            <w:r w:rsidR="001E5D7A">
              <w:rPr>
                <w:rFonts w:cs="Arial"/>
                <w:sz w:val="18"/>
                <w:szCs w:val="18"/>
                <w:lang w:val="sl-SI" w:eastAsia="sl-SI"/>
              </w:rPr>
              <w:t>v poglavju 4.0 teh navodil.</w:t>
            </w:r>
          </w:p>
        </w:tc>
      </w:tr>
      <w:tr w:rsidR="00915F04" w:rsidRPr="00502A78" w14:paraId="2A2A7850" w14:textId="77777777" w:rsidTr="00A10C69">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37092821" w14:textId="77777777" w:rsidR="00915F04" w:rsidRPr="00502A78" w:rsidRDefault="00915F04" w:rsidP="00D403FE">
            <w:pPr>
              <w:spacing w:line="240" w:lineRule="auto"/>
              <w:rPr>
                <w:rFonts w:cs="Arial"/>
                <w:sz w:val="18"/>
                <w:szCs w:val="18"/>
                <w:lang w:val="sl-SI" w:eastAsia="sl-SI"/>
              </w:rPr>
            </w:pPr>
            <w:r>
              <w:rPr>
                <w:rFonts w:cs="Arial"/>
                <w:sz w:val="18"/>
                <w:szCs w:val="18"/>
                <w:lang w:val="sl-SI" w:eastAsia="sl-SI"/>
              </w:rPr>
              <w:t>A052</w:t>
            </w:r>
          </w:p>
        </w:tc>
        <w:tc>
          <w:tcPr>
            <w:tcW w:w="7739" w:type="dxa"/>
            <w:tcBorders>
              <w:top w:val="single" w:sz="4" w:space="0" w:color="auto"/>
              <w:left w:val="nil"/>
              <w:bottom w:val="single" w:sz="4" w:space="0" w:color="auto"/>
              <w:right w:val="single" w:sz="4" w:space="0" w:color="000000"/>
            </w:tcBorders>
            <w:shd w:val="clear" w:color="auto" w:fill="auto"/>
            <w:vAlign w:val="bottom"/>
          </w:tcPr>
          <w:p w14:paraId="75553E78" w14:textId="77777777" w:rsidR="00915F04" w:rsidRDefault="00915F04" w:rsidP="00D403FE">
            <w:pPr>
              <w:spacing w:line="240" w:lineRule="auto"/>
              <w:rPr>
                <w:rFonts w:cs="Arial"/>
                <w:sz w:val="18"/>
                <w:szCs w:val="18"/>
                <w:lang w:val="sl-SI" w:eastAsia="sl-SI"/>
              </w:rPr>
            </w:pPr>
            <w:r w:rsidRPr="00915F04">
              <w:rPr>
                <w:rFonts w:cs="Arial"/>
                <w:sz w:val="18"/>
                <w:szCs w:val="18"/>
                <w:lang w:val="sl-SI" w:eastAsia="sl-SI"/>
              </w:rPr>
              <w:t>Dohodek</w:t>
            </w:r>
          </w:p>
          <w:p w14:paraId="624A828B" w14:textId="77777777" w:rsidR="007B27AB" w:rsidRDefault="00A71545" w:rsidP="00D403FE">
            <w:pPr>
              <w:spacing w:line="240" w:lineRule="auto"/>
              <w:rPr>
                <w:rFonts w:cs="Arial"/>
                <w:sz w:val="18"/>
                <w:szCs w:val="18"/>
                <w:lang w:val="sl-SI" w:eastAsia="sl-SI"/>
              </w:rPr>
            </w:pPr>
            <w:r>
              <w:rPr>
                <w:rFonts w:cs="Arial"/>
                <w:sz w:val="18"/>
                <w:szCs w:val="18"/>
                <w:lang w:val="sl-SI" w:eastAsia="sl-SI"/>
              </w:rPr>
              <w:t xml:space="preserve">Vpiše se </w:t>
            </w:r>
            <w:r w:rsidR="007B27AB">
              <w:rPr>
                <w:rFonts w:cs="Arial"/>
                <w:sz w:val="18"/>
                <w:szCs w:val="18"/>
                <w:lang w:val="sl-SI" w:eastAsia="sl-SI"/>
              </w:rPr>
              <w:t xml:space="preserve">celoten </w:t>
            </w:r>
            <w:r>
              <w:rPr>
                <w:rFonts w:cs="Arial"/>
                <w:sz w:val="18"/>
                <w:szCs w:val="18"/>
                <w:lang w:val="sl-SI" w:eastAsia="sl-SI"/>
              </w:rPr>
              <w:t>znesek izplačanega dohodka</w:t>
            </w:r>
            <w:r w:rsidR="00AB49B5">
              <w:rPr>
                <w:rFonts w:cs="Arial"/>
                <w:sz w:val="18"/>
                <w:szCs w:val="18"/>
                <w:lang w:val="sl-SI" w:eastAsia="sl-SI"/>
              </w:rPr>
              <w:t>.</w:t>
            </w:r>
          </w:p>
          <w:p w14:paraId="5F7EFF90" w14:textId="77777777" w:rsidR="00860F86" w:rsidRDefault="00D532E7" w:rsidP="00D532E7">
            <w:pPr>
              <w:spacing w:line="240" w:lineRule="auto"/>
              <w:rPr>
                <w:rFonts w:cs="Arial"/>
                <w:sz w:val="18"/>
                <w:szCs w:val="18"/>
                <w:lang w:val="sl-SI" w:eastAsia="sl-SI"/>
              </w:rPr>
            </w:pPr>
            <w:r w:rsidRPr="00D532E7">
              <w:rPr>
                <w:rFonts w:cs="Arial"/>
                <w:sz w:val="18"/>
                <w:szCs w:val="18"/>
                <w:lang w:val="sl-SI" w:eastAsia="sl-SI"/>
              </w:rPr>
              <w:t>Znesek izplačanega dohodka se vpiše tudi v primeru dohodkov, ki se vštevajo v letno osnovo za dohodnino in za katere velja oprostitev davčnega odtegljaja (oprostitev po 282. členu ZDavP-2</w:t>
            </w:r>
            <w:r w:rsidR="001E5D7A">
              <w:rPr>
                <w:rFonts w:cs="Arial"/>
                <w:sz w:val="18"/>
                <w:szCs w:val="18"/>
                <w:lang w:val="sl-SI" w:eastAsia="sl-SI"/>
              </w:rPr>
              <w:t xml:space="preserve"> ter</w:t>
            </w:r>
            <w:r w:rsidR="00253C54">
              <w:rPr>
                <w:rFonts w:cs="Arial"/>
                <w:sz w:val="18"/>
                <w:szCs w:val="18"/>
                <w:lang w:val="sl-SI" w:eastAsia="sl-SI"/>
              </w:rPr>
              <w:t xml:space="preserve"> enajstem</w:t>
            </w:r>
            <w:r w:rsidRPr="00D532E7">
              <w:rPr>
                <w:rFonts w:cs="Arial"/>
                <w:sz w:val="18"/>
                <w:szCs w:val="18"/>
                <w:lang w:val="sl-SI" w:eastAsia="sl-SI"/>
              </w:rPr>
              <w:t xml:space="preserve"> in dvanajstem odstavku 127. člena ZDoh-2). </w:t>
            </w:r>
          </w:p>
          <w:p w14:paraId="261F14D3" w14:textId="77777777" w:rsidR="002F6CA2" w:rsidRDefault="002F6CA2" w:rsidP="00D532E7">
            <w:pPr>
              <w:spacing w:line="240" w:lineRule="auto"/>
              <w:rPr>
                <w:rFonts w:cs="Arial"/>
                <w:sz w:val="18"/>
                <w:szCs w:val="18"/>
                <w:lang w:val="sl-SI" w:eastAsia="sl-SI"/>
              </w:rPr>
            </w:pPr>
          </w:p>
          <w:p w14:paraId="116EB082" w14:textId="77777777" w:rsidR="002F6CA2" w:rsidRPr="002F6CA2" w:rsidRDefault="002F6CA2" w:rsidP="00D532E7">
            <w:pPr>
              <w:spacing w:line="240" w:lineRule="auto"/>
              <w:rPr>
                <w:rFonts w:cs="Arial"/>
                <w:b/>
                <w:bCs/>
                <w:sz w:val="18"/>
                <w:szCs w:val="18"/>
                <w:lang w:val="sl-SI" w:eastAsia="sl-SI"/>
              </w:rPr>
            </w:pPr>
            <w:r w:rsidRPr="002F6CA2">
              <w:rPr>
                <w:rFonts w:cs="Arial"/>
                <w:b/>
                <w:bCs/>
                <w:sz w:val="18"/>
                <w:szCs w:val="18"/>
                <w:lang w:val="sl-SI" w:eastAsia="sl-SI"/>
              </w:rPr>
              <w:t>Dohodki iz delovnega razmerja:</w:t>
            </w:r>
          </w:p>
          <w:p w14:paraId="5E761423" w14:textId="77777777" w:rsidR="002F6CA2" w:rsidRDefault="00715CF5" w:rsidP="002F6CA2">
            <w:pPr>
              <w:spacing w:line="240" w:lineRule="auto"/>
              <w:rPr>
                <w:rFonts w:cs="Arial"/>
                <w:sz w:val="18"/>
                <w:szCs w:val="18"/>
                <w:lang w:val="sl-SI" w:eastAsia="sl-SI"/>
              </w:rPr>
            </w:pPr>
            <w:r w:rsidRPr="00261A10">
              <w:rPr>
                <w:rFonts w:cs="Arial"/>
                <w:sz w:val="18"/>
                <w:szCs w:val="18"/>
                <w:u w:val="single"/>
                <w:lang w:val="sl-SI" w:eastAsia="sl-SI"/>
              </w:rPr>
              <w:t>Plače in nadomestila plač</w:t>
            </w:r>
            <w:r>
              <w:rPr>
                <w:rFonts w:cs="Arial"/>
                <w:sz w:val="18"/>
                <w:szCs w:val="18"/>
                <w:lang w:val="sl-SI" w:eastAsia="sl-SI"/>
              </w:rPr>
              <w:t>: v</w:t>
            </w:r>
            <w:r w:rsidR="002F6CA2" w:rsidRPr="002F6CA2">
              <w:rPr>
                <w:rFonts w:cs="Arial"/>
                <w:sz w:val="18"/>
                <w:szCs w:val="18"/>
                <w:lang w:val="sl-SI" w:eastAsia="sl-SI"/>
              </w:rPr>
              <w:t xml:space="preserve">piše </w:t>
            </w:r>
            <w:r>
              <w:rPr>
                <w:rFonts w:cs="Arial"/>
                <w:sz w:val="18"/>
                <w:szCs w:val="18"/>
                <w:lang w:val="sl-SI" w:eastAsia="sl-SI"/>
              </w:rPr>
              <w:t xml:space="preserve">se </w:t>
            </w:r>
            <w:r w:rsidR="002F6CA2" w:rsidRPr="002F6CA2">
              <w:rPr>
                <w:rFonts w:cs="Arial"/>
                <w:sz w:val="18"/>
                <w:szCs w:val="18"/>
                <w:lang w:val="sl-SI" w:eastAsia="sl-SI"/>
              </w:rPr>
              <w:t xml:space="preserve">znesek </w:t>
            </w:r>
            <w:r>
              <w:rPr>
                <w:rFonts w:cs="Arial"/>
                <w:sz w:val="18"/>
                <w:szCs w:val="18"/>
                <w:lang w:val="sl-SI" w:eastAsia="sl-SI"/>
              </w:rPr>
              <w:t xml:space="preserve">izplačanih </w:t>
            </w:r>
            <w:r w:rsidR="002F6CA2" w:rsidRPr="002F6CA2">
              <w:rPr>
                <w:rFonts w:cs="Arial"/>
                <w:sz w:val="18"/>
                <w:szCs w:val="18"/>
                <w:lang w:val="sl-SI" w:eastAsia="sl-SI"/>
              </w:rPr>
              <w:t xml:space="preserve">plač in nadomestil plač, ki </w:t>
            </w:r>
            <w:r w:rsidR="002F6CA2">
              <w:rPr>
                <w:rFonts w:cs="Arial"/>
                <w:sz w:val="18"/>
                <w:szCs w:val="18"/>
                <w:lang w:val="sl-SI" w:eastAsia="sl-SI"/>
              </w:rPr>
              <w:t xml:space="preserve">jih izplača delodajalec, in sicer nadomestila plač, ki </w:t>
            </w:r>
            <w:r w:rsidR="002F6CA2" w:rsidRPr="002F6CA2">
              <w:rPr>
                <w:rFonts w:cs="Arial"/>
                <w:sz w:val="18"/>
                <w:szCs w:val="18"/>
                <w:lang w:val="sl-SI" w:eastAsia="sl-SI"/>
              </w:rPr>
              <w:t xml:space="preserve">bremenijo delodajalca (na primer: boleznine </w:t>
            </w:r>
            <w:r w:rsidR="00C01FA9">
              <w:rPr>
                <w:rFonts w:cs="Arial"/>
                <w:sz w:val="18"/>
                <w:szCs w:val="18"/>
                <w:lang w:val="sl-SI" w:eastAsia="sl-SI"/>
              </w:rPr>
              <w:t>za katere ne uveljavlja povračila</w:t>
            </w:r>
            <w:r w:rsidR="002F6CA2" w:rsidRPr="002F6CA2">
              <w:rPr>
                <w:rFonts w:cs="Arial"/>
                <w:sz w:val="18"/>
                <w:szCs w:val="18"/>
                <w:lang w:val="sl-SI" w:eastAsia="sl-SI"/>
              </w:rPr>
              <w:t xml:space="preserve">) in tista nadomestila plač, ki jih delodajalcem povrnejo proračun </w:t>
            </w:r>
            <w:r w:rsidR="008B1834">
              <w:rPr>
                <w:rFonts w:cs="Arial"/>
                <w:sz w:val="18"/>
                <w:szCs w:val="18"/>
                <w:lang w:val="sl-SI" w:eastAsia="sl-SI"/>
              </w:rPr>
              <w:t>ali</w:t>
            </w:r>
            <w:r w:rsidR="002F6CA2" w:rsidRPr="002F6CA2">
              <w:rPr>
                <w:rFonts w:cs="Arial"/>
                <w:sz w:val="18"/>
                <w:szCs w:val="18"/>
                <w:lang w:val="sl-SI" w:eastAsia="sl-SI"/>
              </w:rPr>
              <w:t xml:space="preserve"> zavodi. </w:t>
            </w:r>
          </w:p>
          <w:p w14:paraId="72EF634B" w14:textId="77777777" w:rsidR="00715CF5" w:rsidRDefault="00715CF5" w:rsidP="002F6CA2">
            <w:pPr>
              <w:spacing w:line="240" w:lineRule="auto"/>
              <w:rPr>
                <w:rFonts w:cs="Arial"/>
                <w:sz w:val="18"/>
                <w:szCs w:val="18"/>
                <w:lang w:val="sl-SI" w:eastAsia="sl-SI"/>
              </w:rPr>
            </w:pPr>
            <w:r w:rsidRPr="00261A10">
              <w:rPr>
                <w:rFonts w:cs="Arial"/>
                <w:sz w:val="18"/>
                <w:szCs w:val="18"/>
                <w:u w:val="single"/>
                <w:lang w:val="sl-SI" w:eastAsia="sl-SI"/>
              </w:rPr>
              <w:t>Bonitete in drugi dohodki iz delovnega razmerja</w:t>
            </w:r>
            <w:r w:rsidR="00904F29">
              <w:rPr>
                <w:rFonts w:cs="Arial"/>
                <w:sz w:val="18"/>
                <w:szCs w:val="18"/>
                <w:u w:val="single"/>
                <w:lang w:val="sl-SI" w:eastAsia="sl-SI"/>
              </w:rPr>
              <w:t>:</w:t>
            </w:r>
            <w:r>
              <w:rPr>
                <w:rFonts w:cs="Arial"/>
                <w:sz w:val="18"/>
                <w:szCs w:val="18"/>
                <w:lang w:val="sl-SI" w:eastAsia="sl-SI"/>
              </w:rPr>
              <w:t xml:space="preserve"> vpiše</w:t>
            </w:r>
            <w:r w:rsidR="00904F29">
              <w:rPr>
                <w:rFonts w:cs="Arial"/>
                <w:sz w:val="18"/>
                <w:szCs w:val="18"/>
                <w:lang w:val="sl-SI" w:eastAsia="sl-SI"/>
              </w:rPr>
              <w:t xml:space="preserve"> se</w:t>
            </w:r>
            <w:r>
              <w:rPr>
                <w:rFonts w:cs="Arial"/>
                <w:sz w:val="18"/>
                <w:szCs w:val="18"/>
                <w:lang w:val="sl-SI" w:eastAsia="sl-SI"/>
              </w:rPr>
              <w:t xml:space="preserve"> </w:t>
            </w:r>
            <w:r w:rsidR="00F70654">
              <w:rPr>
                <w:rFonts w:cs="Arial"/>
                <w:sz w:val="18"/>
                <w:szCs w:val="18"/>
                <w:lang w:val="sl-SI" w:eastAsia="sl-SI"/>
              </w:rPr>
              <w:t xml:space="preserve">prejet </w:t>
            </w:r>
            <w:r>
              <w:rPr>
                <w:rFonts w:cs="Arial"/>
                <w:sz w:val="18"/>
                <w:szCs w:val="18"/>
                <w:lang w:val="sl-SI" w:eastAsia="sl-SI"/>
              </w:rPr>
              <w:t>znes</w:t>
            </w:r>
            <w:r w:rsidR="00904F29">
              <w:rPr>
                <w:rFonts w:cs="Arial"/>
                <w:sz w:val="18"/>
                <w:szCs w:val="18"/>
                <w:lang w:val="sl-SI" w:eastAsia="sl-SI"/>
              </w:rPr>
              <w:t>e</w:t>
            </w:r>
            <w:r>
              <w:rPr>
                <w:rFonts w:cs="Arial"/>
                <w:sz w:val="18"/>
                <w:szCs w:val="18"/>
                <w:lang w:val="sl-SI" w:eastAsia="sl-SI"/>
              </w:rPr>
              <w:t>k</w:t>
            </w:r>
            <w:r w:rsidR="006902C5">
              <w:rPr>
                <w:rFonts w:cs="Arial"/>
                <w:sz w:val="18"/>
                <w:szCs w:val="18"/>
                <w:lang w:val="sl-SI" w:eastAsia="sl-SI"/>
              </w:rPr>
              <w:t>, ki se všteva v davčno osnovo</w:t>
            </w:r>
            <w:r>
              <w:rPr>
                <w:rFonts w:cs="Arial"/>
                <w:sz w:val="18"/>
                <w:szCs w:val="18"/>
                <w:lang w:val="sl-SI" w:eastAsia="sl-SI"/>
              </w:rPr>
              <w:t>.</w:t>
            </w:r>
            <w:r w:rsidR="00905838">
              <w:rPr>
                <w:rFonts w:cs="Arial"/>
                <w:sz w:val="18"/>
                <w:szCs w:val="18"/>
                <w:lang w:val="sl-SI" w:eastAsia="sl-SI"/>
              </w:rPr>
              <w:t xml:space="preserve"> Znesek bonitete se ustrezno vpiše tudi v polja B.</w:t>
            </w:r>
          </w:p>
          <w:p w14:paraId="64C1399E" w14:textId="77777777" w:rsidR="002F6CA2" w:rsidRPr="002F6CA2" w:rsidRDefault="002F6CA2" w:rsidP="002F6CA2">
            <w:pPr>
              <w:spacing w:line="240" w:lineRule="auto"/>
              <w:rPr>
                <w:rFonts w:cs="Arial"/>
                <w:sz w:val="18"/>
                <w:szCs w:val="18"/>
                <w:lang w:val="sl-SI" w:eastAsia="sl-SI"/>
              </w:rPr>
            </w:pPr>
            <w:r w:rsidRPr="00261A10">
              <w:rPr>
                <w:rFonts w:cs="Arial"/>
                <w:sz w:val="18"/>
                <w:szCs w:val="18"/>
                <w:u w:val="single"/>
                <w:lang w:val="sl-SI" w:eastAsia="sl-SI"/>
              </w:rPr>
              <w:t>Povračila stroškov in drugi dohodki iz delovnega razmerja</w:t>
            </w:r>
            <w:r>
              <w:rPr>
                <w:rFonts w:cs="Arial"/>
                <w:sz w:val="18"/>
                <w:szCs w:val="18"/>
                <w:lang w:val="sl-SI" w:eastAsia="sl-SI"/>
              </w:rPr>
              <w:t>, ki se do določene višine ne vštevajo v davčno osnovo</w:t>
            </w:r>
            <w:r w:rsidR="00904F29">
              <w:rPr>
                <w:rFonts w:cs="Arial"/>
                <w:sz w:val="18"/>
                <w:szCs w:val="18"/>
                <w:lang w:val="sl-SI" w:eastAsia="sl-SI"/>
              </w:rPr>
              <w:t>:</w:t>
            </w:r>
            <w:r>
              <w:rPr>
                <w:rFonts w:cs="Arial"/>
                <w:sz w:val="18"/>
                <w:szCs w:val="18"/>
                <w:lang w:val="sl-SI" w:eastAsia="sl-SI"/>
              </w:rPr>
              <w:t xml:space="preserve"> vpiše</w:t>
            </w:r>
            <w:r w:rsidR="00904F29">
              <w:rPr>
                <w:rFonts w:cs="Arial"/>
                <w:sz w:val="18"/>
                <w:szCs w:val="18"/>
                <w:lang w:val="sl-SI" w:eastAsia="sl-SI"/>
              </w:rPr>
              <w:t xml:space="preserve"> se</w:t>
            </w:r>
            <w:r>
              <w:rPr>
                <w:rFonts w:cs="Arial"/>
                <w:sz w:val="18"/>
                <w:szCs w:val="18"/>
                <w:lang w:val="sl-SI" w:eastAsia="sl-SI"/>
              </w:rPr>
              <w:t xml:space="preserve"> znes</w:t>
            </w:r>
            <w:r w:rsidR="00904F29">
              <w:rPr>
                <w:rFonts w:cs="Arial"/>
                <w:sz w:val="18"/>
                <w:szCs w:val="18"/>
                <w:lang w:val="sl-SI" w:eastAsia="sl-SI"/>
              </w:rPr>
              <w:t>e</w:t>
            </w:r>
            <w:r>
              <w:rPr>
                <w:rFonts w:cs="Arial"/>
                <w:sz w:val="18"/>
                <w:szCs w:val="18"/>
                <w:lang w:val="sl-SI" w:eastAsia="sl-SI"/>
              </w:rPr>
              <w:t xml:space="preserve">k, </w:t>
            </w:r>
            <w:r w:rsidR="00904F29" w:rsidRPr="00904F29">
              <w:rPr>
                <w:rFonts w:cs="Arial"/>
                <w:sz w:val="18"/>
                <w:szCs w:val="18"/>
                <w:lang w:val="sl-SI" w:eastAsia="sl-SI"/>
              </w:rPr>
              <w:t>v delu, ki presega znesek, ki se ne všteva v davčno osnovo dohodka iz delovnega razmerja po prve</w:t>
            </w:r>
            <w:r w:rsidR="00904F29">
              <w:rPr>
                <w:rFonts w:cs="Arial"/>
                <w:sz w:val="18"/>
                <w:szCs w:val="18"/>
                <w:lang w:val="sl-SI" w:eastAsia="sl-SI"/>
              </w:rPr>
              <w:t>m</w:t>
            </w:r>
            <w:r w:rsidR="00904F29" w:rsidRPr="00904F29">
              <w:rPr>
                <w:rFonts w:cs="Arial"/>
                <w:sz w:val="18"/>
                <w:szCs w:val="18"/>
                <w:lang w:val="sl-SI" w:eastAsia="sl-SI"/>
              </w:rPr>
              <w:t xml:space="preserve"> odstavk</w:t>
            </w:r>
            <w:r w:rsidR="00904F29">
              <w:rPr>
                <w:rFonts w:cs="Arial"/>
                <w:sz w:val="18"/>
                <w:szCs w:val="18"/>
                <w:lang w:val="sl-SI" w:eastAsia="sl-SI"/>
              </w:rPr>
              <w:t>u</w:t>
            </w:r>
            <w:r w:rsidR="00904F29" w:rsidRPr="00904F29">
              <w:rPr>
                <w:rFonts w:cs="Arial"/>
                <w:sz w:val="18"/>
                <w:szCs w:val="18"/>
                <w:lang w:val="sl-SI" w:eastAsia="sl-SI"/>
              </w:rPr>
              <w:t xml:space="preserve"> 44. člena ZDoh-2</w:t>
            </w:r>
            <w:r w:rsidR="00715CF5">
              <w:rPr>
                <w:rFonts w:cs="Arial"/>
                <w:sz w:val="18"/>
                <w:szCs w:val="18"/>
                <w:lang w:val="sl-SI" w:eastAsia="sl-SI"/>
              </w:rPr>
              <w:t xml:space="preserve"> </w:t>
            </w:r>
            <w:r>
              <w:rPr>
                <w:rFonts w:cs="Arial"/>
                <w:sz w:val="18"/>
                <w:szCs w:val="18"/>
                <w:lang w:val="sl-SI" w:eastAsia="sl-SI"/>
              </w:rPr>
              <w:t>(razlika)</w:t>
            </w:r>
            <w:r w:rsidR="008B1834">
              <w:rPr>
                <w:rFonts w:cs="Arial"/>
                <w:sz w:val="18"/>
                <w:szCs w:val="18"/>
                <w:lang w:val="sl-SI" w:eastAsia="sl-SI"/>
              </w:rPr>
              <w:t xml:space="preserve">, torej znesek, ki je predmet obdavčitve. Znesek, ki se </w:t>
            </w:r>
            <w:r w:rsidR="008B1834" w:rsidRPr="008B1834">
              <w:rPr>
                <w:rFonts w:cs="Arial"/>
                <w:sz w:val="18"/>
                <w:szCs w:val="18"/>
                <w:lang w:val="sl-SI" w:eastAsia="sl-SI"/>
              </w:rPr>
              <w:t>ne všteva v davčno osnovo dohodka iz delovnega razmerja po prvem odstavku 44. člena ZDoh-2</w:t>
            </w:r>
            <w:r w:rsidR="008B1834">
              <w:rPr>
                <w:rFonts w:cs="Arial"/>
                <w:sz w:val="18"/>
                <w:szCs w:val="18"/>
                <w:lang w:val="sl-SI" w:eastAsia="sl-SI"/>
              </w:rPr>
              <w:t xml:space="preserve"> (neobdavčen del) se vpiše v ustrezno polje B</w:t>
            </w:r>
            <w:r>
              <w:rPr>
                <w:rFonts w:cs="Arial"/>
                <w:sz w:val="18"/>
                <w:szCs w:val="18"/>
                <w:lang w:val="sl-SI" w:eastAsia="sl-SI"/>
              </w:rPr>
              <w:t>.</w:t>
            </w:r>
          </w:p>
          <w:p w14:paraId="63CC4886" w14:textId="77777777" w:rsidR="002F6CA2" w:rsidRDefault="002F6CA2" w:rsidP="002F6CA2">
            <w:pPr>
              <w:spacing w:line="240" w:lineRule="auto"/>
              <w:rPr>
                <w:rFonts w:cs="Arial"/>
                <w:sz w:val="18"/>
                <w:szCs w:val="18"/>
                <w:lang w:val="sl-SI" w:eastAsia="sl-SI"/>
              </w:rPr>
            </w:pPr>
            <w:r w:rsidRPr="00261A10">
              <w:rPr>
                <w:rFonts w:cs="Arial"/>
                <w:sz w:val="18"/>
                <w:szCs w:val="18"/>
                <w:u w:val="single"/>
                <w:lang w:val="sl-SI" w:eastAsia="sl-SI"/>
              </w:rPr>
              <w:t>Premije za prostovoljno dodatno pokojninsko in invalidsko zavarovanje</w:t>
            </w:r>
            <w:r w:rsidR="00715CF5">
              <w:rPr>
                <w:rFonts w:cs="Arial"/>
                <w:sz w:val="18"/>
                <w:szCs w:val="18"/>
                <w:lang w:val="sl-SI" w:eastAsia="sl-SI"/>
              </w:rPr>
              <w:t>: vpiše</w:t>
            </w:r>
            <w:r w:rsidRPr="002F6CA2">
              <w:rPr>
                <w:rFonts w:cs="Arial"/>
                <w:sz w:val="18"/>
                <w:szCs w:val="18"/>
                <w:lang w:val="sl-SI" w:eastAsia="sl-SI"/>
              </w:rPr>
              <w:t xml:space="preserve"> </w:t>
            </w:r>
            <w:r w:rsidR="00715CF5">
              <w:rPr>
                <w:rFonts w:cs="Arial"/>
                <w:sz w:val="18"/>
                <w:szCs w:val="18"/>
                <w:lang w:val="sl-SI" w:eastAsia="sl-SI"/>
              </w:rPr>
              <w:t xml:space="preserve">se </w:t>
            </w:r>
            <w:r w:rsidRPr="002F6CA2">
              <w:rPr>
                <w:rFonts w:cs="Arial"/>
                <w:sz w:val="18"/>
                <w:szCs w:val="18"/>
                <w:lang w:val="sl-SI" w:eastAsia="sl-SI"/>
              </w:rPr>
              <w:t>znesek premij,</w:t>
            </w:r>
            <w:r w:rsidR="00253C54">
              <w:rPr>
                <w:rFonts w:cs="Arial"/>
                <w:sz w:val="18"/>
                <w:szCs w:val="18"/>
                <w:lang w:val="sl-SI" w:eastAsia="sl-SI"/>
              </w:rPr>
              <w:t xml:space="preserve"> v delu, ki presega znesek,</w:t>
            </w:r>
            <w:r w:rsidRPr="002F6CA2">
              <w:rPr>
                <w:rFonts w:cs="Arial"/>
                <w:sz w:val="18"/>
                <w:szCs w:val="18"/>
                <w:lang w:val="sl-SI" w:eastAsia="sl-SI"/>
              </w:rPr>
              <w:t xml:space="preserve"> ki se ne všteva v davčno osnovo dohodka iz delovnega razmerja po drugi točki prvega odstavka 44. člena ZDoh-2</w:t>
            </w:r>
            <w:r w:rsidR="00F57D82">
              <w:rPr>
                <w:rFonts w:cs="Arial"/>
                <w:sz w:val="18"/>
                <w:szCs w:val="18"/>
                <w:lang w:val="sl-SI" w:eastAsia="sl-SI"/>
              </w:rPr>
              <w:t xml:space="preserve"> (znesek, ki se ne všteva v davčno osnovo se vpiše v polj B013)</w:t>
            </w:r>
            <w:r w:rsidRPr="002F6CA2">
              <w:rPr>
                <w:rFonts w:cs="Arial"/>
                <w:sz w:val="18"/>
                <w:szCs w:val="18"/>
                <w:lang w:val="sl-SI" w:eastAsia="sl-SI"/>
              </w:rPr>
              <w:t>.</w:t>
            </w:r>
            <w:r w:rsidR="00715CF5">
              <w:rPr>
                <w:rFonts w:cs="Arial"/>
                <w:sz w:val="18"/>
                <w:szCs w:val="18"/>
                <w:lang w:val="sl-SI" w:eastAsia="sl-SI"/>
              </w:rPr>
              <w:t xml:space="preserve"> </w:t>
            </w:r>
            <w:r w:rsidRPr="002F6CA2">
              <w:rPr>
                <w:rFonts w:cs="Arial"/>
                <w:sz w:val="18"/>
                <w:szCs w:val="18"/>
                <w:lang w:val="sl-SI" w:eastAsia="sl-SI"/>
              </w:rPr>
              <w:t xml:space="preserve">Če delodajalec delno ali v celoti plačuje premije za prostovoljno dodatno </w:t>
            </w:r>
            <w:r w:rsidRPr="002F6CA2">
              <w:rPr>
                <w:rFonts w:cs="Arial"/>
                <w:sz w:val="18"/>
                <w:szCs w:val="18"/>
                <w:lang w:val="sl-SI" w:eastAsia="sl-SI"/>
              </w:rPr>
              <w:lastRenderedPageBreak/>
              <w:t xml:space="preserve">pokojninsko zavarovanje po pokojninskem načrtu, ki ni odobren in vpisan v poseben register v skladu s predpisi, ki urejajo prostovoljno dodatno pokojninsko in invalidsko zavarovanje, se vpiše celoten znesek plačanih premij. </w:t>
            </w:r>
          </w:p>
          <w:p w14:paraId="2F072CA0" w14:textId="77777777" w:rsidR="002F6CA2" w:rsidRPr="002F6CA2" w:rsidRDefault="00715CF5" w:rsidP="002F6CA2">
            <w:pPr>
              <w:spacing w:line="240" w:lineRule="auto"/>
              <w:rPr>
                <w:rFonts w:cs="Arial"/>
                <w:sz w:val="18"/>
                <w:szCs w:val="18"/>
                <w:lang w:val="sl-SI" w:eastAsia="sl-SI"/>
              </w:rPr>
            </w:pPr>
            <w:r w:rsidRPr="00261A10">
              <w:rPr>
                <w:rFonts w:cs="Arial"/>
                <w:sz w:val="18"/>
                <w:szCs w:val="18"/>
                <w:u w:val="single"/>
                <w:lang w:val="sl-SI" w:eastAsia="sl-SI"/>
              </w:rPr>
              <w:t>N</w:t>
            </w:r>
            <w:r w:rsidR="002F6CA2" w:rsidRPr="00261A10">
              <w:rPr>
                <w:rFonts w:cs="Arial"/>
                <w:sz w:val="18"/>
                <w:szCs w:val="18"/>
                <w:u w:val="single"/>
                <w:lang w:val="sl-SI" w:eastAsia="sl-SI"/>
              </w:rPr>
              <w:t>adomestilo za uporabo lastnega orodja</w:t>
            </w:r>
            <w:r w:rsidR="002F6CA2" w:rsidRPr="002F6CA2">
              <w:rPr>
                <w:rFonts w:cs="Arial"/>
                <w:sz w:val="18"/>
                <w:szCs w:val="18"/>
                <w:lang w:val="sl-SI" w:eastAsia="sl-SI"/>
              </w:rPr>
              <w:t>, naprav in predmetov (razen osebnih vozil), potrebnih za opravljanje dela na delovnem mestu</w:t>
            </w:r>
            <w:r>
              <w:rPr>
                <w:rFonts w:cs="Arial"/>
                <w:sz w:val="18"/>
                <w:szCs w:val="18"/>
                <w:lang w:val="sl-SI" w:eastAsia="sl-SI"/>
              </w:rPr>
              <w:t>: v</w:t>
            </w:r>
            <w:r w:rsidR="002F6CA2" w:rsidRPr="002F6CA2">
              <w:rPr>
                <w:rFonts w:cs="Arial"/>
                <w:sz w:val="18"/>
                <w:szCs w:val="18"/>
                <w:lang w:val="sl-SI" w:eastAsia="sl-SI"/>
              </w:rPr>
              <w:t xml:space="preserve">piše </w:t>
            </w:r>
            <w:r>
              <w:rPr>
                <w:rFonts w:cs="Arial"/>
                <w:sz w:val="18"/>
                <w:szCs w:val="18"/>
                <w:lang w:val="sl-SI" w:eastAsia="sl-SI"/>
              </w:rPr>
              <w:t xml:space="preserve">se </w:t>
            </w:r>
            <w:r w:rsidR="002F6CA2" w:rsidRPr="002F6CA2">
              <w:rPr>
                <w:rFonts w:cs="Arial"/>
                <w:sz w:val="18"/>
                <w:szCs w:val="18"/>
                <w:lang w:val="sl-SI" w:eastAsia="sl-SI"/>
              </w:rPr>
              <w:t xml:space="preserve">znesek izplačanega nadomestila v delu, ki presega </w:t>
            </w:r>
            <w:r>
              <w:rPr>
                <w:rFonts w:cs="Arial"/>
                <w:sz w:val="18"/>
                <w:szCs w:val="18"/>
                <w:lang w:val="sl-SI" w:eastAsia="sl-SI"/>
              </w:rPr>
              <w:t xml:space="preserve">neobdavčen </w:t>
            </w:r>
            <w:r w:rsidR="002F6CA2" w:rsidRPr="002F6CA2">
              <w:rPr>
                <w:rFonts w:cs="Arial"/>
                <w:sz w:val="18"/>
                <w:szCs w:val="18"/>
                <w:lang w:val="sl-SI" w:eastAsia="sl-SI"/>
              </w:rPr>
              <w:t>znesek</w:t>
            </w:r>
            <w:r>
              <w:rPr>
                <w:rFonts w:cs="Arial"/>
                <w:sz w:val="18"/>
                <w:szCs w:val="18"/>
                <w:lang w:val="sl-SI" w:eastAsia="sl-SI"/>
              </w:rPr>
              <w:t xml:space="preserve"> </w:t>
            </w:r>
            <w:r w:rsidR="00685A14">
              <w:rPr>
                <w:rFonts w:cs="Arial"/>
                <w:sz w:val="18"/>
                <w:szCs w:val="18"/>
                <w:lang w:val="sl-SI" w:eastAsia="sl-SI"/>
              </w:rPr>
              <w:t xml:space="preserve">določen </w:t>
            </w:r>
            <w:r w:rsidR="002F6CA2" w:rsidRPr="002F6CA2">
              <w:rPr>
                <w:rFonts w:cs="Arial"/>
                <w:sz w:val="18"/>
                <w:szCs w:val="18"/>
                <w:lang w:val="sl-SI" w:eastAsia="sl-SI"/>
              </w:rPr>
              <w:t xml:space="preserve">v skladu s 6. točko prvega odstavka 44. člena ZDoh-2. </w:t>
            </w:r>
          </w:p>
          <w:p w14:paraId="4147B7D6" w14:textId="77777777" w:rsidR="002F6CA2" w:rsidRPr="002F6CA2" w:rsidRDefault="00715CF5" w:rsidP="002F6CA2">
            <w:pPr>
              <w:spacing w:line="240" w:lineRule="auto"/>
              <w:rPr>
                <w:rFonts w:cs="Arial"/>
                <w:sz w:val="18"/>
                <w:szCs w:val="18"/>
                <w:lang w:val="sl-SI" w:eastAsia="sl-SI"/>
              </w:rPr>
            </w:pPr>
            <w:r w:rsidRPr="00261A10">
              <w:rPr>
                <w:rFonts w:cs="Arial"/>
                <w:sz w:val="18"/>
                <w:szCs w:val="18"/>
                <w:u w:val="single"/>
                <w:lang w:val="sl-SI" w:eastAsia="sl-SI"/>
              </w:rPr>
              <w:t>N</w:t>
            </w:r>
            <w:r w:rsidR="002F6CA2" w:rsidRPr="00261A10">
              <w:rPr>
                <w:rFonts w:cs="Arial"/>
                <w:sz w:val="18"/>
                <w:szCs w:val="18"/>
                <w:u w:val="single"/>
                <w:lang w:val="sl-SI" w:eastAsia="sl-SI"/>
              </w:rPr>
              <w:t>adomestilo za uporabo lastnih sredstev</w:t>
            </w:r>
            <w:r w:rsidR="002F6CA2" w:rsidRPr="002F6CA2">
              <w:rPr>
                <w:rFonts w:cs="Arial"/>
                <w:sz w:val="18"/>
                <w:szCs w:val="18"/>
                <w:lang w:val="sl-SI" w:eastAsia="sl-SI"/>
              </w:rPr>
              <w:t xml:space="preserve"> pri delu na domu v skladu s predpisi, ki urejajo delovna razmerja</w:t>
            </w:r>
            <w:r w:rsidR="00685A14">
              <w:rPr>
                <w:rFonts w:cs="Arial"/>
                <w:sz w:val="18"/>
                <w:szCs w:val="18"/>
                <w:lang w:val="sl-SI" w:eastAsia="sl-SI"/>
              </w:rPr>
              <w:t>: v</w:t>
            </w:r>
            <w:r>
              <w:rPr>
                <w:rFonts w:cs="Arial"/>
                <w:sz w:val="18"/>
                <w:szCs w:val="18"/>
                <w:lang w:val="sl-SI" w:eastAsia="sl-SI"/>
              </w:rPr>
              <w:t xml:space="preserve">piše </w:t>
            </w:r>
            <w:r w:rsidR="00685A14">
              <w:rPr>
                <w:rFonts w:cs="Arial"/>
                <w:sz w:val="18"/>
                <w:szCs w:val="18"/>
                <w:lang w:val="sl-SI" w:eastAsia="sl-SI"/>
              </w:rPr>
              <w:t xml:space="preserve">se </w:t>
            </w:r>
            <w:r w:rsidR="002F6CA2" w:rsidRPr="002F6CA2">
              <w:rPr>
                <w:rFonts w:cs="Arial"/>
                <w:sz w:val="18"/>
                <w:szCs w:val="18"/>
                <w:lang w:val="sl-SI" w:eastAsia="sl-SI"/>
              </w:rPr>
              <w:t xml:space="preserve">znesek izplačanega nadomestila v delu, ki presega neobdavčen </w:t>
            </w:r>
            <w:r w:rsidR="00904F29">
              <w:rPr>
                <w:rFonts w:cs="Arial"/>
                <w:sz w:val="18"/>
                <w:szCs w:val="18"/>
                <w:lang w:val="sl-SI" w:eastAsia="sl-SI"/>
              </w:rPr>
              <w:t xml:space="preserve">znesek določen </w:t>
            </w:r>
            <w:r w:rsidR="002F6CA2" w:rsidRPr="002F6CA2">
              <w:rPr>
                <w:rFonts w:cs="Arial"/>
                <w:sz w:val="18"/>
                <w:szCs w:val="18"/>
                <w:lang w:val="sl-SI" w:eastAsia="sl-SI"/>
              </w:rPr>
              <w:t>v skladu z 10. točko prvega odstavka 44. člena ZDoh-2.</w:t>
            </w:r>
          </w:p>
          <w:p w14:paraId="7764720B" w14:textId="77777777" w:rsidR="002F6CA2" w:rsidRPr="002F6CA2" w:rsidRDefault="00904F29" w:rsidP="00685A14">
            <w:pPr>
              <w:spacing w:line="240" w:lineRule="auto"/>
              <w:rPr>
                <w:rFonts w:cs="Arial"/>
                <w:sz w:val="18"/>
                <w:szCs w:val="18"/>
                <w:lang w:val="sl-SI" w:eastAsia="sl-SI"/>
              </w:rPr>
            </w:pPr>
            <w:r>
              <w:rPr>
                <w:rFonts w:cs="Arial"/>
                <w:sz w:val="18"/>
                <w:szCs w:val="18"/>
                <w:lang w:val="sl-SI" w:eastAsia="sl-SI"/>
              </w:rPr>
              <w:t>Dohodki</w:t>
            </w:r>
            <w:r w:rsidR="00685A14" w:rsidRPr="00685A14">
              <w:rPr>
                <w:rFonts w:cs="Arial"/>
                <w:sz w:val="18"/>
                <w:szCs w:val="18"/>
                <w:lang w:val="sl-SI" w:eastAsia="sl-SI"/>
              </w:rPr>
              <w:t xml:space="preserve"> </w:t>
            </w:r>
            <w:r w:rsidR="00685A14" w:rsidRPr="00261A10">
              <w:rPr>
                <w:rFonts w:cs="Arial"/>
                <w:sz w:val="18"/>
                <w:szCs w:val="18"/>
                <w:u w:val="single"/>
                <w:lang w:val="sl-SI" w:eastAsia="sl-SI"/>
              </w:rPr>
              <w:t>zaposlen</w:t>
            </w:r>
            <w:r>
              <w:rPr>
                <w:rFonts w:cs="Arial"/>
                <w:sz w:val="18"/>
                <w:szCs w:val="18"/>
                <w:u w:val="single"/>
                <w:lang w:val="sl-SI" w:eastAsia="sl-SI"/>
              </w:rPr>
              <w:t>ih</w:t>
            </w:r>
            <w:r w:rsidR="00685A14" w:rsidRPr="00261A10">
              <w:rPr>
                <w:rFonts w:cs="Arial"/>
                <w:sz w:val="18"/>
                <w:szCs w:val="18"/>
                <w:u w:val="single"/>
                <w:lang w:val="sl-SI" w:eastAsia="sl-SI"/>
              </w:rPr>
              <w:t xml:space="preserve"> na trgovski ladji dolge plovbe</w:t>
            </w:r>
            <w:r w:rsidR="00F57D82">
              <w:rPr>
                <w:rFonts w:cs="Arial"/>
                <w:sz w:val="18"/>
                <w:szCs w:val="18"/>
                <w:u w:val="single"/>
                <w:lang w:val="sl-SI" w:eastAsia="sl-SI"/>
              </w:rPr>
              <w:t>;</w:t>
            </w:r>
            <w:r w:rsidR="00685A14" w:rsidRPr="00685A14">
              <w:rPr>
                <w:rFonts w:cs="Arial"/>
                <w:sz w:val="18"/>
                <w:szCs w:val="18"/>
                <w:lang w:val="sl-SI" w:eastAsia="sl-SI"/>
              </w:rPr>
              <w:t xml:space="preserve"> </w:t>
            </w:r>
            <w:r>
              <w:rPr>
                <w:rFonts w:cs="Arial"/>
                <w:sz w:val="18"/>
                <w:szCs w:val="18"/>
                <w:lang w:val="sl-SI" w:eastAsia="sl-SI"/>
              </w:rPr>
              <w:t xml:space="preserve">če je dohodek iz delovnega razmerja izplačan delojemalcu, </w:t>
            </w:r>
            <w:r w:rsidR="00685A14" w:rsidRPr="00685A14">
              <w:rPr>
                <w:rFonts w:cs="Arial"/>
                <w:sz w:val="18"/>
                <w:szCs w:val="18"/>
                <w:lang w:val="sl-SI" w:eastAsia="sl-SI"/>
              </w:rPr>
              <w:t>ki pluje po odprtem morju</w:t>
            </w:r>
            <w:r>
              <w:rPr>
                <w:rFonts w:cs="Arial"/>
                <w:sz w:val="18"/>
                <w:szCs w:val="18"/>
                <w:lang w:val="sl-SI" w:eastAsia="sl-SI"/>
              </w:rPr>
              <w:t xml:space="preserve"> in </w:t>
            </w:r>
            <w:r w:rsidR="00F46952">
              <w:rPr>
                <w:rFonts w:cs="Arial"/>
                <w:sz w:val="18"/>
                <w:szCs w:val="18"/>
                <w:lang w:val="sl-SI" w:eastAsia="sl-SI"/>
              </w:rPr>
              <w:t xml:space="preserve">je v </w:t>
            </w:r>
            <w:r w:rsidR="00685A14" w:rsidRPr="00685A14">
              <w:rPr>
                <w:rFonts w:cs="Arial"/>
                <w:sz w:val="18"/>
                <w:szCs w:val="18"/>
                <w:lang w:val="sl-SI" w:eastAsia="sl-SI"/>
              </w:rPr>
              <w:t xml:space="preserve">pogodbi o zaposlitvi določeno, da </w:t>
            </w:r>
            <w:r>
              <w:rPr>
                <w:rFonts w:cs="Arial"/>
                <w:sz w:val="18"/>
                <w:szCs w:val="18"/>
                <w:lang w:val="sl-SI" w:eastAsia="sl-SI"/>
              </w:rPr>
              <w:t>je</w:t>
            </w:r>
            <w:r w:rsidR="00685A14" w:rsidRPr="00685A14">
              <w:rPr>
                <w:rFonts w:cs="Arial"/>
                <w:sz w:val="18"/>
                <w:szCs w:val="18"/>
                <w:lang w:val="sl-SI" w:eastAsia="sl-SI"/>
              </w:rPr>
              <w:t xml:space="preserve"> na ladjo vkrcan najmanj za dobo šest mesecev</w:t>
            </w:r>
            <w:r w:rsidR="00F46952">
              <w:rPr>
                <w:rFonts w:cs="Arial"/>
                <w:sz w:val="18"/>
                <w:szCs w:val="18"/>
                <w:lang w:val="sl-SI" w:eastAsia="sl-SI"/>
              </w:rPr>
              <w:t>,</w:t>
            </w:r>
            <w:r w:rsidR="00685A14" w:rsidRPr="00685A14">
              <w:rPr>
                <w:rFonts w:cs="Arial"/>
                <w:sz w:val="18"/>
                <w:szCs w:val="18"/>
                <w:lang w:val="sl-SI" w:eastAsia="sl-SI"/>
              </w:rPr>
              <w:t xml:space="preserve"> ali če </w:t>
            </w:r>
            <w:r>
              <w:rPr>
                <w:rFonts w:cs="Arial"/>
                <w:sz w:val="18"/>
                <w:szCs w:val="18"/>
                <w:lang w:val="sl-SI" w:eastAsia="sl-SI"/>
              </w:rPr>
              <w:t>je</w:t>
            </w:r>
            <w:r w:rsidR="00685A14" w:rsidRPr="00685A14">
              <w:rPr>
                <w:rFonts w:cs="Arial"/>
                <w:sz w:val="18"/>
                <w:szCs w:val="18"/>
                <w:lang w:val="sl-SI" w:eastAsia="sl-SI"/>
              </w:rPr>
              <w:t xml:space="preserve"> zaradi take zaposlitve odsot</w:t>
            </w:r>
            <w:r>
              <w:rPr>
                <w:rFonts w:cs="Arial"/>
                <w:sz w:val="18"/>
                <w:szCs w:val="18"/>
                <w:lang w:val="sl-SI" w:eastAsia="sl-SI"/>
              </w:rPr>
              <w:t>e</w:t>
            </w:r>
            <w:r w:rsidR="00685A14" w:rsidRPr="00685A14">
              <w:rPr>
                <w:rFonts w:cs="Arial"/>
                <w:sz w:val="18"/>
                <w:szCs w:val="18"/>
                <w:lang w:val="sl-SI" w:eastAsia="sl-SI"/>
              </w:rPr>
              <w:t>n iz Slovenije vsaj šest mesecev v davčnem letu</w:t>
            </w:r>
            <w:r w:rsidR="00F57D82">
              <w:rPr>
                <w:rFonts w:cs="Arial"/>
                <w:sz w:val="18"/>
                <w:szCs w:val="18"/>
                <w:lang w:val="sl-SI" w:eastAsia="sl-SI"/>
              </w:rPr>
              <w:t xml:space="preserve"> se</w:t>
            </w:r>
            <w:r w:rsidR="00F46952">
              <w:rPr>
                <w:rFonts w:cs="Arial"/>
                <w:sz w:val="18"/>
                <w:szCs w:val="18"/>
                <w:lang w:val="sl-SI" w:eastAsia="sl-SI"/>
              </w:rPr>
              <w:t xml:space="preserve"> </w:t>
            </w:r>
            <w:r w:rsidR="00685A14" w:rsidRPr="00685A14">
              <w:rPr>
                <w:rFonts w:cs="Arial"/>
                <w:sz w:val="18"/>
                <w:szCs w:val="18"/>
                <w:lang w:val="sl-SI" w:eastAsia="sl-SI"/>
              </w:rPr>
              <w:t xml:space="preserve">vpiše znesek dohodka, ki se </w:t>
            </w:r>
            <w:r w:rsidR="001E5D7A">
              <w:rPr>
                <w:rFonts w:cs="Arial"/>
                <w:sz w:val="18"/>
                <w:szCs w:val="18"/>
                <w:lang w:val="sl-SI" w:eastAsia="sl-SI"/>
              </w:rPr>
              <w:t xml:space="preserve">v skladu z 42. členom ZDoh-2 </w:t>
            </w:r>
            <w:r w:rsidR="00685A14" w:rsidRPr="00685A14">
              <w:rPr>
                <w:rFonts w:cs="Arial"/>
                <w:sz w:val="18"/>
                <w:szCs w:val="18"/>
                <w:lang w:val="sl-SI" w:eastAsia="sl-SI"/>
              </w:rPr>
              <w:t>všteva v davčno osnovo (50 % izplačanega dohodka).</w:t>
            </w:r>
            <w:r w:rsidR="00905838">
              <w:rPr>
                <w:rFonts w:cs="Arial"/>
                <w:sz w:val="18"/>
                <w:szCs w:val="18"/>
                <w:lang w:val="sl-SI" w:eastAsia="sl-SI"/>
              </w:rPr>
              <w:t xml:space="preserve"> Znesek, ki se ne všteva v davčno osnovo, se vpiše v polje B022.</w:t>
            </w:r>
          </w:p>
          <w:p w14:paraId="63780003" w14:textId="77777777" w:rsidR="00261A10" w:rsidRPr="002F6CA2" w:rsidRDefault="00261A10" w:rsidP="00261A10">
            <w:pPr>
              <w:spacing w:line="240" w:lineRule="auto"/>
              <w:rPr>
                <w:rFonts w:cs="Arial"/>
                <w:sz w:val="18"/>
                <w:szCs w:val="18"/>
                <w:lang w:val="sl-SI" w:eastAsia="sl-SI"/>
              </w:rPr>
            </w:pPr>
            <w:r w:rsidRPr="00261A10">
              <w:rPr>
                <w:rFonts w:cs="Arial"/>
                <w:sz w:val="18"/>
                <w:szCs w:val="18"/>
                <w:u w:val="single"/>
                <w:lang w:val="sl-SI" w:eastAsia="sl-SI"/>
              </w:rPr>
              <w:t xml:space="preserve">Rente </w:t>
            </w:r>
            <w:r>
              <w:rPr>
                <w:rFonts w:cs="Arial"/>
                <w:sz w:val="18"/>
                <w:szCs w:val="18"/>
                <w:lang w:val="sl-SI" w:eastAsia="sl-SI"/>
              </w:rPr>
              <w:t xml:space="preserve">iz </w:t>
            </w:r>
            <w:r w:rsidRPr="00261A10">
              <w:rPr>
                <w:rFonts w:cs="Arial"/>
                <w:sz w:val="18"/>
                <w:szCs w:val="18"/>
                <w:lang w:val="sl-SI" w:eastAsia="sl-SI"/>
              </w:rPr>
              <w:t xml:space="preserve">prostovoljnega dodatnega pokojninskega zavarovanja, sklenjenega po pokojninskem načrtu, ki je vpisan v poseben register v skladu z </w:t>
            </w:r>
            <w:r>
              <w:rPr>
                <w:rFonts w:cs="Arial"/>
                <w:sz w:val="18"/>
                <w:szCs w:val="18"/>
                <w:lang w:val="sl-SI" w:eastAsia="sl-SI"/>
              </w:rPr>
              <w:t>ZPIZ-2: v</w:t>
            </w:r>
            <w:r w:rsidR="002F6CA2" w:rsidRPr="002F6CA2">
              <w:rPr>
                <w:rFonts w:cs="Arial"/>
                <w:sz w:val="18"/>
                <w:szCs w:val="18"/>
                <w:lang w:val="sl-SI" w:eastAsia="sl-SI"/>
              </w:rPr>
              <w:t>piše se znesek dohodka, ki se všteva v davčno osnovo (50</w:t>
            </w:r>
            <w:r w:rsidR="00D13495">
              <w:rPr>
                <w:rFonts w:cs="Arial"/>
                <w:sz w:val="18"/>
                <w:szCs w:val="18"/>
                <w:lang w:val="sl-SI" w:eastAsia="sl-SI"/>
              </w:rPr>
              <w:t xml:space="preserve"> </w:t>
            </w:r>
            <w:r w:rsidR="002F6CA2" w:rsidRPr="002F6CA2">
              <w:rPr>
                <w:rFonts w:cs="Arial"/>
                <w:sz w:val="18"/>
                <w:szCs w:val="18"/>
                <w:lang w:val="sl-SI" w:eastAsia="sl-SI"/>
              </w:rPr>
              <w:t>% izplačanega dohodka)</w:t>
            </w:r>
            <w:r>
              <w:rPr>
                <w:rFonts w:cs="Arial"/>
                <w:sz w:val="18"/>
                <w:szCs w:val="18"/>
                <w:lang w:val="sl-SI" w:eastAsia="sl-SI"/>
              </w:rPr>
              <w:t>.</w:t>
            </w:r>
            <w:r w:rsidR="00905838">
              <w:rPr>
                <w:rFonts w:cs="Arial"/>
                <w:sz w:val="18"/>
                <w:szCs w:val="18"/>
                <w:lang w:val="sl-SI" w:eastAsia="sl-SI"/>
              </w:rPr>
              <w:t xml:space="preserve"> Znesek, ki se ne všteva v davčno osnovo, se všteva v polje B021.</w:t>
            </w:r>
          </w:p>
          <w:p w14:paraId="0DA56236" w14:textId="77777777" w:rsidR="002F6CA2" w:rsidRPr="002F6CA2" w:rsidRDefault="00261A10" w:rsidP="002F6CA2">
            <w:pPr>
              <w:spacing w:line="240" w:lineRule="auto"/>
              <w:rPr>
                <w:rFonts w:cs="Arial"/>
                <w:sz w:val="18"/>
                <w:szCs w:val="18"/>
                <w:lang w:val="sl-SI" w:eastAsia="sl-SI"/>
              </w:rPr>
            </w:pPr>
            <w:r w:rsidRPr="00253C54">
              <w:rPr>
                <w:rFonts w:cs="Arial"/>
                <w:sz w:val="18"/>
                <w:szCs w:val="18"/>
                <w:u w:val="single"/>
                <w:lang w:val="sl-SI" w:eastAsia="sl-SI"/>
              </w:rPr>
              <w:t xml:space="preserve">Regres in </w:t>
            </w:r>
            <w:r w:rsidR="00F70654" w:rsidRPr="00F648C8">
              <w:rPr>
                <w:rFonts w:cs="Arial"/>
                <w:sz w:val="18"/>
                <w:szCs w:val="18"/>
                <w:u w:val="single"/>
                <w:lang w:val="sl-SI" w:eastAsia="sl-SI"/>
              </w:rPr>
              <w:t>plač</w:t>
            </w:r>
            <w:r w:rsidR="00866168" w:rsidRPr="00F648C8">
              <w:rPr>
                <w:rFonts w:cs="Arial"/>
                <w:sz w:val="18"/>
                <w:szCs w:val="18"/>
                <w:u w:val="single"/>
                <w:lang w:val="sl-SI" w:eastAsia="sl-SI"/>
              </w:rPr>
              <w:t>ilo</w:t>
            </w:r>
            <w:r w:rsidR="00F70654" w:rsidRPr="00F648C8">
              <w:rPr>
                <w:rFonts w:cs="Arial"/>
                <w:sz w:val="18"/>
                <w:szCs w:val="18"/>
                <w:u w:val="single"/>
                <w:lang w:val="sl-SI" w:eastAsia="sl-SI"/>
              </w:rPr>
              <w:t xml:space="preserve"> </w:t>
            </w:r>
            <w:r w:rsidR="00253C54" w:rsidRPr="00F648C8">
              <w:rPr>
                <w:rFonts w:cs="Arial"/>
                <w:sz w:val="18"/>
                <w:szCs w:val="18"/>
                <w:u w:val="single"/>
                <w:lang w:val="sl-SI" w:eastAsia="sl-SI"/>
              </w:rPr>
              <w:t>za poslovno uspešnost</w:t>
            </w:r>
            <w:r>
              <w:rPr>
                <w:rFonts w:cs="Arial"/>
                <w:sz w:val="18"/>
                <w:szCs w:val="18"/>
                <w:lang w:val="sl-SI" w:eastAsia="sl-SI"/>
              </w:rPr>
              <w:t>:</w:t>
            </w:r>
            <w:r w:rsidRPr="00261A10">
              <w:rPr>
                <w:rFonts w:cs="Arial"/>
                <w:sz w:val="18"/>
                <w:szCs w:val="18"/>
                <w:lang w:val="sl-SI" w:eastAsia="sl-SI"/>
              </w:rPr>
              <w:t xml:space="preserve"> vpiše </w:t>
            </w:r>
            <w:r>
              <w:rPr>
                <w:rFonts w:cs="Arial"/>
                <w:sz w:val="18"/>
                <w:szCs w:val="18"/>
                <w:lang w:val="sl-SI" w:eastAsia="sl-SI"/>
              </w:rPr>
              <w:t xml:space="preserve">se </w:t>
            </w:r>
            <w:r w:rsidRPr="00261A10">
              <w:rPr>
                <w:rFonts w:cs="Arial"/>
                <w:sz w:val="18"/>
                <w:szCs w:val="18"/>
                <w:lang w:val="sl-SI" w:eastAsia="sl-SI"/>
              </w:rPr>
              <w:t>celoten znesek izplačila, tudi če so v trenutku izplačila izpolnjeni pogoji za bolj ugodno davčno obravnavo po 44. členu ZDoh-2 in se od izplačanega dohodka ne obračuna in odtegne davčni odtegljaj.</w:t>
            </w:r>
          </w:p>
          <w:p w14:paraId="1CB57368" w14:textId="77777777" w:rsidR="002F6CA2" w:rsidRPr="002F6CA2" w:rsidRDefault="00261A10" w:rsidP="002F6CA2">
            <w:pPr>
              <w:spacing w:line="240" w:lineRule="auto"/>
              <w:rPr>
                <w:rFonts w:cs="Arial"/>
                <w:sz w:val="18"/>
                <w:szCs w:val="18"/>
                <w:lang w:val="sl-SI" w:eastAsia="sl-SI"/>
              </w:rPr>
            </w:pPr>
            <w:r>
              <w:rPr>
                <w:rFonts w:cs="Arial"/>
                <w:sz w:val="18"/>
                <w:szCs w:val="18"/>
                <w:lang w:val="sl-SI" w:eastAsia="sl-SI"/>
              </w:rPr>
              <w:t>Plača in nadomestila plače</w:t>
            </w:r>
            <w:r w:rsidR="00F25B53">
              <w:rPr>
                <w:rFonts w:cs="Arial"/>
                <w:sz w:val="18"/>
                <w:szCs w:val="18"/>
                <w:lang w:val="sl-SI" w:eastAsia="sl-SI"/>
              </w:rPr>
              <w:t>,</w:t>
            </w:r>
            <w:r>
              <w:rPr>
                <w:rFonts w:cs="Arial"/>
                <w:sz w:val="18"/>
                <w:szCs w:val="18"/>
                <w:lang w:val="sl-SI" w:eastAsia="sl-SI"/>
              </w:rPr>
              <w:t xml:space="preserve"> od katere se uveljavlja </w:t>
            </w:r>
            <w:r w:rsidRPr="00261A10">
              <w:rPr>
                <w:rFonts w:cs="Arial"/>
                <w:sz w:val="18"/>
                <w:szCs w:val="18"/>
                <w:u w:val="single"/>
                <w:lang w:val="sl-SI" w:eastAsia="sl-SI"/>
              </w:rPr>
              <w:t>posebna davčna osnova po 45.a členu ZDoh-2</w:t>
            </w:r>
            <w:r w:rsidR="00F46952">
              <w:rPr>
                <w:rFonts w:cs="Arial"/>
                <w:sz w:val="18"/>
                <w:szCs w:val="18"/>
                <w:lang w:val="sl-SI" w:eastAsia="sl-SI"/>
              </w:rPr>
              <w:t>:</w:t>
            </w:r>
            <w:r>
              <w:rPr>
                <w:rFonts w:cs="Arial"/>
                <w:sz w:val="18"/>
                <w:szCs w:val="18"/>
                <w:lang w:val="sl-SI" w:eastAsia="sl-SI"/>
              </w:rPr>
              <w:t xml:space="preserve"> vpiše se izplačana plača in nadomestilo plače</w:t>
            </w:r>
            <w:r w:rsidR="00D13495">
              <w:rPr>
                <w:rFonts w:cs="Arial"/>
                <w:sz w:val="18"/>
                <w:szCs w:val="18"/>
                <w:lang w:val="sl-SI" w:eastAsia="sl-SI"/>
              </w:rPr>
              <w:t>,</w:t>
            </w:r>
            <w:r>
              <w:rPr>
                <w:rFonts w:cs="Arial"/>
                <w:sz w:val="18"/>
                <w:szCs w:val="18"/>
                <w:lang w:val="sl-SI" w:eastAsia="sl-SI"/>
              </w:rPr>
              <w:t xml:space="preserve"> zmanjšano za znesek uveljavljene posebne davčne osnove</w:t>
            </w:r>
            <w:r w:rsidR="00904F29">
              <w:rPr>
                <w:rFonts w:cs="Arial"/>
                <w:sz w:val="18"/>
                <w:szCs w:val="18"/>
                <w:lang w:val="sl-SI" w:eastAsia="sl-SI"/>
              </w:rPr>
              <w:t>.</w:t>
            </w:r>
            <w:r w:rsidR="00905838">
              <w:rPr>
                <w:rFonts w:cs="Arial"/>
                <w:sz w:val="18"/>
                <w:szCs w:val="18"/>
                <w:lang w:val="sl-SI" w:eastAsia="sl-SI"/>
              </w:rPr>
              <w:t xml:space="preserve"> Znesek uveljavljene posebne davčne osnove se vpiše v polje B020.</w:t>
            </w:r>
          </w:p>
          <w:p w14:paraId="781922B0" w14:textId="77777777" w:rsidR="002F6CA2" w:rsidRDefault="002F6CA2" w:rsidP="00D532E7">
            <w:pPr>
              <w:spacing w:line="240" w:lineRule="auto"/>
              <w:rPr>
                <w:rFonts w:cs="Arial"/>
                <w:sz w:val="18"/>
                <w:szCs w:val="18"/>
                <w:lang w:val="sl-SI" w:eastAsia="sl-SI"/>
              </w:rPr>
            </w:pPr>
          </w:p>
          <w:p w14:paraId="7754A5D5" w14:textId="77777777" w:rsidR="00261A10" w:rsidRPr="00977965" w:rsidRDefault="00977965" w:rsidP="00D532E7">
            <w:pPr>
              <w:spacing w:line="240" w:lineRule="auto"/>
              <w:rPr>
                <w:rFonts w:cs="Arial"/>
                <w:b/>
                <w:bCs/>
                <w:sz w:val="18"/>
                <w:szCs w:val="18"/>
                <w:lang w:val="sl-SI" w:eastAsia="sl-SI"/>
              </w:rPr>
            </w:pPr>
            <w:r w:rsidRPr="00977965">
              <w:rPr>
                <w:rFonts w:cs="Arial"/>
                <w:b/>
                <w:bCs/>
                <w:sz w:val="18"/>
                <w:szCs w:val="18"/>
                <w:lang w:val="sl-SI" w:eastAsia="sl-SI"/>
              </w:rPr>
              <w:t>Dohodki iz drugega pogodbenega razmerja</w:t>
            </w:r>
            <w:r w:rsidR="00531B98">
              <w:rPr>
                <w:rFonts w:cs="Arial"/>
                <w:b/>
                <w:bCs/>
                <w:sz w:val="18"/>
                <w:szCs w:val="18"/>
                <w:lang w:val="sl-SI" w:eastAsia="sl-SI"/>
              </w:rPr>
              <w:t xml:space="preserve"> v skladu z 38. členom ZDoh-2</w:t>
            </w:r>
            <w:r w:rsidR="00F46952">
              <w:rPr>
                <w:rFonts w:cs="Arial"/>
                <w:b/>
                <w:bCs/>
                <w:sz w:val="18"/>
                <w:szCs w:val="18"/>
                <w:lang w:val="sl-SI" w:eastAsia="sl-SI"/>
              </w:rPr>
              <w:t>:</w:t>
            </w:r>
          </w:p>
          <w:p w14:paraId="056ACBCD" w14:textId="77777777" w:rsidR="00531B98" w:rsidRDefault="001E5D7A" w:rsidP="00977965">
            <w:pPr>
              <w:spacing w:line="240" w:lineRule="auto"/>
              <w:rPr>
                <w:rFonts w:cs="Arial"/>
                <w:sz w:val="18"/>
                <w:szCs w:val="18"/>
                <w:lang w:val="sl-SI" w:eastAsia="sl-SI"/>
              </w:rPr>
            </w:pPr>
            <w:r>
              <w:rPr>
                <w:rFonts w:cs="Arial"/>
                <w:sz w:val="18"/>
                <w:szCs w:val="18"/>
                <w:lang w:val="sl-SI" w:eastAsia="sl-SI"/>
              </w:rPr>
              <w:t xml:space="preserve">Vpiše se izplačan dohodek </w:t>
            </w:r>
            <w:r w:rsidR="00531B98">
              <w:rPr>
                <w:rFonts w:cs="Arial"/>
                <w:sz w:val="18"/>
                <w:szCs w:val="18"/>
                <w:lang w:val="sl-SI" w:eastAsia="sl-SI"/>
              </w:rPr>
              <w:t>skupaj z bonitetami in morebitnimi povračili stroškov.</w:t>
            </w:r>
          </w:p>
          <w:p w14:paraId="6D192ED8" w14:textId="77777777" w:rsidR="00261A10" w:rsidRDefault="00977965" w:rsidP="00977965">
            <w:pPr>
              <w:spacing w:line="240" w:lineRule="auto"/>
              <w:rPr>
                <w:rFonts w:cs="Arial"/>
                <w:sz w:val="18"/>
                <w:szCs w:val="18"/>
                <w:lang w:val="sl-SI" w:eastAsia="sl-SI"/>
              </w:rPr>
            </w:pPr>
            <w:r w:rsidRPr="00977965">
              <w:rPr>
                <w:rFonts w:cs="Arial"/>
                <w:sz w:val="18"/>
                <w:szCs w:val="18"/>
                <w:lang w:val="sl-SI" w:eastAsia="sl-SI"/>
              </w:rPr>
              <w:t xml:space="preserve">Pri dohodku verskih delavcev se </w:t>
            </w:r>
            <w:r w:rsidR="00F57D82" w:rsidRPr="00F57D82">
              <w:rPr>
                <w:rFonts w:cs="Arial"/>
                <w:sz w:val="18"/>
                <w:szCs w:val="18"/>
                <w:lang w:val="sl-SI" w:eastAsia="sl-SI"/>
              </w:rPr>
              <w:t>na podlagi četrtega odstavka 38. člena ZDoh-2</w:t>
            </w:r>
            <w:r w:rsidR="00F57D82">
              <w:rPr>
                <w:rFonts w:cs="Arial"/>
                <w:sz w:val="18"/>
                <w:szCs w:val="18"/>
                <w:lang w:val="sl-SI" w:eastAsia="sl-SI"/>
              </w:rPr>
              <w:t xml:space="preserve"> </w:t>
            </w:r>
            <w:r w:rsidRPr="00977965">
              <w:rPr>
                <w:rFonts w:cs="Arial"/>
                <w:sz w:val="18"/>
                <w:szCs w:val="18"/>
                <w:lang w:val="sl-SI" w:eastAsia="sl-SI"/>
              </w:rPr>
              <w:t>vpiše znesek dohodka</w:t>
            </w:r>
            <w:r w:rsidR="00253C54">
              <w:rPr>
                <w:rFonts w:cs="Arial"/>
                <w:sz w:val="18"/>
                <w:szCs w:val="18"/>
                <w:lang w:val="sl-SI" w:eastAsia="sl-SI"/>
              </w:rPr>
              <w:t>,</w:t>
            </w:r>
            <w:r w:rsidRPr="00977965">
              <w:rPr>
                <w:rFonts w:cs="Arial"/>
                <w:sz w:val="18"/>
                <w:szCs w:val="18"/>
                <w:lang w:val="sl-SI" w:eastAsia="sl-SI"/>
              </w:rPr>
              <w:t xml:space="preserve"> določen z</w:t>
            </w:r>
            <w:r w:rsidR="00F70654" w:rsidRPr="0084076E">
              <w:rPr>
                <w:lang w:val="sl-SI"/>
              </w:rPr>
              <w:t xml:space="preserve"> </w:t>
            </w:r>
            <w:hyperlink r:id="rId22" w:history="1">
              <w:r w:rsidR="00F70654" w:rsidRPr="0084076E">
                <w:rPr>
                  <w:color w:val="0000FF"/>
                  <w:sz w:val="18"/>
                  <w:szCs w:val="18"/>
                  <w:u w:val="single"/>
                  <w:lang w:val="sl-SI"/>
                </w:rPr>
                <w:t>Uredbo o določitvi dohodkov verskih delavcev iz naslova razmerja z versko skupnostjo</w:t>
              </w:r>
            </w:hyperlink>
            <w:r w:rsidRPr="00977965">
              <w:rPr>
                <w:rFonts w:cs="Arial"/>
                <w:sz w:val="18"/>
                <w:szCs w:val="18"/>
                <w:lang w:val="sl-SI" w:eastAsia="sl-SI"/>
              </w:rPr>
              <w:t xml:space="preserve">. Podatek se vpisuje </w:t>
            </w:r>
            <w:r w:rsidR="00253C54">
              <w:rPr>
                <w:rFonts w:cs="Arial"/>
                <w:sz w:val="18"/>
                <w:szCs w:val="18"/>
                <w:lang w:val="sl-SI" w:eastAsia="sl-SI"/>
              </w:rPr>
              <w:t xml:space="preserve">tudi </w:t>
            </w:r>
            <w:r w:rsidRPr="00977965">
              <w:rPr>
                <w:rFonts w:cs="Arial"/>
                <w:sz w:val="18"/>
                <w:szCs w:val="18"/>
                <w:lang w:val="sl-SI" w:eastAsia="sl-SI"/>
              </w:rPr>
              <w:t>za dohodek verskih delavcev, od katerega se skladno z enajstim odstavkom 127. člena ZDoh-2 ne izračunava akontacij</w:t>
            </w:r>
            <w:r w:rsidR="00F57D82">
              <w:rPr>
                <w:rFonts w:cs="Arial"/>
                <w:sz w:val="18"/>
                <w:szCs w:val="18"/>
                <w:lang w:val="sl-SI" w:eastAsia="sl-SI"/>
              </w:rPr>
              <w:t>a</w:t>
            </w:r>
            <w:r w:rsidRPr="00977965">
              <w:rPr>
                <w:rFonts w:cs="Arial"/>
                <w:sz w:val="18"/>
                <w:szCs w:val="18"/>
                <w:lang w:val="sl-SI" w:eastAsia="sl-SI"/>
              </w:rPr>
              <w:t xml:space="preserve"> dohodnine. Podatk</w:t>
            </w:r>
            <w:r w:rsidR="00253C54">
              <w:rPr>
                <w:rFonts w:cs="Arial"/>
                <w:sz w:val="18"/>
                <w:szCs w:val="18"/>
                <w:lang w:val="sl-SI" w:eastAsia="sl-SI"/>
              </w:rPr>
              <w:t>e</w:t>
            </w:r>
            <w:r w:rsidRPr="00977965">
              <w:rPr>
                <w:rFonts w:cs="Arial"/>
                <w:sz w:val="18"/>
                <w:szCs w:val="18"/>
                <w:lang w:val="sl-SI" w:eastAsia="sl-SI"/>
              </w:rPr>
              <w:t xml:space="preserve"> o tem dohodku verska skupnost ali njen del </w:t>
            </w:r>
            <w:r w:rsidR="00253C54">
              <w:rPr>
                <w:rFonts w:cs="Arial"/>
                <w:sz w:val="18"/>
                <w:szCs w:val="18"/>
                <w:lang w:val="sl-SI" w:eastAsia="sl-SI"/>
              </w:rPr>
              <w:t>lahko</w:t>
            </w:r>
            <w:r w:rsidRPr="00977965">
              <w:rPr>
                <w:rFonts w:cs="Arial"/>
                <w:sz w:val="18"/>
                <w:szCs w:val="18"/>
                <w:lang w:val="sl-SI" w:eastAsia="sl-SI"/>
              </w:rPr>
              <w:t xml:space="preserve"> predloži </w:t>
            </w:r>
            <w:r w:rsidR="00253C54">
              <w:rPr>
                <w:rFonts w:cs="Arial"/>
                <w:sz w:val="18"/>
                <w:szCs w:val="18"/>
                <w:lang w:val="sl-SI" w:eastAsia="sl-SI"/>
              </w:rPr>
              <w:t xml:space="preserve">le </w:t>
            </w:r>
            <w:r w:rsidRPr="00977965">
              <w:rPr>
                <w:rFonts w:cs="Arial"/>
                <w:sz w:val="18"/>
                <w:szCs w:val="18"/>
                <w:lang w:val="sl-SI" w:eastAsia="sl-SI"/>
              </w:rPr>
              <w:t xml:space="preserve">enkrat letno, najkasneje v mesecu decembru za </w:t>
            </w:r>
            <w:r w:rsidR="00617F12">
              <w:rPr>
                <w:rFonts w:cs="Arial"/>
                <w:sz w:val="18"/>
                <w:szCs w:val="18"/>
                <w:lang w:val="sl-SI" w:eastAsia="sl-SI"/>
              </w:rPr>
              <w:t xml:space="preserve">celotno </w:t>
            </w:r>
            <w:r w:rsidRPr="00977965">
              <w:rPr>
                <w:rFonts w:cs="Arial"/>
                <w:sz w:val="18"/>
                <w:szCs w:val="18"/>
                <w:lang w:val="sl-SI" w:eastAsia="sl-SI"/>
              </w:rPr>
              <w:t>tekoče davčno leto.</w:t>
            </w:r>
          </w:p>
          <w:p w14:paraId="7A26F739" w14:textId="77777777" w:rsidR="00977965" w:rsidRDefault="00977965" w:rsidP="00D532E7">
            <w:pPr>
              <w:spacing w:line="240" w:lineRule="auto"/>
              <w:rPr>
                <w:rFonts w:cs="Arial"/>
                <w:sz w:val="18"/>
                <w:szCs w:val="18"/>
                <w:lang w:val="sl-SI" w:eastAsia="sl-SI"/>
              </w:rPr>
            </w:pPr>
          </w:p>
          <w:p w14:paraId="43E72F22" w14:textId="77777777" w:rsidR="00F46952" w:rsidRDefault="00977965" w:rsidP="00977965">
            <w:pPr>
              <w:spacing w:line="240" w:lineRule="auto"/>
              <w:rPr>
                <w:rFonts w:cs="Arial"/>
                <w:sz w:val="18"/>
                <w:szCs w:val="18"/>
                <w:lang w:val="sl-SI" w:eastAsia="sl-SI"/>
              </w:rPr>
            </w:pPr>
            <w:r w:rsidRPr="00977965">
              <w:rPr>
                <w:rFonts w:cs="Arial"/>
                <w:b/>
                <w:bCs/>
                <w:sz w:val="18"/>
                <w:szCs w:val="18"/>
                <w:lang w:val="sl-SI" w:eastAsia="sl-SI"/>
              </w:rPr>
              <w:t>Dohodek iz osnovne kmetijske in osnovne gozdarske dejavnosti</w:t>
            </w:r>
            <w:r w:rsidRPr="00977965">
              <w:rPr>
                <w:rFonts w:cs="Arial"/>
                <w:sz w:val="18"/>
                <w:szCs w:val="18"/>
                <w:lang w:val="sl-SI" w:eastAsia="sl-SI"/>
              </w:rPr>
              <w:t xml:space="preserve"> (plačila iz naslova ukrepov kmetijske politike in druga plačila iz naslova državnih pomoči)</w:t>
            </w:r>
            <w:r w:rsidR="00F46952">
              <w:rPr>
                <w:rFonts w:cs="Arial"/>
                <w:sz w:val="18"/>
                <w:szCs w:val="18"/>
                <w:lang w:val="sl-SI" w:eastAsia="sl-SI"/>
              </w:rPr>
              <w:t>:</w:t>
            </w:r>
          </w:p>
          <w:p w14:paraId="1707F4B6" w14:textId="77777777" w:rsidR="00977965" w:rsidRPr="00977965" w:rsidRDefault="00F46952" w:rsidP="00977965">
            <w:pPr>
              <w:spacing w:line="240" w:lineRule="auto"/>
              <w:rPr>
                <w:rFonts w:cs="Arial"/>
                <w:sz w:val="18"/>
                <w:szCs w:val="18"/>
                <w:lang w:val="sl-SI" w:eastAsia="sl-SI"/>
              </w:rPr>
            </w:pPr>
            <w:r>
              <w:rPr>
                <w:rFonts w:cs="Arial"/>
                <w:sz w:val="18"/>
                <w:szCs w:val="18"/>
                <w:lang w:val="sl-SI" w:eastAsia="sl-SI"/>
              </w:rPr>
              <w:t>V</w:t>
            </w:r>
            <w:r w:rsidR="00977965">
              <w:rPr>
                <w:rFonts w:cs="Arial"/>
                <w:sz w:val="18"/>
                <w:szCs w:val="18"/>
                <w:lang w:val="sl-SI" w:eastAsia="sl-SI"/>
              </w:rPr>
              <w:t>piše se dohodek</w:t>
            </w:r>
            <w:r w:rsidR="00977965" w:rsidRPr="00977965">
              <w:rPr>
                <w:rFonts w:cs="Arial"/>
                <w:sz w:val="18"/>
                <w:szCs w:val="18"/>
                <w:lang w:val="sl-SI" w:eastAsia="sl-SI"/>
              </w:rPr>
              <w:t xml:space="preserve"> izplačan fizičnim osebam, agrarnim skupnostim, pašnim skupnostim ali planinam. V primeru izplačila dohodka agrarni skupnosti, pašni skupnosti ali planini se vpiše znesek dohodka, ki pripada članom, ki so zavezanci za dohodnino po III. 4. poglavju ZDoh-2. Dohodek, ki pripada članu skupnosti ali planine, ki je pravna oseba ali fizična oseba, ki dohodek svoje kmetijske in</w:t>
            </w:r>
            <w:r w:rsidR="007E3E1A">
              <w:rPr>
                <w:rFonts w:cs="Arial"/>
                <w:sz w:val="18"/>
                <w:szCs w:val="18"/>
                <w:lang w:val="sl-SI" w:eastAsia="sl-SI"/>
              </w:rPr>
              <w:t xml:space="preserve"> osnovne</w:t>
            </w:r>
            <w:r w:rsidR="00977965" w:rsidRPr="00977965">
              <w:rPr>
                <w:rFonts w:cs="Arial"/>
                <w:sz w:val="18"/>
                <w:szCs w:val="18"/>
                <w:lang w:val="sl-SI" w:eastAsia="sl-SI"/>
              </w:rPr>
              <w:t xml:space="preserve"> gozdarske dejavnosti ugotavlja na podlagi dejanskih prihodkov, se ne vključuje v podatek.</w:t>
            </w:r>
          </w:p>
          <w:p w14:paraId="274396ED" w14:textId="77777777" w:rsidR="00977965" w:rsidRDefault="00617F12" w:rsidP="00977965">
            <w:pPr>
              <w:spacing w:line="240" w:lineRule="auto"/>
              <w:rPr>
                <w:rFonts w:cs="Arial"/>
                <w:sz w:val="18"/>
                <w:szCs w:val="18"/>
                <w:lang w:val="sl-SI" w:eastAsia="sl-SI"/>
              </w:rPr>
            </w:pPr>
            <w:r>
              <w:rPr>
                <w:rFonts w:cs="Arial"/>
                <w:sz w:val="18"/>
                <w:szCs w:val="18"/>
                <w:lang w:val="sl-SI" w:eastAsia="sl-SI"/>
              </w:rPr>
              <w:t>Vpiše se celoten znesek dohodka, tudi če je ta nižji od 200 e</w:t>
            </w:r>
            <w:r w:rsidR="00F57D82">
              <w:rPr>
                <w:rFonts w:cs="Arial"/>
                <w:sz w:val="18"/>
                <w:szCs w:val="18"/>
                <w:lang w:val="sl-SI" w:eastAsia="sl-SI"/>
              </w:rPr>
              <w:t>v</w:t>
            </w:r>
            <w:r>
              <w:rPr>
                <w:rFonts w:cs="Arial"/>
                <w:sz w:val="18"/>
                <w:szCs w:val="18"/>
                <w:lang w:val="sl-SI" w:eastAsia="sl-SI"/>
              </w:rPr>
              <w:t>rov in se od tega dohodka ne obračuna davčnega odtegljaja.</w:t>
            </w:r>
            <w:r w:rsidR="00977965" w:rsidRPr="00977965">
              <w:rPr>
                <w:rFonts w:cs="Arial"/>
                <w:sz w:val="18"/>
                <w:szCs w:val="18"/>
                <w:lang w:val="sl-SI" w:eastAsia="sl-SI"/>
              </w:rPr>
              <w:t xml:space="preserve"> </w:t>
            </w:r>
          </w:p>
          <w:p w14:paraId="6701CD66" w14:textId="77777777" w:rsidR="00977965" w:rsidRDefault="00977965" w:rsidP="007B27AB">
            <w:pPr>
              <w:spacing w:line="240" w:lineRule="auto"/>
              <w:rPr>
                <w:rFonts w:cs="Arial"/>
                <w:sz w:val="18"/>
                <w:szCs w:val="18"/>
                <w:lang w:val="sl-SI" w:eastAsia="sl-SI"/>
              </w:rPr>
            </w:pPr>
          </w:p>
          <w:p w14:paraId="4B31B0F3" w14:textId="77777777" w:rsidR="00977965" w:rsidRPr="00977965" w:rsidRDefault="00977965" w:rsidP="007B27AB">
            <w:pPr>
              <w:spacing w:line="240" w:lineRule="auto"/>
              <w:rPr>
                <w:rFonts w:cs="Arial"/>
                <w:b/>
                <w:bCs/>
                <w:sz w:val="18"/>
                <w:szCs w:val="18"/>
                <w:lang w:val="sl-SI" w:eastAsia="sl-SI"/>
              </w:rPr>
            </w:pPr>
            <w:r w:rsidRPr="00977965">
              <w:rPr>
                <w:rFonts w:cs="Arial"/>
                <w:b/>
                <w:bCs/>
                <w:sz w:val="18"/>
                <w:szCs w:val="18"/>
                <w:lang w:val="sl-SI" w:eastAsia="sl-SI"/>
              </w:rPr>
              <w:t>Drugi dohodki:</w:t>
            </w:r>
          </w:p>
          <w:p w14:paraId="4C5E2D86" w14:textId="77777777" w:rsidR="007B27AB" w:rsidRDefault="00977965" w:rsidP="007B27AB">
            <w:pPr>
              <w:spacing w:line="240" w:lineRule="auto"/>
              <w:rPr>
                <w:rFonts w:cs="Arial"/>
                <w:sz w:val="18"/>
                <w:szCs w:val="18"/>
                <w:lang w:val="sl-SI" w:eastAsia="sl-SI"/>
              </w:rPr>
            </w:pPr>
            <w:r w:rsidRPr="00977965">
              <w:rPr>
                <w:rFonts w:cs="Arial"/>
                <w:sz w:val="18"/>
                <w:szCs w:val="18"/>
                <w:u w:val="single"/>
                <w:lang w:val="sl-SI" w:eastAsia="sl-SI"/>
              </w:rPr>
              <w:t>N</w:t>
            </w:r>
            <w:r w:rsidR="007B27AB" w:rsidRPr="00977965">
              <w:rPr>
                <w:rFonts w:cs="Arial"/>
                <w:sz w:val="18"/>
                <w:szCs w:val="18"/>
                <w:u w:val="single"/>
                <w:lang w:val="sl-SI" w:eastAsia="sl-SI"/>
              </w:rPr>
              <w:t>adomestila za uporabo lastnih sredstev prostovoljca</w:t>
            </w:r>
            <w:r w:rsidR="00F46952">
              <w:rPr>
                <w:rFonts w:cs="Arial"/>
                <w:sz w:val="18"/>
                <w:szCs w:val="18"/>
                <w:lang w:val="sl-SI" w:eastAsia="sl-SI"/>
              </w:rPr>
              <w:t>:</w:t>
            </w:r>
            <w:r>
              <w:rPr>
                <w:rFonts w:cs="Arial"/>
                <w:sz w:val="18"/>
                <w:szCs w:val="18"/>
                <w:lang w:val="sl-SI" w:eastAsia="sl-SI"/>
              </w:rPr>
              <w:t xml:space="preserve"> vpiše se </w:t>
            </w:r>
            <w:r w:rsidR="007B27AB" w:rsidRPr="007B27AB">
              <w:rPr>
                <w:rFonts w:cs="Arial"/>
                <w:sz w:val="18"/>
                <w:szCs w:val="18"/>
                <w:lang w:val="sl-SI" w:eastAsia="sl-SI"/>
              </w:rPr>
              <w:t>celoten izplačan</w:t>
            </w:r>
            <w:r>
              <w:rPr>
                <w:rFonts w:cs="Arial"/>
                <w:sz w:val="18"/>
                <w:szCs w:val="18"/>
                <w:lang w:val="sl-SI" w:eastAsia="sl-SI"/>
              </w:rPr>
              <w:t xml:space="preserve"> </w:t>
            </w:r>
            <w:r w:rsidR="007B27AB" w:rsidRPr="007B27AB">
              <w:rPr>
                <w:rFonts w:cs="Arial"/>
                <w:sz w:val="18"/>
                <w:szCs w:val="18"/>
                <w:lang w:val="sl-SI" w:eastAsia="sl-SI"/>
              </w:rPr>
              <w:t>dohodek.</w:t>
            </w:r>
          </w:p>
          <w:p w14:paraId="54053FF3" w14:textId="77777777" w:rsidR="00E10DB1" w:rsidRPr="00977965" w:rsidRDefault="00977965" w:rsidP="00E10DB1">
            <w:pPr>
              <w:spacing w:line="240" w:lineRule="auto"/>
              <w:rPr>
                <w:rFonts w:cs="Arial"/>
                <w:sz w:val="18"/>
                <w:szCs w:val="18"/>
                <w:lang w:val="sl-SI" w:eastAsia="sl-SI"/>
              </w:rPr>
            </w:pPr>
            <w:r w:rsidRPr="00977965">
              <w:rPr>
                <w:rFonts w:cs="Arial"/>
                <w:sz w:val="18"/>
                <w:szCs w:val="18"/>
                <w:u w:val="single"/>
                <w:lang w:val="sl-SI" w:eastAsia="sl-SI"/>
              </w:rPr>
              <w:t>D</w:t>
            </w:r>
            <w:r w:rsidR="00802D5F" w:rsidRPr="00977965">
              <w:rPr>
                <w:rFonts w:cs="Arial"/>
                <w:sz w:val="18"/>
                <w:szCs w:val="18"/>
                <w:u w:val="single"/>
                <w:lang w:val="sl-SI" w:eastAsia="sl-SI"/>
              </w:rPr>
              <w:t>ohodek, prejet za odstop prostora za izvedbo volitev ali referenduma</w:t>
            </w:r>
            <w:r w:rsidR="00802D5F" w:rsidRPr="00977965">
              <w:rPr>
                <w:rFonts w:cs="Arial"/>
                <w:sz w:val="18"/>
                <w:szCs w:val="18"/>
                <w:lang w:val="sl-SI" w:eastAsia="sl-SI"/>
              </w:rPr>
              <w:t xml:space="preserve"> na državni ali lokalni ravni, ki so bili izvedeni v skladu z zakonom</w:t>
            </w:r>
            <w:r w:rsidR="00F46952">
              <w:rPr>
                <w:rFonts w:cs="Arial"/>
                <w:sz w:val="18"/>
                <w:szCs w:val="18"/>
                <w:lang w:val="sl-SI" w:eastAsia="sl-SI"/>
              </w:rPr>
              <w:t>:</w:t>
            </w:r>
            <w:r w:rsidRPr="00977965">
              <w:rPr>
                <w:rFonts w:cs="Arial"/>
                <w:sz w:val="18"/>
                <w:szCs w:val="18"/>
                <w:lang w:val="sl-SI" w:eastAsia="sl-SI"/>
              </w:rPr>
              <w:t xml:space="preserve"> </w:t>
            </w:r>
            <w:r w:rsidR="00E8094B">
              <w:rPr>
                <w:rFonts w:cs="Arial"/>
                <w:sz w:val="18"/>
                <w:szCs w:val="18"/>
                <w:lang w:val="sl-SI" w:eastAsia="sl-SI"/>
              </w:rPr>
              <w:t xml:space="preserve">vpiše se celoten znesek izplačila, </w:t>
            </w:r>
            <w:r w:rsidRPr="00977965">
              <w:rPr>
                <w:rFonts w:cs="Arial"/>
                <w:sz w:val="18"/>
                <w:szCs w:val="18"/>
                <w:lang w:val="sl-SI" w:eastAsia="sl-SI"/>
              </w:rPr>
              <w:t xml:space="preserve">če </w:t>
            </w:r>
            <w:r w:rsidR="00E8094B">
              <w:rPr>
                <w:rFonts w:cs="Arial"/>
                <w:sz w:val="18"/>
                <w:szCs w:val="18"/>
                <w:lang w:val="sl-SI" w:eastAsia="sl-SI"/>
              </w:rPr>
              <w:t xml:space="preserve">je </w:t>
            </w:r>
            <w:r w:rsidR="002605CE">
              <w:rPr>
                <w:rFonts w:cs="Arial"/>
                <w:sz w:val="18"/>
                <w:szCs w:val="18"/>
                <w:lang w:val="sl-SI" w:eastAsia="sl-SI"/>
              </w:rPr>
              <w:t xml:space="preserve">izplačilo </w:t>
            </w:r>
            <w:r w:rsidR="00E8094B">
              <w:rPr>
                <w:rFonts w:cs="Arial"/>
                <w:sz w:val="18"/>
                <w:szCs w:val="18"/>
                <w:lang w:val="sl-SI" w:eastAsia="sl-SI"/>
              </w:rPr>
              <w:t>višj</w:t>
            </w:r>
            <w:r w:rsidR="002605CE">
              <w:rPr>
                <w:rFonts w:cs="Arial"/>
                <w:sz w:val="18"/>
                <w:szCs w:val="18"/>
                <w:lang w:val="sl-SI" w:eastAsia="sl-SI"/>
              </w:rPr>
              <w:t>e</w:t>
            </w:r>
            <w:r w:rsidR="00E8094B">
              <w:rPr>
                <w:rFonts w:cs="Arial"/>
                <w:sz w:val="18"/>
                <w:szCs w:val="18"/>
                <w:lang w:val="sl-SI" w:eastAsia="sl-SI"/>
              </w:rPr>
              <w:t xml:space="preserve"> od</w:t>
            </w:r>
            <w:r w:rsidR="00802D5F" w:rsidRPr="00977965">
              <w:rPr>
                <w:rFonts w:cs="Arial"/>
                <w:sz w:val="18"/>
                <w:szCs w:val="18"/>
                <w:lang w:val="sl-SI" w:eastAsia="sl-SI"/>
              </w:rPr>
              <w:t xml:space="preserve"> 84 e</w:t>
            </w:r>
            <w:r w:rsidR="00F57D82">
              <w:rPr>
                <w:rFonts w:cs="Arial"/>
                <w:sz w:val="18"/>
                <w:szCs w:val="18"/>
                <w:lang w:val="sl-SI" w:eastAsia="sl-SI"/>
              </w:rPr>
              <w:t>v</w:t>
            </w:r>
            <w:r w:rsidR="00802D5F" w:rsidRPr="00977965">
              <w:rPr>
                <w:rFonts w:cs="Arial"/>
                <w:sz w:val="18"/>
                <w:szCs w:val="18"/>
                <w:lang w:val="sl-SI" w:eastAsia="sl-SI"/>
              </w:rPr>
              <w:t xml:space="preserve">rov, </w:t>
            </w:r>
            <w:r w:rsidRPr="00977965">
              <w:rPr>
                <w:rFonts w:cs="Arial"/>
                <w:sz w:val="18"/>
                <w:szCs w:val="18"/>
                <w:lang w:val="sl-SI" w:eastAsia="sl-SI"/>
              </w:rPr>
              <w:t>če dohodek ne preseže 84 e</w:t>
            </w:r>
            <w:r w:rsidR="00F57D82">
              <w:rPr>
                <w:rFonts w:cs="Arial"/>
                <w:sz w:val="18"/>
                <w:szCs w:val="18"/>
                <w:lang w:val="sl-SI" w:eastAsia="sl-SI"/>
              </w:rPr>
              <w:t>v</w:t>
            </w:r>
            <w:r w:rsidRPr="00977965">
              <w:rPr>
                <w:rFonts w:cs="Arial"/>
                <w:sz w:val="18"/>
                <w:szCs w:val="18"/>
                <w:lang w:val="sl-SI" w:eastAsia="sl-SI"/>
              </w:rPr>
              <w:t>r</w:t>
            </w:r>
            <w:r w:rsidR="00F57D82">
              <w:rPr>
                <w:rFonts w:cs="Arial"/>
                <w:sz w:val="18"/>
                <w:szCs w:val="18"/>
                <w:lang w:val="sl-SI" w:eastAsia="sl-SI"/>
              </w:rPr>
              <w:t>ov</w:t>
            </w:r>
            <w:r w:rsidR="00DE7743">
              <w:rPr>
                <w:rFonts w:cs="Arial"/>
                <w:sz w:val="18"/>
                <w:szCs w:val="18"/>
                <w:lang w:val="sl-SI" w:eastAsia="sl-SI"/>
              </w:rPr>
              <w:t>,</w:t>
            </w:r>
            <w:r w:rsidRPr="00977965">
              <w:rPr>
                <w:rFonts w:cs="Arial"/>
                <w:sz w:val="18"/>
                <w:szCs w:val="18"/>
                <w:lang w:val="sl-SI" w:eastAsia="sl-SI"/>
              </w:rPr>
              <w:t xml:space="preserve"> se o njem </w:t>
            </w:r>
            <w:r w:rsidR="00C01FA9">
              <w:rPr>
                <w:rFonts w:cs="Arial"/>
                <w:sz w:val="18"/>
                <w:szCs w:val="18"/>
                <w:lang w:val="sl-SI" w:eastAsia="sl-SI"/>
              </w:rPr>
              <w:t xml:space="preserve">na REK-O obrazcu </w:t>
            </w:r>
            <w:r w:rsidRPr="00977965">
              <w:rPr>
                <w:rFonts w:cs="Arial"/>
                <w:sz w:val="18"/>
                <w:szCs w:val="18"/>
                <w:lang w:val="sl-SI" w:eastAsia="sl-SI"/>
              </w:rPr>
              <w:t>ne poroča</w:t>
            </w:r>
            <w:r w:rsidR="00802D5F" w:rsidRPr="00977965">
              <w:rPr>
                <w:rFonts w:cs="Arial"/>
                <w:sz w:val="18"/>
                <w:szCs w:val="18"/>
                <w:lang w:val="sl-SI" w:eastAsia="sl-SI"/>
              </w:rPr>
              <w:t>.</w:t>
            </w:r>
            <w:r w:rsidR="00802D5F" w:rsidRPr="00977965">
              <w:rPr>
                <w:rFonts w:cs="Arial"/>
                <w:sz w:val="18"/>
                <w:szCs w:val="18"/>
                <w:lang w:val="sl-SI" w:eastAsia="sl-SI"/>
              </w:rPr>
              <w:cr/>
            </w:r>
            <w:r w:rsidRPr="00977965">
              <w:rPr>
                <w:rFonts w:cs="Arial"/>
                <w:sz w:val="18"/>
                <w:szCs w:val="18"/>
                <w:u w:val="single"/>
                <w:lang w:val="sl-SI" w:eastAsia="sl-SI"/>
              </w:rPr>
              <w:t>Darila:</w:t>
            </w:r>
            <w:r w:rsidR="00E10DB1" w:rsidRPr="00977965">
              <w:rPr>
                <w:lang w:val="sl-SI"/>
              </w:rPr>
              <w:t xml:space="preserve"> </w:t>
            </w:r>
            <w:r w:rsidR="00E10DB1" w:rsidRPr="00977965">
              <w:rPr>
                <w:rFonts w:cs="Arial"/>
                <w:sz w:val="18"/>
                <w:szCs w:val="18"/>
                <w:lang w:val="sl-SI" w:eastAsia="sl-SI"/>
              </w:rPr>
              <w:t>vpiše</w:t>
            </w:r>
            <w:r w:rsidRPr="00977965">
              <w:rPr>
                <w:rFonts w:cs="Arial"/>
                <w:sz w:val="18"/>
                <w:szCs w:val="18"/>
                <w:lang w:val="sl-SI" w:eastAsia="sl-SI"/>
              </w:rPr>
              <w:t xml:space="preserve"> se</w:t>
            </w:r>
            <w:r w:rsidR="00E10DB1" w:rsidRPr="00977965">
              <w:rPr>
                <w:rFonts w:cs="Arial"/>
                <w:sz w:val="18"/>
                <w:szCs w:val="18"/>
                <w:lang w:val="sl-SI" w:eastAsia="sl-SI"/>
              </w:rPr>
              <w:t xml:space="preserve"> vrednost daril, ki posamično presežejo 42 e</w:t>
            </w:r>
            <w:r w:rsidR="00F57D82">
              <w:rPr>
                <w:rFonts w:cs="Arial"/>
                <w:sz w:val="18"/>
                <w:szCs w:val="18"/>
                <w:lang w:val="sl-SI" w:eastAsia="sl-SI"/>
              </w:rPr>
              <w:t>v</w:t>
            </w:r>
            <w:r w:rsidR="00E10DB1" w:rsidRPr="00977965">
              <w:rPr>
                <w:rFonts w:cs="Arial"/>
                <w:sz w:val="18"/>
                <w:szCs w:val="18"/>
                <w:lang w:val="sl-SI" w:eastAsia="sl-SI"/>
              </w:rPr>
              <w:t>rov. Če darovalec določenemu prejemniku podari več daril, ki posamično ne presežejo 42 e</w:t>
            </w:r>
            <w:r w:rsidR="00F57D82">
              <w:rPr>
                <w:rFonts w:cs="Arial"/>
                <w:sz w:val="18"/>
                <w:szCs w:val="18"/>
                <w:lang w:val="sl-SI" w:eastAsia="sl-SI"/>
              </w:rPr>
              <w:t>v</w:t>
            </w:r>
            <w:r w:rsidR="00E10DB1" w:rsidRPr="00977965">
              <w:rPr>
                <w:rFonts w:cs="Arial"/>
                <w:sz w:val="18"/>
                <w:szCs w:val="18"/>
                <w:lang w:val="sl-SI" w:eastAsia="sl-SI"/>
              </w:rPr>
              <w:t>rov, njihova skupna vrednost pa v posameznem davčnem letu preseže 84 e</w:t>
            </w:r>
            <w:r w:rsidR="00F57D82">
              <w:rPr>
                <w:rFonts w:cs="Arial"/>
                <w:sz w:val="18"/>
                <w:szCs w:val="18"/>
                <w:lang w:val="sl-SI" w:eastAsia="sl-SI"/>
              </w:rPr>
              <w:t>v</w:t>
            </w:r>
            <w:r w:rsidR="00E10DB1" w:rsidRPr="00977965">
              <w:rPr>
                <w:rFonts w:cs="Arial"/>
                <w:sz w:val="18"/>
                <w:szCs w:val="18"/>
                <w:lang w:val="sl-SI" w:eastAsia="sl-SI"/>
              </w:rPr>
              <w:t xml:space="preserve">rov, se vpiše skupna vrednost teh daril, </w:t>
            </w:r>
            <w:r w:rsidR="00F57D82">
              <w:rPr>
                <w:rFonts w:cs="Arial"/>
                <w:sz w:val="18"/>
                <w:szCs w:val="18"/>
                <w:lang w:val="sl-SI" w:eastAsia="sl-SI"/>
              </w:rPr>
              <w:t>REK-O obrazec</w:t>
            </w:r>
            <w:r w:rsidR="00E10DB1" w:rsidRPr="00977965">
              <w:rPr>
                <w:rFonts w:cs="Arial"/>
                <w:sz w:val="18"/>
                <w:szCs w:val="18"/>
                <w:lang w:val="sl-SI" w:eastAsia="sl-SI"/>
              </w:rPr>
              <w:t xml:space="preserve"> pa se davčnemu organu predloži ob izplačilu darila, s katerim je vrednost vseh daril v davčnem letu presegla 84 e</w:t>
            </w:r>
            <w:r w:rsidR="00F57D82">
              <w:rPr>
                <w:rFonts w:cs="Arial"/>
                <w:sz w:val="18"/>
                <w:szCs w:val="18"/>
                <w:lang w:val="sl-SI" w:eastAsia="sl-SI"/>
              </w:rPr>
              <w:t>v</w:t>
            </w:r>
            <w:r w:rsidR="00E10DB1" w:rsidRPr="00977965">
              <w:rPr>
                <w:rFonts w:cs="Arial"/>
                <w:sz w:val="18"/>
                <w:szCs w:val="18"/>
                <w:lang w:val="sl-SI" w:eastAsia="sl-SI"/>
              </w:rPr>
              <w:t xml:space="preserve">rov. Za morebitna naslednja dana darila, ki jih v istem davčnem letu prejemniku izplača </w:t>
            </w:r>
            <w:r w:rsidR="00AE2539">
              <w:rPr>
                <w:rFonts w:cs="Arial"/>
                <w:sz w:val="18"/>
                <w:szCs w:val="18"/>
                <w:lang w:val="sl-SI" w:eastAsia="sl-SI"/>
              </w:rPr>
              <w:t xml:space="preserve">ta </w:t>
            </w:r>
            <w:r w:rsidR="00E10DB1" w:rsidRPr="00977965">
              <w:rPr>
                <w:rFonts w:cs="Arial"/>
                <w:sz w:val="18"/>
                <w:szCs w:val="18"/>
                <w:lang w:val="sl-SI" w:eastAsia="sl-SI"/>
              </w:rPr>
              <w:t>darovalec, se vpiše vrednost darila, tudi če posamično ne preseže 42 e</w:t>
            </w:r>
            <w:r w:rsidR="00F57D82">
              <w:rPr>
                <w:rFonts w:cs="Arial"/>
                <w:sz w:val="18"/>
                <w:szCs w:val="18"/>
                <w:lang w:val="sl-SI" w:eastAsia="sl-SI"/>
              </w:rPr>
              <w:t>v</w:t>
            </w:r>
            <w:r w:rsidR="00E10DB1" w:rsidRPr="00977965">
              <w:rPr>
                <w:rFonts w:cs="Arial"/>
                <w:sz w:val="18"/>
                <w:szCs w:val="18"/>
                <w:lang w:val="sl-SI" w:eastAsia="sl-SI"/>
              </w:rPr>
              <w:t>rov.</w:t>
            </w:r>
          </w:p>
          <w:p w14:paraId="6873380C" w14:textId="77777777" w:rsidR="00E10DB1" w:rsidRPr="00977965" w:rsidRDefault="00977965" w:rsidP="00E10DB1">
            <w:pPr>
              <w:spacing w:line="240" w:lineRule="auto"/>
              <w:rPr>
                <w:rFonts w:cs="Arial"/>
                <w:sz w:val="18"/>
                <w:szCs w:val="18"/>
                <w:lang w:val="sl-SI" w:eastAsia="sl-SI"/>
              </w:rPr>
            </w:pPr>
            <w:r w:rsidRPr="00977965">
              <w:rPr>
                <w:rFonts w:cs="Arial"/>
                <w:sz w:val="18"/>
                <w:szCs w:val="18"/>
                <w:u w:val="single"/>
                <w:lang w:val="sl-SI" w:eastAsia="sl-SI"/>
              </w:rPr>
              <w:t>D</w:t>
            </w:r>
            <w:r w:rsidR="00E10DB1" w:rsidRPr="00977965">
              <w:rPr>
                <w:rFonts w:cs="Arial"/>
                <w:sz w:val="18"/>
                <w:szCs w:val="18"/>
                <w:u w:val="single"/>
                <w:lang w:val="sl-SI" w:eastAsia="sl-SI"/>
              </w:rPr>
              <w:t>obitki v nagradnih igrah</w:t>
            </w:r>
            <w:r w:rsidR="00E10DB1" w:rsidRPr="00977965">
              <w:rPr>
                <w:rFonts w:cs="Arial"/>
                <w:sz w:val="18"/>
                <w:szCs w:val="18"/>
                <w:lang w:val="sl-SI" w:eastAsia="sl-SI"/>
              </w:rPr>
              <w:t>, ki niso igre na srečo, pri katerih je potrebno neko</w:t>
            </w:r>
            <w:r w:rsidRPr="00977965">
              <w:rPr>
                <w:rFonts w:cs="Arial"/>
                <w:sz w:val="18"/>
                <w:szCs w:val="18"/>
                <w:lang w:val="sl-SI" w:eastAsia="sl-SI"/>
              </w:rPr>
              <w:t xml:space="preserve"> </w:t>
            </w:r>
            <w:r w:rsidR="00E10DB1" w:rsidRPr="00977965">
              <w:rPr>
                <w:rFonts w:cs="Arial"/>
                <w:sz w:val="18"/>
                <w:szCs w:val="18"/>
                <w:lang w:val="sl-SI" w:eastAsia="sl-SI"/>
              </w:rPr>
              <w:t>znanje, spretnost ali naključje</w:t>
            </w:r>
            <w:r w:rsidR="00617F12">
              <w:rPr>
                <w:rFonts w:cs="Arial"/>
                <w:sz w:val="18"/>
                <w:szCs w:val="18"/>
                <w:lang w:val="sl-SI" w:eastAsia="sl-SI"/>
              </w:rPr>
              <w:t>:</w:t>
            </w:r>
            <w:r w:rsidR="00E10DB1" w:rsidRPr="00977965">
              <w:rPr>
                <w:rFonts w:cs="Arial"/>
                <w:sz w:val="18"/>
                <w:szCs w:val="18"/>
                <w:lang w:val="sl-SI" w:eastAsia="sl-SI"/>
              </w:rPr>
              <w:t xml:space="preserve"> vpiše</w:t>
            </w:r>
            <w:r w:rsidR="00617F12">
              <w:rPr>
                <w:rFonts w:cs="Arial"/>
                <w:sz w:val="18"/>
                <w:szCs w:val="18"/>
                <w:lang w:val="sl-SI" w:eastAsia="sl-SI"/>
              </w:rPr>
              <w:t xml:space="preserve"> se</w:t>
            </w:r>
            <w:r w:rsidR="00E10DB1" w:rsidRPr="00977965">
              <w:rPr>
                <w:rFonts w:cs="Arial"/>
                <w:sz w:val="18"/>
                <w:szCs w:val="18"/>
                <w:lang w:val="sl-SI" w:eastAsia="sl-SI"/>
              </w:rPr>
              <w:t xml:space="preserve"> vrednost teh dobitkov, ki posamično presegajo 42 e</w:t>
            </w:r>
            <w:r w:rsidR="00F57D82">
              <w:rPr>
                <w:rFonts w:cs="Arial"/>
                <w:sz w:val="18"/>
                <w:szCs w:val="18"/>
                <w:lang w:val="sl-SI" w:eastAsia="sl-SI"/>
              </w:rPr>
              <w:t>v</w:t>
            </w:r>
            <w:r w:rsidR="00E10DB1" w:rsidRPr="00977965">
              <w:rPr>
                <w:rFonts w:cs="Arial"/>
                <w:sz w:val="18"/>
                <w:szCs w:val="18"/>
                <w:lang w:val="sl-SI" w:eastAsia="sl-SI"/>
              </w:rPr>
              <w:t>rov.</w:t>
            </w:r>
          </w:p>
          <w:p w14:paraId="273A1E58" w14:textId="77777777" w:rsidR="00E10DB1" w:rsidRPr="00977965" w:rsidRDefault="00977965" w:rsidP="00E10DB1">
            <w:pPr>
              <w:spacing w:line="240" w:lineRule="auto"/>
              <w:rPr>
                <w:rFonts w:cs="Arial"/>
                <w:sz w:val="18"/>
                <w:szCs w:val="18"/>
                <w:lang w:val="sl-SI" w:eastAsia="sl-SI"/>
              </w:rPr>
            </w:pPr>
            <w:r w:rsidRPr="00617F12">
              <w:rPr>
                <w:rFonts w:cs="Arial"/>
                <w:sz w:val="18"/>
                <w:szCs w:val="18"/>
                <w:u w:val="single"/>
                <w:lang w:val="sl-SI" w:eastAsia="sl-SI"/>
              </w:rPr>
              <w:t>K</w:t>
            </w:r>
            <w:r w:rsidR="00E10DB1" w:rsidRPr="00617F12">
              <w:rPr>
                <w:rFonts w:cs="Arial"/>
                <w:sz w:val="18"/>
                <w:szCs w:val="18"/>
                <w:u w:val="single"/>
                <w:lang w:val="sl-SI" w:eastAsia="sl-SI"/>
              </w:rPr>
              <w:t>adrovsk</w:t>
            </w:r>
            <w:r w:rsidRPr="00617F12">
              <w:rPr>
                <w:rFonts w:cs="Arial"/>
                <w:sz w:val="18"/>
                <w:szCs w:val="18"/>
                <w:u w:val="single"/>
                <w:lang w:val="sl-SI" w:eastAsia="sl-SI"/>
              </w:rPr>
              <w:t>e</w:t>
            </w:r>
            <w:r w:rsidR="00E10DB1" w:rsidRPr="00617F12">
              <w:rPr>
                <w:rFonts w:cs="Arial"/>
                <w:sz w:val="18"/>
                <w:szCs w:val="18"/>
                <w:u w:val="single"/>
                <w:lang w:val="sl-SI" w:eastAsia="sl-SI"/>
              </w:rPr>
              <w:t xml:space="preserve"> in drug</w:t>
            </w:r>
            <w:r w:rsidRPr="00617F12">
              <w:rPr>
                <w:rFonts w:cs="Arial"/>
                <w:sz w:val="18"/>
                <w:szCs w:val="18"/>
                <w:u w:val="single"/>
                <w:lang w:val="sl-SI" w:eastAsia="sl-SI"/>
              </w:rPr>
              <w:t xml:space="preserve">e </w:t>
            </w:r>
            <w:r w:rsidR="00E10DB1" w:rsidRPr="00617F12">
              <w:rPr>
                <w:rFonts w:cs="Arial"/>
                <w:sz w:val="18"/>
                <w:szCs w:val="18"/>
                <w:u w:val="single"/>
                <w:lang w:val="sl-SI" w:eastAsia="sl-SI"/>
              </w:rPr>
              <w:t>štipendij</w:t>
            </w:r>
            <w:r w:rsidRPr="00617F12">
              <w:rPr>
                <w:rFonts w:cs="Arial"/>
                <w:sz w:val="18"/>
                <w:szCs w:val="18"/>
                <w:u w:val="single"/>
                <w:lang w:val="sl-SI" w:eastAsia="sl-SI"/>
              </w:rPr>
              <w:t>e</w:t>
            </w:r>
            <w:r w:rsidR="00F46952">
              <w:rPr>
                <w:rFonts w:cs="Arial"/>
                <w:sz w:val="18"/>
                <w:szCs w:val="18"/>
                <w:lang w:val="sl-SI" w:eastAsia="sl-SI"/>
              </w:rPr>
              <w:t>:</w:t>
            </w:r>
            <w:r w:rsidRPr="00977965">
              <w:rPr>
                <w:rFonts w:cs="Arial"/>
                <w:sz w:val="18"/>
                <w:szCs w:val="18"/>
                <w:lang w:val="sl-SI" w:eastAsia="sl-SI"/>
              </w:rPr>
              <w:t xml:space="preserve"> vpiše se</w:t>
            </w:r>
            <w:r w:rsidR="00E10DB1" w:rsidRPr="00977965">
              <w:rPr>
                <w:rFonts w:cs="Arial"/>
                <w:sz w:val="18"/>
                <w:szCs w:val="18"/>
                <w:lang w:val="sl-SI" w:eastAsia="sl-SI"/>
              </w:rPr>
              <w:t xml:space="preserve"> znesek v delu, ki</w:t>
            </w:r>
            <w:r w:rsidRPr="00977965">
              <w:rPr>
                <w:rFonts w:cs="Arial"/>
                <w:sz w:val="18"/>
                <w:szCs w:val="18"/>
                <w:lang w:val="sl-SI" w:eastAsia="sl-SI"/>
              </w:rPr>
              <w:t xml:space="preserve"> </w:t>
            </w:r>
            <w:r w:rsidR="00E10DB1" w:rsidRPr="00977965">
              <w:rPr>
                <w:rFonts w:cs="Arial"/>
                <w:sz w:val="18"/>
                <w:szCs w:val="18"/>
                <w:lang w:val="sl-SI" w:eastAsia="sl-SI"/>
              </w:rPr>
              <w:t>presega višino minimalne plače</w:t>
            </w:r>
            <w:r w:rsidR="00AE2539">
              <w:rPr>
                <w:rFonts w:cs="Arial"/>
                <w:sz w:val="18"/>
                <w:szCs w:val="18"/>
                <w:lang w:val="sl-SI" w:eastAsia="sl-SI"/>
              </w:rPr>
              <w:t xml:space="preserve"> za študij v Sloveniji</w:t>
            </w:r>
            <w:r w:rsidR="00E10DB1" w:rsidRPr="00977965">
              <w:rPr>
                <w:rFonts w:cs="Arial"/>
                <w:sz w:val="18"/>
                <w:szCs w:val="18"/>
                <w:lang w:val="sl-SI" w:eastAsia="sl-SI"/>
              </w:rPr>
              <w:t>, pri štipendijah, izplačanih za študij v tujini, pa v delu, ki presega znesek minimalne plače, povečane za 60 %.</w:t>
            </w:r>
          </w:p>
          <w:p w14:paraId="7BAAE4B7" w14:textId="77777777" w:rsidR="001D581B" w:rsidRPr="003A3162" w:rsidRDefault="00F133D7" w:rsidP="00E10DB1">
            <w:pPr>
              <w:spacing w:line="240" w:lineRule="auto"/>
              <w:rPr>
                <w:rFonts w:cs="Arial"/>
                <w:sz w:val="18"/>
                <w:szCs w:val="18"/>
                <w:lang w:val="sl-SI" w:eastAsia="sl-SI"/>
              </w:rPr>
            </w:pPr>
            <w:r w:rsidRPr="00F133D7">
              <w:rPr>
                <w:rFonts w:cs="Arial"/>
                <w:sz w:val="18"/>
                <w:szCs w:val="18"/>
                <w:u w:val="single"/>
                <w:lang w:val="sl-SI" w:eastAsia="sl-SI"/>
              </w:rPr>
              <w:t>P</w:t>
            </w:r>
            <w:r w:rsidR="00E10DB1" w:rsidRPr="00F133D7">
              <w:rPr>
                <w:rFonts w:cs="Arial"/>
                <w:sz w:val="18"/>
                <w:szCs w:val="18"/>
                <w:u w:val="single"/>
                <w:lang w:val="sl-SI" w:eastAsia="sl-SI"/>
              </w:rPr>
              <w:t>rejemk</w:t>
            </w:r>
            <w:r w:rsidRPr="00F133D7">
              <w:rPr>
                <w:rFonts w:cs="Arial"/>
                <w:sz w:val="18"/>
                <w:szCs w:val="18"/>
                <w:u w:val="single"/>
                <w:lang w:val="sl-SI" w:eastAsia="sl-SI"/>
              </w:rPr>
              <w:t>i</w:t>
            </w:r>
            <w:r w:rsidR="00E10DB1" w:rsidRPr="00F133D7">
              <w:rPr>
                <w:rFonts w:cs="Arial"/>
                <w:sz w:val="18"/>
                <w:szCs w:val="18"/>
                <w:u w:val="single"/>
                <w:lang w:val="sl-SI" w:eastAsia="sl-SI"/>
              </w:rPr>
              <w:t>, namenjeni pokritju dokumentiranih stroškov prevoza, nočitev in dnevnice po četrtem odstavku 108. člena ZDoh-2</w:t>
            </w:r>
            <w:r w:rsidRPr="00F133D7">
              <w:rPr>
                <w:rFonts w:cs="Arial"/>
                <w:sz w:val="18"/>
                <w:szCs w:val="18"/>
                <w:u w:val="single"/>
                <w:lang w:val="sl-SI" w:eastAsia="sl-SI"/>
              </w:rPr>
              <w:t>:</w:t>
            </w:r>
            <w:r w:rsidRPr="00F133D7">
              <w:rPr>
                <w:rFonts w:cs="Arial"/>
                <w:sz w:val="18"/>
                <w:szCs w:val="18"/>
                <w:lang w:val="sl-SI" w:eastAsia="sl-SI"/>
              </w:rPr>
              <w:t xml:space="preserve"> vpiše</w:t>
            </w:r>
            <w:r w:rsidR="00E10DB1" w:rsidRPr="00F133D7">
              <w:rPr>
                <w:rFonts w:cs="Arial"/>
                <w:sz w:val="18"/>
                <w:szCs w:val="18"/>
                <w:lang w:val="sl-SI" w:eastAsia="sl-SI"/>
              </w:rPr>
              <w:t xml:space="preserve"> se dohodek v delu, ki </w:t>
            </w:r>
            <w:r w:rsidR="003A3162">
              <w:rPr>
                <w:rFonts w:cs="Arial"/>
                <w:sz w:val="18"/>
                <w:szCs w:val="18"/>
                <w:lang w:val="sl-SI" w:eastAsia="sl-SI"/>
              </w:rPr>
              <w:t xml:space="preserve">na podlagi 44. člena ZDoh-2 </w:t>
            </w:r>
            <w:r w:rsidR="00E10DB1" w:rsidRPr="00F133D7">
              <w:rPr>
                <w:rFonts w:cs="Arial"/>
                <w:sz w:val="18"/>
                <w:szCs w:val="18"/>
                <w:lang w:val="sl-SI" w:eastAsia="sl-SI"/>
              </w:rPr>
              <w:t>presega znesek, ki je določen kot neobdavčen</w:t>
            </w:r>
            <w:r w:rsidR="003A3162">
              <w:rPr>
                <w:rFonts w:cs="Arial"/>
                <w:sz w:val="18"/>
                <w:szCs w:val="18"/>
                <w:lang w:val="sl-SI" w:eastAsia="sl-SI"/>
              </w:rPr>
              <w:t xml:space="preserve"> v</w:t>
            </w:r>
            <w:r w:rsidR="003A3162" w:rsidRPr="003A3162">
              <w:rPr>
                <w:lang w:val="sl-SI"/>
              </w:rPr>
              <w:t xml:space="preserve"> </w:t>
            </w:r>
            <w:r w:rsidR="003A3162" w:rsidRPr="003A3162">
              <w:rPr>
                <w:rFonts w:cs="Arial"/>
                <w:sz w:val="18"/>
                <w:szCs w:val="18"/>
                <w:lang w:val="sl-SI" w:eastAsia="sl-SI"/>
              </w:rPr>
              <w:t>Uredb</w:t>
            </w:r>
            <w:r w:rsidR="003A3162">
              <w:rPr>
                <w:rFonts w:cs="Arial"/>
                <w:sz w:val="18"/>
                <w:szCs w:val="18"/>
                <w:lang w:val="sl-SI" w:eastAsia="sl-SI"/>
              </w:rPr>
              <w:t>i</w:t>
            </w:r>
            <w:r w:rsidR="003A3162" w:rsidRPr="003A3162">
              <w:rPr>
                <w:rFonts w:cs="Arial"/>
                <w:sz w:val="18"/>
                <w:szCs w:val="18"/>
                <w:lang w:val="sl-SI" w:eastAsia="sl-SI"/>
              </w:rPr>
              <w:t xml:space="preserve"> o davčni obravnavi povračil stroškov in drugih dohodkov iz delovnega razmerja</w:t>
            </w:r>
            <w:r w:rsidR="003A3162">
              <w:rPr>
                <w:rFonts w:cs="Arial"/>
                <w:sz w:val="18"/>
                <w:szCs w:val="18"/>
                <w:lang w:val="sl-SI" w:eastAsia="sl-SI"/>
              </w:rPr>
              <w:t xml:space="preserve"> – </w:t>
            </w:r>
            <w:hyperlink r:id="rId23" w:history="1">
              <w:r w:rsidR="003A3162" w:rsidRPr="003A3162">
                <w:rPr>
                  <w:rStyle w:val="Hiperpovezava"/>
                  <w:rFonts w:cs="Arial"/>
                  <w:sz w:val="18"/>
                  <w:szCs w:val="18"/>
                  <w:lang w:val="sl-SI" w:eastAsia="sl-SI"/>
                </w:rPr>
                <w:t>Uredba</w:t>
              </w:r>
            </w:hyperlink>
            <w:r w:rsidR="003A3162">
              <w:rPr>
                <w:rFonts w:cs="Arial"/>
                <w:sz w:val="18"/>
                <w:szCs w:val="18"/>
                <w:lang w:val="sl-SI" w:eastAsia="sl-SI"/>
              </w:rPr>
              <w:t>.</w:t>
            </w:r>
          </w:p>
          <w:p w14:paraId="66153D02" w14:textId="77777777" w:rsidR="00E10DB1" w:rsidRPr="00F133D7" w:rsidRDefault="00F133D7" w:rsidP="00F133D7">
            <w:pPr>
              <w:spacing w:line="240" w:lineRule="auto"/>
              <w:rPr>
                <w:rFonts w:cs="Arial"/>
                <w:sz w:val="18"/>
                <w:szCs w:val="18"/>
                <w:lang w:val="sl-SI" w:eastAsia="sl-SI"/>
              </w:rPr>
            </w:pPr>
            <w:r w:rsidRPr="00F133D7">
              <w:rPr>
                <w:rFonts w:cs="Arial"/>
                <w:sz w:val="18"/>
                <w:szCs w:val="18"/>
                <w:u w:val="single"/>
                <w:lang w:val="sl-SI" w:eastAsia="sl-SI"/>
              </w:rPr>
              <w:lastRenderedPageBreak/>
              <w:t>N</w:t>
            </w:r>
            <w:r w:rsidR="00E10DB1" w:rsidRPr="00F133D7">
              <w:rPr>
                <w:rFonts w:cs="Arial"/>
                <w:sz w:val="18"/>
                <w:szCs w:val="18"/>
                <w:u w:val="single"/>
                <w:lang w:val="sl-SI" w:eastAsia="sl-SI"/>
              </w:rPr>
              <w:t>adomestil</w:t>
            </w:r>
            <w:r w:rsidRPr="00F133D7">
              <w:rPr>
                <w:rFonts w:cs="Arial"/>
                <w:sz w:val="18"/>
                <w:szCs w:val="18"/>
                <w:u w:val="single"/>
                <w:lang w:val="sl-SI" w:eastAsia="sl-SI"/>
              </w:rPr>
              <w:t>o</w:t>
            </w:r>
            <w:r w:rsidR="00E10DB1" w:rsidRPr="00F133D7">
              <w:rPr>
                <w:rFonts w:cs="Arial"/>
                <w:sz w:val="18"/>
                <w:szCs w:val="18"/>
                <w:u w:val="single"/>
                <w:lang w:val="sl-SI" w:eastAsia="sl-SI"/>
              </w:rPr>
              <w:t xml:space="preserve"> za osebne stroške prostovoljca</w:t>
            </w:r>
            <w:r w:rsidRPr="00F133D7">
              <w:rPr>
                <w:rFonts w:cs="Arial"/>
                <w:sz w:val="18"/>
                <w:szCs w:val="18"/>
                <w:u w:val="single"/>
                <w:lang w:val="sl-SI" w:eastAsia="sl-SI"/>
              </w:rPr>
              <w:t>:</w:t>
            </w:r>
            <w:r w:rsidR="00E10DB1" w:rsidRPr="00F133D7">
              <w:rPr>
                <w:rFonts w:cs="Arial"/>
                <w:sz w:val="18"/>
                <w:szCs w:val="18"/>
                <w:lang w:val="sl-SI" w:eastAsia="sl-SI"/>
              </w:rPr>
              <w:t xml:space="preserve"> vpiše </w:t>
            </w:r>
            <w:r w:rsidRPr="00F133D7">
              <w:rPr>
                <w:rFonts w:cs="Arial"/>
                <w:sz w:val="18"/>
                <w:szCs w:val="18"/>
                <w:lang w:val="sl-SI" w:eastAsia="sl-SI"/>
              </w:rPr>
              <w:t xml:space="preserve">se </w:t>
            </w:r>
            <w:r w:rsidR="00E10DB1" w:rsidRPr="00F133D7">
              <w:rPr>
                <w:rFonts w:cs="Arial"/>
                <w:sz w:val="18"/>
                <w:szCs w:val="18"/>
                <w:lang w:val="sl-SI" w:eastAsia="sl-SI"/>
              </w:rPr>
              <w:t>dohodek v delu, ki presega 20</w:t>
            </w:r>
            <w:r w:rsidR="00905838">
              <w:rPr>
                <w:rFonts w:cs="Arial"/>
                <w:sz w:val="18"/>
                <w:szCs w:val="18"/>
                <w:lang w:val="sl-SI" w:eastAsia="sl-SI"/>
              </w:rPr>
              <w:t xml:space="preserve"> </w:t>
            </w:r>
            <w:r w:rsidR="00E10DB1" w:rsidRPr="00F133D7">
              <w:rPr>
                <w:rFonts w:cs="Arial"/>
                <w:sz w:val="18"/>
                <w:szCs w:val="18"/>
                <w:lang w:val="sl-SI" w:eastAsia="sl-SI"/>
              </w:rPr>
              <w:t xml:space="preserve">% dnevnice določene </w:t>
            </w:r>
            <w:r w:rsidR="003A3162">
              <w:rPr>
                <w:rFonts w:cs="Arial"/>
                <w:sz w:val="18"/>
                <w:szCs w:val="18"/>
                <w:lang w:val="sl-SI" w:eastAsia="sl-SI"/>
              </w:rPr>
              <w:t>v Uredbi</w:t>
            </w:r>
            <w:r w:rsidR="00E10DB1" w:rsidRPr="00F133D7">
              <w:rPr>
                <w:rFonts w:cs="Arial"/>
                <w:sz w:val="18"/>
                <w:szCs w:val="18"/>
                <w:lang w:val="sl-SI" w:eastAsia="sl-SI"/>
              </w:rPr>
              <w:t>, če je prostovoljec napoten na prostovoljsko delo v Sloveniji in dohodek v delu, ki presega 20</w:t>
            </w:r>
            <w:r w:rsidR="00905838">
              <w:rPr>
                <w:rFonts w:cs="Arial"/>
                <w:sz w:val="18"/>
                <w:szCs w:val="18"/>
                <w:lang w:val="sl-SI" w:eastAsia="sl-SI"/>
              </w:rPr>
              <w:t xml:space="preserve"> </w:t>
            </w:r>
            <w:r w:rsidR="00E10DB1" w:rsidRPr="00F133D7">
              <w:rPr>
                <w:rFonts w:cs="Arial"/>
                <w:sz w:val="18"/>
                <w:szCs w:val="18"/>
                <w:lang w:val="sl-SI" w:eastAsia="sl-SI"/>
              </w:rPr>
              <w:t>% dnevnice določene v</w:t>
            </w:r>
            <w:r w:rsidR="00C117BC">
              <w:rPr>
                <w:rFonts w:cs="Arial"/>
                <w:sz w:val="18"/>
                <w:szCs w:val="18"/>
                <w:lang w:val="sl-SI" w:eastAsia="sl-SI"/>
              </w:rPr>
              <w:t xml:space="preserve"> U</w:t>
            </w:r>
            <w:r w:rsidR="006902C5" w:rsidRPr="006902C5">
              <w:rPr>
                <w:rFonts w:cs="Arial"/>
                <w:sz w:val="18"/>
                <w:szCs w:val="18"/>
                <w:lang w:val="sl-SI" w:eastAsia="sl-SI"/>
              </w:rPr>
              <w:t>redb</w:t>
            </w:r>
            <w:r w:rsidR="006902C5">
              <w:rPr>
                <w:rFonts w:cs="Arial"/>
                <w:sz w:val="18"/>
                <w:szCs w:val="18"/>
                <w:lang w:val="sl-SI" w:eastAsia="sl-SI"/>
              </w:rPr>
              <w:t>i</w:t>
            </w:r>
            <w:r w:rsidR="006902C5" w:rsidRPr="006902C5">
              <w:rPr>
                <w:rFonts w:cs="Arial"/>
                <w:sz w:val="18"/>
                <w:szCs w:val="18"/>
                <w:lang w:val="sl-SI" w:eastAsia="sl-SI"/>
              </w:rPr>
              <w:t xml:space="preserve"> o povračilu stroškov za službena potovanja v tujino</w:t>
            </w:r>
            <w:r w:rsidR="006902C5">
              <w:rPr>
                <w:rFonts w:cs="Arial"/>
                <w:sz w:val="18"/>
                <w:szCs w:val="18"/>
                <w:lang w:val="sl-SI" w:eastAsia="sl-SI"/>
              </w:rPr>
              <w:t xml:space="preserve"> -</w:t>
            </w:r>
            <w:r w:rsidR="00E10DB1" w:rsidRPr="00F133D7">
              <w:rPr>
                <w:rFonts w:cs="Arial"/>
                <w:sz w:val="18"/>
                <w:szCs w:val="18"/>
                <w:lang w:val="sl-SI" w:eastAsia="sl-SI"/>
              </w:rPr>
              <w:t xml:space="preserve"> </w:t>
            </w:r>
            <w:hyperlink r:id="rId24" w:history="1">
              <w:r w:rsidR="00C117BC">
                <w:rPr>
                  <w:rStyle w:val="Hiperpovezava"/>
                  <w:rFonts w:cs="Arial"/>
                  <w:sz w:val="18"/>
                  <w:szCs w:val="18"/>
                  <w:lang w:val="sl-SI" w:eastAsia="sl-SI"/>
                </w:rPr>
                <w:t>U</w:t>
              </w:r>
              <w:r w:rsidR="00E10DB1" w:rsidRPr="003A3162">
                <w:rPr>
                  <w:rStyle w:val="Hiperpovezava"/>
                  <w:rFonts w:cs="Arial"/>
                  <w:sz w:val="18"/>
                  <w:szCs w:val="18"/>
                  <w:lang w:val="sl-SI" w:eastAsia="sl-SI"/>
                </w:rPr>
                <w:t>redbi za tujino</w:t>
              </w:r>
            </w:hyperlink>
            <w:r w:rsidR="00E10DB1" w:rsidRPr="00F133D7">
              <w:rPr>
                <w:rFonts w:cs="Arial"/>
                <w:sz w:val="18"/>
                <w:szCs w:val="18"/>
                <w:lang w:val="sl-SI" w:eastAsia="sl-SI"/>
              </w:rPr>
              <w:t>, če je prostovoljec napoten na prostovoljsko delo v tujino.</w:t>
            </w:r>
            <w:r w:rsidRPr="000D7D86">
              <w:rPr>
                <w:lang w:val="sl-SI"/>
              </w:rPr>
              <w:t xml:space="preserve"> </w:t>
            </w:r>
            <w:r w:rsidRPr="00F133D7">
              <w:rPr>
                <w:rFonts w:cs="Arial"/>
                <w:sz w:val="18"/>
                <w:szCs w:val="18"/>
                <w:lang w:val="sl-SI" w:eastAsia="sl-SI"/>
              </w:rPr>
              <w:t>Če prostovoljska organizacija nadomestilo za uporabo lastnih sredstev prostovoljcu izplača večkrat, se podatek o davčni osnovi prvič vpiše ob prvem izplačilu, s katerim se preseže neobdavčen znesek na letni ravni.</w:t>
            </w:r>
          </w:p>
          <w:p w14:paraId="57D271BB" w14:textId="77777777" w:rsidR="00E10DB1" w:rsidRPr="00F133D7" w:rsidRDefault="00F133D7" w:rsidP="00E10DB1">
            <w:pPr>
              <w:spacing w:line="240" w:lineRule="auto"/>
              <w:rPr>
                <w:rFonts w:cs="Arial"/>
                <w:sz w:val="18"/>
                <w:szCs w:val="18"/>
                <w:lang w:val="sl-SI" w:eastAsia="sl-SI"/>
              </w:rPr>
            </w:pPr>
            <w:r w:rsidRPr="00F133D7">
              <w:rPr>
                <w:rFonts w:cs="Arial"/>
                <w:sz w:val="18"/>
                <w:szCs w:val="18"/>
                <w:u w:val="single"/>
                <w:lang w:val="sl-SI" w:eastAsia="sl-SI"/>
              </w:rPr>
              <w:t>N</w:t>
            </w:r>
            <w:r w:rsidR="00E10DB1" w:rsidRPr="00F133D7">
              <w:rPr>
                <w:rFonts w:cs="Arial"/>
                <w:sz w:val="18"/>
                <w:szCs w:val="18"/>
                <w:u w:val="single"/>
                <w:lang w:val="sl-SI" w:eastAsia="sl-SI"/>
              </w:rPr>
              <w:t>agrade za izjemne dosežke prostovoljca</w:t>
            </w:r>
            <w:r w:rsidR="00F46952">
              <w:rPr>
                <w:rFonts w:cs="Arial"/>
                <w:sz w:val="18"/>
                <w:szCs w:val="18"/>
                <w:lang w:val="sl-SI" w:eastAsia="sl-SI"/>
              </w:rPr>
              <w:t>:</w:t>
            </w:r>
            <w:r w:rsidR="00E10DB1" w:rsidRPr="00F133D7">
              <w:rPr>
                <w:rFonts w:cs="Arial"/>
                <w:sz w:val="18"/>
                <w:szCs w:val="18"/>
                <w:lang w:val="sl-SI" w:eastAsia="sl-SI"/>
              </w:rPr>
              <w:t xml:space="preserve"> vpiše </w:t>
            </w:r>
            <w:r w:rsidRPr="00F133D7">
              <w:rPr>
                <w:rFonts w:cs="Arial"/>
                <w:sz w:val="18"/>
                <w:szCs w:val="18"/>
                <w:lang w:val="sl-SI" w:eastAsia="sl-SI"/>
              </w:rPr>
              <w:t xml:space="preserve">se </w:t>
            </w:r>
            <w:r w:rsidR="00E10DB1" w:rsidRPr="00F133D7">
              <w:rPr>
                <w:rFonts w:cs="Arial"/>
                <w:sz w:val="18"/>
                <w:szCs w:val="18"/>
                <w:lang w:val="sl-SI" w:eastAsia="sl-SI"/>
              </w:rPr>
              <w:t xml:space="preserve">znesek, ki presega 50 % finančne nagrade razpisane za preteklo leto, za državno priznanje za izjemne dosežke na področju </w:t>
            </w:r>
            <w:r w:rsidR="00AE2539">
              <w:rPr>
                <w:rFonts w:cs="Arial"/>
                <w:sz w:val="18"/>
                <w:szCs w:val="18"/>
                <w:lang w:val="sl-SI" w:eastAsia="sl-SI"/>
              </w:rPr>
              <w:t>p</w:t>
            </w:r>
            <w:r w:rsidR="00E10DB1" w:rsidRPr="00F133D7">
              <w:rPr>
                <w:rFonts w:cs="Arial"/>
                <w:sz w:val="18"/>
                <w:szCs w:val="18"/>
                <w:lang w:val="sl-SI" w:eastAsia="sl-SI"/>
              </w:rPr>
              <w:t>rostovoljstva.</w:t>
            </w:r>
          </w:p>
          <w:p w14:paraId="3F620460" w14:textId="77777777" w:rsidR="00E10DB1" w:rsidRPr="00F133D7" w:rsidRDefault="00F133D7" w:rsidP="00E10DB1">
            <w:pPr>
              <w:spacing w:line="240" w:lineRule="auto"/>
              <w:rPr>
                <w:rFonts w:cs="Arial"/>
                <w:sz w:val="18"/>
                <w:szCs w:val="18"/>
                <w:lang w:val="sl-SI" w:eastAsia="sl-SI"/>
              </w:rPr>
            </w:pPr>
            <w:r w:rsidRPr="00F133D7">
              <w:rPr>
                <w:rFonts w:cs="Arial"/>
                <w:sz w:val="18"/>
                <w:szCs w:val="18"/>
                <w:u w:val="single"/>
                <w:lang w:val="sl-SI" w:eastAsia="sl-SI"/>
              </w:rPr>
              <w:t>N</w:t>
            </w:r>
            <w:r w:rsidR="00E10DB1" w:rsidRPr="00F133D7">
              <w:rPr>
                <w:rFonts w:cs="Arial"/>
                <w:sz w:val="18"/>
                <w:szCs w:val="18"/>
                <w:u w:val="single"/>
                <w:lang w:val="sl-SI" w:eastAsia="sl-SI"/>
              </w:rPr>
              <w:t>adomestil</w:t>
            </w:r>
            <w:r w:rsidRPr="00F133D7">
              <w:rPr>
                <w:rFonts w:cs="Arial"/>
                <w:sz w:val="18"/>
                <w:szCs w:val="18"/>
                <w:u w:val="single"/>
                <w:lang w:val="sl-SI" w:eastAsia="sl-SI"/>
              </w:rPr>
              <w:t>o</w:t>
            </w:r>
            <w:r w:rsidR="00E10DB1" w:rsidRPr="00F133D7">
              <w:rPr>
                <w:rFonts w:cs="Arial"/>
                <w:sz w:val="18"/>
                <w:szCs w:val="18"/>
                <w:u w:val="single"/>
                <w:lang w:val="sl-SI" w:eastAsia="sl-SI"/>
              </w:rPr>
              <w:t xml:space="preserve"> za uporabo lastnih sredstev prostovoljca</w:t>
            </w:r>
            <w:r w:rsidR="00F46952">
              <w:rPr>
                <w:rFonts w:cs="Arial"/>
                <w:sz w:val="18"/>
                <w:szCs w:val="18"/>
                <w:lang w:val="sl-SI" w:eastAsia="sl-SI"/>
              </w:rPr>
              <w:t>:</w:t>
            </w:r>
            <w:r w:rsidR="00E10DB1" w:rsidRPr="00F133D7">
              <w:rPr>
                <w:rFonts w:cs="Arial"/>
                <w:sz w:val="18"/>
                <w:szCs w:val="18"/>
                <w:lang w:val="sl-SI" w:eastAsia="sl-SI"/>
              </w:rPr>
              <w:t xml:space="preserve"> vpiše </w:t>
            </w:r>
            <w:r w:rsidRPr="00F133D7">
              <w:rPr>
                <w:rFonts w:cs="Arial"/>
                <w:sz w:val="18"/>
                <w:szCs w:val="18"/>
                <w:lang w:val="sl-SI" w:eastAsia="sl-SI"/>
              </w:rPr>
              <w:t xml:space="preserve">se </w:t>
            </w:r>
            <w:r w:rsidR="00E10DB1" w:rsidRPr="00F133D7">
              <w:rPr>
                <w:rFonts w:cs="Arial"/>
                <w:sz w:val="18"/>
                <w:szCs w:val="18"/>
                <w:lang w:val="sl-SI" w:eastAsia="sl-SI"/>
              </w:rPr>
              <w:t>celotno izplačano nadomestilo za uporabo lastnih sredstev.</w:t>
            </w:r>
          </w:p>
          <w:p w14:paraId="2E4EB0DE" w14:textId="77777777" w:rsidR="00AE2539" w:rsidRDefault="00E10DB1" w:rsidP="00E10DB1">
            <w:pPr>
              <w:spacing w:line="240" w:lineRule="auto"/>
              <w:rPr>
                <w:rFonts w:cs="Arial"/>
                <w:sz w:val="18"/>
                <w:szCs w:val="18"/>
                <w:lang w:val="sl-SI" w:eastAsia="sl-SI"/>
              </w:rPr>
            </w:pPr>
            <w:r w:rsidRPr="00F133D7">
              <w:rPr>
                <w:rFonts w:cs="Arial"/>
                <w:sz w:val="18"/>
                <w:szCs w:val="18"/>
                <w:u w:val="single"/>
                <w:lang w:val="sl-SI" w:eastAsia="sl-SI"/>
              </w:rPr>
              <w:t>Fulbright štipendije</w:t>
            </w:r>
            <w:r w:rsidR="00F133D7">
              <w:rPr>
                <w:rFonts w:cs="Arial"/>
                <w:sz w:val="18"/>
                <w:szCs w:val="18"/>
                <w:lang w:val="sl-SI" w:eastAsia="sl-SI"/>
              </w:rPr>
              <w:t>:</w:t>
            </w:r>
            <w:r w:rsidRPr="00F133D7">
              <w:rPr>
                <w:rFonts w:cs="Arial"/>
                <w:sz w:val="18"/>
                <w:szCs w:val="18"/>
                <w:lang w:val="sl-SI" w:eastAsia="sl-SI"/>
              </w:rPr>
              <w:t xml:space="preserve"> </w:t>
            </w:r>
            <w:r w:rsidR="00AE2539">
              <w:rPr>
                <w:rFonts w:cs="Arial"/>
                <w:sz w:val="18"/>
                <w:szCs w:val="18"/>
                <w:lang w:val="sl-SI" w:eastAsia="sl-SI"/>
              </w:rPr>
              <w:t>vpiše se celoten znesek</w:t>
            </w:r>
            <w:r w:rsidR="00514018">
              <w:rPr>
                <w:rFonts w:cs="Arial"/>
                <w:sz w:val="18"/>
                <w:szCs w:val="18"/>
                <w:lang w:val="sl-SI" w:eastAsia="sl-SI"/>
              </w:rPr>
              <w:t>,</w:t>
            </w:r>
            <w:r w:rsidRPr="00F133D7">
              <w:rPr>
                <w:rFonts w:cs="Arial"/>
                <w:sz w:val="18"/>
                <w:szCs w:val="18"/>
                <w:lang w:val="sl-SI" w:eastAsia="sl-SI"/>
              </w:rPr>
              <w:t xml:space="preserve"> od katerega </w:t>
            </w:r>
            <w:r w:rsidR="00514018">
              <w:rPr>
                <w:rFonts w:cs="Arial"/>
                <w:sz w:val="18"/>
                <w:szCs w:val="18"/>
                <w:lang w:val="sl-SI" w:eastAsia="sl-SI"/>
              </w:rPr>
              <w:t xml:space="preserve">se </w:t>
            </w:r>
            <w:r w:rsidRPr="00F133D7">
              <w:rPr>
                <w:rFonts w:cs="Arial"/>
                <w:sz w:val="18"/>
                <w:szCs w:val="18"/>
                <w:lang w:val="sl-SI" w:eastAsia="sl-SI"/>
              </w:rPr>
              <w:t>obračuna, odtegne in plača akontacijo dohodnine</w:t>
            </w:r>
            <w:r w:rsidR="00AE2539">
              <w:rPr>
                <w:rFonts w:cs="Arial"/>
                <w:sz w:val="18"/>
                <w:szCs w:val="18"/>
                <w:lang w:val="sl-SI" w:eastAsia="sl-SI"/>
              </w:rPr>
              <w:t xml:space="preserve"> in ga </w:t>
            </w:r>
            <w:r w:rsidR="00AE2539" w:rsidRPr="00AE2539">
              <w:rPr>
                <w:rFonts w:cs="Arial"/>
                <w:sz w:val="18"/>
                <w:szCs w:val="18"/>
                <w:lang w:val="sl-SI" w:eastAsia="sl-SI"/>
              </w:rPr>
              <w:t>izplača Javni sklad RS za razvoj kadrov in štipendije</w:t>
            </w:r>
            <w:r w:rsidR="00AE2539">
              <w:rPr>
                <w:rFonts w:cs="Arial"/>
                <w:sz w:val="18"/>
                <w:szCs w:val="18"/>
                <w:lang w:val="sl-SI" w:eastAsia="sl-SI"/>
              </w:rPr>
              <w:t>.</w:t>
            </w:r>
            <w:r w:rsidR="00AE2539" w:rsidRPr="00AE2539">
              <w:rPr>
                <w:rFonts w:cs="Arial"/>
                <w:sz w:val="18"/>
                <w:szCs w:val="18"/>
                <w:lang w:val="sl-SI" w:eastAsia="sl-SI"/>
              </w:rPr>
              <w:t xml:space="preserve"> </w:t>
            </w:r>
          </w:p>
          <w:p w14:paraId="1BE3EDE5" w14:textId="77777777" w:rsidR="00F70654" w:rsidRDefault="00F70654" w:rsidP="00E10DB1">
            <w:pPr>
              <w:spacing w:line="240" w:lineRule="auto"/>
              <w:rPr>
                <w:rFonts w:cs="Arial"/>
                <w:sz w:val="18"/>
                <w:szCs w:val="18"/>
                <w:lang w:val="sl-SI" w:eastAsia="sl-SI"/>
              </w:rPr>
            </w:pPr>
          </w:p>
          <w:p w14:paraId="122A3B58" w14:textId="77777777" w:rsidR="00904286" w:rsidRPr="0084076E" w:rsidRDefault="00904286" w:rsidP="00E10DB1">
            <w:pPr>
              <w:spacing w:line="240" w:lineRule="auto"/>
              <w:rPr>
                <w:rFonts w:cs="Arial"/>
                <w:b/>
                <w:bCs/>
                <w:sz w:val="18"/>
                <w:szCs w:val="18"/>
                <w:lang w:val="sl-SI" w:eastAsia="sl-SI"/>
              </w:rPr>
            </w:pPr>
            <w:r w:rsidRPr="0084076E">
              <w:rPr>
                <w:rFonts w:cs="Arial"/>
                <w:b/>
                <w:bCs/>
                <w:sz w:val="18"/>
                <w:szCs w:val="18"/>
                <w:lang w:val="sl-SI" w:eastAsia="sl-SI"/>
              </w:rPr>
              <w:t>Obresti in dividende:</w:t>
            </w:r>
          </w:p>
          <w:p w14:paraId="79334794" w14:textId="77777777" w:rsidR="00E10DB1" w:rsidRPr="00F133D7" w:rsidRDefault="00F133D7" w:rsidP="00E10DB1">
            <w:pPr>
              <w:spacing w:line="240" w:lineRule="auto"/>
              <w:rPr>
                <w:rFonts w:cs="Arial"/>
                <w:sz w:val="18"/>
                <w:szCs w:val="18"/>
                <w:lang w:val="sl-SI" w:eastAsia="sl-SI"/>
              </w:rPr>
            </w:pPr>
            <w:r w:rsidRPr="00F133D7">
              <w:rPr>
                <w:rFonts w:cs="Arial"/>
                <w:sz w:val="18"/>
                <w:szCs w:val="18"/>
                <w:u w:val="single"/>
                <w:lang w:val="sl-SI" w:eastAsia="sl-SI"/>
              </w:rPr>
              <w:t>O</w:t>
            </w:r>
            <w:r w:rsidR="00E10DB1" w:rsidRPr="00F133D7">
              <w:rPr>
                <w:rFonts w:cs="Arial"/>
                <w:sz w:val="18"/>
                <w:szCs w:val="18"/>
                <w:u w:val="single"/>
                <w:lang w:val="sl-SI" w:eastAsia="sl-SI"/>
              </w:rPr>
              <w:t>bresti na obveznice,</w:t>
            </w:r>
            <w:r w:rsidR="00E10DB1" w:rsidRPr="00F133D7">
              <w:rPr>
                <w:rFonts w:cs="Arial"/>
                <w:sz w:val="18"/>
                <w:szCs w:val="18"/>
                <w:lang w:val="sl-SI" w:eastAsia="sl-SI"/>
              </w:rPr>
              <w:t xml:space="preserve"> ki se izplačujejo upravičencem kot odškodnina na podlagi zakona, ki ureja denacionalizacijo</w:t>
            </w:r>
            <w:r w:rsidRPr="00F133D7">
              <w:rPr>
                <w:rFonts w:cs="Arial"/>
                <w:sz w:val="18"/>
                <w:szCs w:val="18"/>
                <w:lang w:val="sl-SI" w:eastAsia="sl-SI"/>
              </w:rPr>
              <w:t>:</w:t>
            </w:r>
            <w:r w:rsidR="00E10DB1" w:rsidRPr="00F133D7">
              <w:rPr>
                <w:rFonts w:cs="Arial"/>
                <w:sz w:val="18"/>
                <w:szCs w:val="18"/>
                <w:lang w:val="sl-SI" w:eastAsia="sl-SI"/>
              </w:rPr>
              <w:t xml:space="preserve"> vpiše</w:t>
            </w:r>
            <w:r w:rsidRPr="00F133D7">
              <w:rPr>
                <w:rFonts w:cs="Arial"/>
                <w:sz w:val="18"/>
                <w:szCs w:val="18"/>
                <w:lang w:val="sl-SI" w:eastAsia="sl-SI"/>
              </w:rPr>
              <w:t xml:space="preserve"> se</w:t>
            </w:r>
            <w:r w:rsidR="00E10DB1" w:rsidRPr="00F133D7">
              <w:rPr>
                <w:rFonts w:cs="Arial"/>
                <w:sz w:val="18"/>
                <w:szCs w:val="18"/>
                <w:lang w:val="sl-SI" w:eastAsia="sl-SI"/>
              </w:rPr>
              <w:t xml:space="preserve"> 50 % zneska izplačanih obresti.</w:t>
            </w:r>
          </w:p>
          <w:p w14:paraId="3F4DE3D7" w14:textId="77777777" w:rsidR="00802D5F" w:rsidRPr="00F133D7" w:rsidRDefault="00F133D7" w:rsidP="00AE2539">
            <w:pPr>
              <w:spacing w:line="240" w:lineRule="auto"/>
              <w:rPr>
                <w:rFonts w:cs="Arial"/>
                <w:sz w:val="18"/>
                <w:szCs w:val="18"/>
                <w:lang w:val="sl-SI" w:eastAsia="sl-SI"/>
              </w:rPr>
            </w:pPr>
            <w:r w:rsidRPr="00F133D7">
              <w:rPr>
                <w:rFonts w:cs="Arial"/>
                <w:sz w:val="18"/>
                <w:szCs w:val="18"/>
                <w:u w:val="single"/>
                <w:lang w:val="sl-SI" w:eastAsia="sl-SI"/>
              </w:rPr>
              <w:t>D</w:t>
            </w:r>
            <w:r w:rsidR="00E10DB1" w:rsidRPr="00F133D7">
              <w:rPr>
                <w:rFonts w:cs="Arial"/>
                <w:sz w:val="18"/>
                <w:szCs w:val="18"/>
                <w:u w:val="single"/>
                <w:lang w:val="sl-SI" w:eastAsia="sl-SI"/>
              </w:rPr>
              <w:t>ohod</w:t>
            </w:r>
            <w:r w:rsidRPr="00F133D7">
              <w:rPr>
                <w:rFonts w:cs="Arial"/>
                <w:sz w:val="18"/>
                <w:szCs w:val="18"/>
                <w:u w:val="single"/>
                <w:lang w:val="sl-SI" w:eastAsia="sl-SI"/>
              </w:rPr>
              <w:t>e</w:t>
            </w:r>
            <w:r w:rsidR="00E10DB1" w:rsidRPr="00F133D7">
              <w:rPr>
                <w:rFonts w:cs="Arial"/>
                <w:sz w:val="18"/>
                <w:szCs w:val="18"/>
                <w:u w:val="single"/>
                <w:lang w:val="sl-SI" w:eastAsia="sl-SI"/>
              </w:rPr>
              <w:t>k iz življenjskega zavarovanja</w:t>
            </w:r>
            <w:r w:rsidR="00E10DB1" w:rsidRPr="00F133D7">
              <w:rPr>
                <w:rFonts w:cs="Arial"/>
                <w:sz w:val="18"/>
                <w:szCs w:val="18"/>
                <w:lang w:val="sl-SI" w:eastAsia="sl-SI"/>
              </w:rPr>
              <w:t>, ki ni oproščen plačila dohodnine in se obdavčuje kot obresti od davčne osnove, ugotovljene v skladu s prvim in drugim odstavkom 86. člena ZDoh-2</w:t>
            </w:r>
            <w:r w:rsidR="00F76C1F">
              <w:rPr>
                <w:rFonts w:cs="Arial"/>
                <w:sz w:val="18"/>
                <w:szCs w:val="18"/>
                <w:lang w:val="sl-SI" w:eastAsia="sl-SI"/>
              </w:rPr>
              <w:t>:</w:t>
            </w:r>
            <w:r w:rsidR="00531B98">
              <w:rPr>
                <w:rFonts w:cs="Arial"/>
                <w:sz w:val="18"/>
                <w:szCs w:val="18"/>
                <w:lang w:val="sl-SI" w:eastAsia="sl-SI"/>
              </w:rPr>
              <w:t xml:space="preserve"> </w:t>
            </w:r>
            <w:r w:rsidR="00E10DB1" w:rsidRPr="00F133D7">
              <w:rPr>
                <w:rFonts w:cs="Arial"/>
                <w:sz w:val="18"/>
                <w:szCs w:val="18"/>
                <w:lang w:val="sl-SI" w:eastAsia="sl-SI"/>
              </w:rPr>
              <w:t xml:space="preserve">vpiše </w:t>
            </w:r>
            <w:r w:rsidR="00531B98">
              <w:rPr>
                <w:rFonts w:cs="Arial"/>
                <w:sz w:val="18"/>
                <w:szCs w:val="18"/>
                <w:lang w:val="sl-SI" w:eastAsia="sl-SI"/>
              </w:rPr>
              <w:t xml:space="preserve">se </w:t>
            </w:r>
            <w:r w:rsidR="00E10DB1" w:rsidRPr="00F133D7">
              <w:rPr>
                <w:rFonts w:cs="Arial"/>
                <w:sz w:val="18"/>
                <w:szCs w:val="18"/>
                <w:lang w:val="sl-SI" w:eastAsia="sl-SI"/>
              </w:rPr>
              <w:t>davčna osnova, ki je razlika med prejetim izplačilom in vplačilom. V primeru obročnih vplačil ali izplačil se davčna osnova določi v skladu z drugim odstavkom 86. člena ZDoh-2.</w:t>
            </w:r>
          </w:p>
        </w:tc>
      </w:tr>
      <w:tr w:rsidR="00915F04" w:rsidRPr="00502A78" w14:paraId="31ECB65A" w14:textId="77777777" w:rsidTr="00A10C69">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tcPr>
          <w:p w14:paraId="3A565A4C" w14:textId="77777777" w:rsidR="00915F04" w:rsidRDefault="00915F04" w:rsidP="00D403FE">
            <w:pPr>
              <w:spacing w:line="240" w:lineRule="auto"/>
              <w:rPr>
                <w:rFonts w:cs="Arial"/>
                <w:sz w:val="18"/>
                <w:szCs w:val="18"/>
                <w:lang w:val="sl-SI" w:eastAsia="sl-SI"/>
              </w:rPr>
            </w:pPr>
            <w:r>
              <w:rPr>
                <w:rFonts w:cs="Arial"/>
                <w:sz w:val="18"/>
                <w:szCs w:val="18"/>
                <w:lang w:val="sl-SI" w:eastAsia="sl-SI"/>
              </w:rPr>
              <w:lastRenderedPageBreak/>
              <w:t>A052a</w:t>
            </w:r>
          </w:p>
        </w:tc>
        <w:tc>
          <w:tcPr>
            <w:tcW w:w="7739" w:type="dxa"/>
            <w:tcBorders>
              <w:top w:val="single" w:sz="4" w:space="0" w:color="auto"/>
              <w:left w:val="nil"/>
              <w:bottom w:val="single" w:sz="4" w:space="0" w:color="auto"/>
              <w:right w:val="single" w:sz="4" w:space="0" w:color="000000"/>
            </w:tcBorders>
            <w:shd w:val="clear" w:color="auto" w:fill="auto"/>
            <w:vAlign w:val="bottom"/>
          </w:tcPr>
          <w:p w14:paraId="1DD2E928" w14:textId="77777777" w:rsidR="00915F04" w:rsidRPr="00C117BC" w:rsidRDefault="00915F04" w:rsidP="00D403FE">
            <w:pPr>
              <w:spacing w:line="240" w:lineRule="auto"/>
              <w:rPr>
                <w:rFonts w:cs="Arial"/>
                <w:sz w:val="18"/>
                <w:szCs w:val="18"/>
                <w:lang w:val="sl-SI" w:eastAsia="sl-SI"/>
              </w:rPr>
            </w:pPr>
            <w:r w:rsidRPr="00C117BC">
              <w:rPr>
                <w:rFonts w:cs="Arial"/>
                <w:sz w:val="18"/>
                <w:szCs w:val="18"/>
                <w:lang w:val="sl-SI" w:eastAsia="sl-SI"/>
              </w:rPr>
              <w:t>Dohodek, ki se všteva v davčno osnovo</w:t>
            </w:r>
          </w:p>
          <w:p w14:paraId="3F476B50" w14:textId="77777777" w:rsidR="002F6CA2" w:rsidRPr="00C117BC" w:rsidRDefault="00411071" w:rsidP="00411071">
            <w:pPr>
              <w:spacing w:line="240" w:lineRule="auto"/>
              <w:rPr>
                <w:rFonts w:cs="Arial"/>
                <w:sz w:val="18"/>
                <w:szCs w:val="18"/>
                <w:lang w:val="sl-SI" w:eastAsia="sl-SI"/>
              </w:rPr>
            </w:pPr>
            <w:r w:rsidRPr="00C117BC">
              <w:rPr>
                <w:rFonts w:cs="Arial"/>
                <w:sz w:val="18"/>
                <w:szCs w:val="18"/>
                <w:lang w:val="sl-SI" w:eastAsia="sl-SI"/>
              </w:rPr>
              <w:t>V</w:t>
            </w:r>
            <w:r w:rsidR="00A71545" w:rsidRPr="00C117BC">
              <w:rPr>
                <w:rFonts w:cs="Arial"/>
                <w:sz w:val="18"/>
                <w:szCs w:val="18"/>
                <w:lang w:val="sl-SI" w:eastAsia="sl-SI"/>
              </w:rPr>
              <w:t xml:space="preserve">piše </w:t>
            </w:r>
            <w:r w:rsidRPr="00C117BC">
              <w:rPr>
                <w:rFonts w:cs="Arial"/>
                <w:sz w:val="18"/>
                <w:szCs w:val="18"/>
                <w:lang w:val="sl-SI" w:eastAsia="sl-SI"/>
              </w:rPr>
              <w:t xml:space="preserve">se </w:t>
            </w:r>
            <w:r w:rsidR="00A71545" w:rsidRPr="00C117BC">
              <w:rPr>
                <w:rFonts w:cs="Arial"/>
                <w:sz w:val="18"/>
                <w:szCs w:val="18"/>
                <w:lang w:val="sl-SI" w:eastAsia="sl-SI"/>
              </w:rPr>
              <w:t>znesek izplačila (del zneska iz polja A052)</w:t>
            </w:r>
            <w:r w:rsidRPr="00C117BC">
              <w:rPr>
                <w:rFonts w:cs="Arial"/>
                <w:sz w:val="18"/>
                <w:szCs w:val="18"/>
                <w:lang w:val="sl-SI" w:eastAsia="sl-SI"/>
              </w:rPr>
              <w:t>,</w:t>
            </w:r>
            <w:r w:rsidR="00A71545" w:rsidRPr="00C117BC">
              <w:rPr>
                <w:rFonts w:cs="Arial"/>
                <w:sz w:val="18"/>
                <w:szCs w:val="18"/>
                <w:lang w:val="sl-SI" w:eastAsia="sl-SI"/>
              </w:rPr>
              <w:t xml:space="preserve"> ki presega znesek</w:t>
            </w:r>
            <w:r w:rsidRPr="00C117BC">
              <w:rPr>
                <w:rFonts w:cs="Arial"/>
                <w:sz w:val="18"/>
                <w:szCs w:val="18"/>
                <w:lang w:val="sl-SI" w:eastAsia="sl-SI"/>
              </w:rPr>
              <w:t>,</w:t>
            </w:r>
            <w:r w:rsidR="00A71545" w:rsidRPr="00C117BC">
              <w:rPr>
                <w:rFonts w:cs="Arial"/>
                <w:sz w:val="18"/>
                <w:szCs w:val="18"/>
                <w:lang w:val="sl-SI" w:eastAsia="sl-SI"/>
              </w:rPr>
              <w:t xml:space="preserve"> za katerega so v trenutku izplačila izpolnjeni pogoji za bolj ugodno davčno obravnavo po 44. členu ZDoh-2 (razlika).</w:t>
            </w:r>
            <w:r w:rsidR="00A31152" w:rsidRPr="00C117BC">
              <w:rPr>
                <w:lang w:val="sl-SI"/>
              </w:rPr>
              <w:t xml:space="preserve"> </w:t>
            </w:r>
            <w:r w:rsidR="00A31152" w:rsidRPr="00C117BC">
              <w:rPr>
                <w:rFonts w:cs="Arial"/>
                <w:sz w:val="18"/>
                <w:szCs w:val="18"/>
                <w:lang w:val="sl-SI" w:eastAsia="sl-SI"/>
              </w:rPr>
              <w:t xml:space="preserve">Znesek se vpisuje le v primeru izplačila regresa in </w:t>
            </w:r>
            <w:r w:rsidR="003A3162" w:rsidRPr="00C117BC">
              <w:rPr>
                <w:rFonts w:cs="Arial"/>
                <w:sz w:val="18"/>
                <w:szCs w:val="18"/>
                <w:lang w:val="sl-SI" w:eastAsia="sl-SI"/>
              </w:rPr>
              <w:t>plač</w:t>
            </w:r>
            <w:r w:rsidR="00866168" w:rsidRPr="00C117BC">
              <w:rPr>
                <w:rFonts w:cs="Arial"/>
                <w:sz w:val="18"/>
                <w:szCs w:val="18"/>
                <w:lang w:val="sl-SI" w:eastAsia="sl-SI"/>
              </w:rPr>
              <w:t>ila</w:t>
            </w:r>
            <w:r w:rsidR="003A3162" w:rsidRPr="00C117BC">
              <w:rPr>
                <w:rFonts w:cs="Arial"/>
                <w:sz w:val="18"/>
                <w:szCs w:val="18"/>
                <w:lang w:val="sl-SI" w:eastAsia="sl-SI"/>
              </w:rPr>
              <w:t xml:space="preserve"> </w:t>
            </w:r>
            <w:r w:rsidR="00A31152" w:rsidRPr="00C117BC">
              <w:rPr>
                <w:rFonts w:cs="Arial"/>
                <w:sz w:val="18"/>
                <w:szCs w:val="18"/>
                <w:lang w:val="sl-SI" w:eastAsia="sl-SI"/>
              </w:rPr>
              <w:t>za poslovno uspešnost.</w:t>
            </w:r>
          </w:p>
        </w:tc>
      </w:tr>
      <w:tr w:rsidR="00915F04" w:rsidRPr="00502A78" w14:paraId="1FE9CD81" w14:textId="77777777" w:rsidTr="00A10C69">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611C6FD0" w14:textId="77777777" w:rsidR="00915F04" w:rsidRPr="00502A78" w:rsidRDefault="00915F04" w:rsidP="00D403FE">
            <w:pPr>
              <w:spacing w:line="240" w:lineRule="auto"/>
              <w:rPr>
                <w:rFonts w:cs="Arial"/>
                <w:sz w:val="18"/>
                <w:szCs w:val="18"/>
                <w:lang w:val="sl-SI" w:eastAsia="sl-SI"/>
              </w:rPr>
            </w:pPr>
            <w:r>
              <w:rPr>
                <w:rFonts w:cs="Arial"/>
                <w:sz w:val="18"/>
                <w:szCs w:val="18"/>
                <w:lang w:val="sl-SI" w:eastAsia="sl-SI"/>
              </w:rPr>
              <w:t>A052b</w:t>
            </w:r>
          </w:p>
        </w:tc>
        <w:tc>
          <w:tcPr>
            <w:tcW w:w="7739" w:type="dxa"/>
            <w:tcBorders>
              <w:top w:val="single" w:sz="4" w:space="0" w:color="auto"/>
              <w:left w:val="nil"/>
              <w:bottom w:val="single" w:sz="4" w:space="0" w:color="auto"/>
              <w:right w:val="single" w:sz="4" w:space="0" w:color="000000"/>
            </w:tcBorders>
            <w:shd w:val="clear" w:color="auto" w:fill="auto"/>
            <w:noWrap/>
            <w:vAlign w:val="bottom"/>
          </w:tcPr>
          <w:p w14:paraId="1AFA6597" w14:textId="77777777" w:rsidR="00915F04" w:rsidRPr="00C117BC" w:rsidRDefault="00915F04" w:rsidP="00D403FE">
            <w:pPr>
              <w:spacing w:line="240" w:lineRule="auto"/>
              <w:rPr>
                <w:rFonts w:cs="Arial"/>
                <w:sz w:val="18"/>
                <w:szCs w:val="18"/>
                <w:lang w:val="sl-SI" w:eastAsia="sl-SI"/>
              </w:rPr>
            </w:pPr>
            <w:r w:rsidRPr="00C117BC">
              <w:rPr>
                <w:rFonts w:cs="Arial"/>
                <w:sz w:val="18"/>
                <w:szCs w:val="18"/>
                <w:lang w:val="sl-SI" w:eastAsia="sl-SI"/>
              </w:rPr>
              <w:t>Dohodek, od katerega se ne odtegne davčni odteglja</w:t>
            </w:r>
            <w:r w:rsidR="00A71545" w:rsidRPr="00C117BC">
              <w:rPr>
                <w:rFonts w:cs="Arial"/>
                <w:sz w:val="18"/>
                <w:szCs w:val="18"/>
                <w:lang w:val="sl-SI" w:eastAsia="sl-SI"/>
              </w:rPr>
              <w:t>j</w:t>
            </w:r>
          </w:p>
          <w:p w14:paraId="13182255" w14:textId="77777777" w:rsidR="00A71545" w:rsidRPr="00C117BC" w:rsidRDefault="00AE2539" w:rsidP="00E93063">
            <w:pPr>
              <w:spacing w:line="240" w:lineRule="auto"/>
              <w:rPr>
                <w:rFonts w:cs="Arial"/>
                <w:sz w:val="18"/>
                <w:szCs w:val="18"/>
                <w:lang w:val="sl-SI" w:eastAsia="sl-SI"/>
              </w:rPr>
            </w:pPr>
            <w:r w:rsidRPr="00C117BC">
              <w:rPr>
                <w:rFonts w:cs="Arial"/>
                <w:sz w:val="18"/>
                <w:szCs w:val="18"/>
                <w:lang w:val="sl-SI" w:eastAsia="sl-SI"/>
              </w:rPr>
              <w:t>O</w:t>
            </w:r>
            <w:r w:rsidR="007B27AB" w:rsidRPr="00C117BC">
              <w:rPr>
                <w:rFonts w:cs="Arial"/>
                <w:sz w:val="18"/>
                <w:szCs w:val="18"/>
                <w:lang w:val="sl-SI" w:eastAsia="sl-SI"/>
              </w:rPr>
              <w:t xml:space="preserve">znači </w:t>
            </w:r>
            <w:r w:rsidRPr="00C117BC">
              <w:rPr>
                <w:rFonts w:cs="Arial"/>
                <w:sz w:val="18"/>
                <w:szCs w:val="18"/>
                <w:lang w:val="sl-SI" w:eastAsia="sl-SI"/>
              </w:rPr>
              <w:t xml:space="preserve">se </w:t>
            </w:r>
            <w:r w:rsidR="007B27AB" w:rsidRPr="00C117BC">
              <w:rPr>
                <w:rFonts w:cs="Arial"/>
                <w:sz w:val="18"/>
                <w:szCs w:val="18"/>
                <w:lang w:val="sl-SI" w:eastAsia="sl-SI"/>
              </w:rPr>
              <w:t>DA, če gre</w:t>
            </w:r>
            <w:r w:rsidR="00F133D7" w:rsidRPr="00C117BC">
              <w:rPr>
                <w:rFonts w:cs="Arial"/>
                <w:sz w:val="18"/>
                <w:szCs w:val="18"/>
                <w:lang w:val="sl-SI" w:eastAsia="sl-SI"/>
              </w:rPr>
              <w:t xml:space="preserve"> za</w:t>
            </w:r>
            <w:r w:rsidR="00E95C53" w:rsidRPr="00C117BC">
              <w:rPr>
                <w:rFonts w:cs="Arial"/>
                <w:sz w:val="18"/>
                <w:szCs w:val="18"/>
                <w:lang w:val="sl-SI" w:eastAsia="sl-SI"/>
              </w:rPr>
              <w:t xml:space="preserve"> izplačilo dohodka, od katerega se v skladu z ZDoh-2 in ZDavP-2 davčni odtegljaj ne izračunava (npr. dohodek za študentsko delo</w:t>
            </w:r>
            <w:r w:rsidRPr="00C117BC">
              <w:rPr>
                <w:rFonts w:cs="Arial"/>
                <w:sz w:val="18"/>
                <w:szCs w:val="18"/>
                <w:lang w:val="sl-SI" w:eastAsia="sl-SI"/>
              </w:rPr>
              <w:t xml:space="preserve"> do 400 </w:t>
            </w:r>
            <w:r w:rsidR="008C308B" w:rsidRPr="00C117BC">
              <w:rPr>
                <w:rFonts w:cs="Arial"/>
                <w:sz w:val="18"/>
                <w:szCs w:val="18"/>
                <w:lang w:val="sl-SI" w:eastAsia="sl-SI"/>
              </w:rPr>
              <w:t xml:space="preserve">evrov, </w:t>
            </w:r>
            <w:r w:rsidR="00E95C53" w:rsidRPr="00C117BC">
              <w:rPr>
                <w:rFonts w:cs="Arial"/>
                <w:sz w:val="18"/>
                <w:szCs w:val="18"/>
                <w:lang w:val="sl-SI" w:eastAsia="sl-SI"/>
              </w:rPr>
              <w:t xml:space="preserve">dohodek verskih delavcev, oprostitev davčnega odtegljaja po 282. členu ZDavP-2, drugi dohodki iz osnovne kmetijske in </w:t>
            </w:r>
            <w:r w:rsidR="007E3E1A" w:rsidRPr="00C117BC">
              <w:rPr>
                <w:rFonts w:cs="Arial"/>
                <w:sz w:val="18"/>
                <w:szCs w:val="18"/>
                <w:lang w:val="sl-SI" w:eastAsia="sl-SI"/>
              </w:rPr>
              <w:t xml:space="preserve">osnovne </w:t>
            </w:r>
            <w:r w:rsidR="00E95C53" w:rsidRPr="00C117BC">
              <w:rPr>
                <w:rFonts w:cs="Arial"/>
                <w:sz w:val="18"/>
                <w:szCs w:val="18"/>
                <w:lang w:val="sl-SI" w:eastAsia="sl-SI"/>
              </w:rPr>
              <w:t xml:space="preserve">gozdarske dejavnosti do 200 </w:t>
            </w:r>
            <w:r w:rsidR="008C308B" w:rsidRPr="00C117BC">
              <w:rPr>
                <w:rFonts w:cs="Arial"/>
                <w:sz w:val="18"/>
                <w:szCs w:val="18"/>
                <w:lang w:val="sl-SI" w:eastAsia="sl-SI"/>
              </w:rPr>
              <w:t>evrov</w:t>
            </w:r>
            <w:r w:rsidR="00E95C53" w:rsidRPr="00C117BC">
              <w:rPr>
                <w:rFonts w:cs="Arial"/>
                <w:sz w:val="18"/>
                <w:szCs w:val="18"/>
                <w:lang w:val="sl-SI" w:eastAsia="sl-SI"/>
              </w:rPr>
              <w:t>).</w:t>
            </w:r>
          </w:p>
        </w:tc>
      </w:tr>
      <w:tr w:rsidR="00915F04" w:rsidRPr="00C117BC" w14:paraId="20B0832A" w14:textId="77777777" w:rsidTr="00A10C69">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D914C" w14:textId="77777777" w:rsidR="00915F04" w:rsidRPr="00502A78" w:rsidRDefault="00915F04" w:rsidP="00D403FE">
            <w:pPr>
              <w:spacing w:line="240" w:lineRule="auto"/>
              <w:rPr>
                <w:rFonts w:cs="Arial"/>
                <w:sz w:val="18"/>
                <w:szCs w:val="18"/>
                <w:lang w:val="sl-SI" w:eastAsia="sl-SI"/>
              </w:rPr>
            </w:pPr>
            <w:r>
              <w:rPr>
                <w:rFonts w:cs="Arial"/>
                <w:sz w:val="18"/>
                <w:szCs w:val="18"/>
                <w:lang w:val="sl-SI" w:eastAsia="sl-SI"/>
              </w:rPr>
              <w:t>A053</w:t>
            </w:r>
          </w:p>
        </w:tc>
        <w:tc>
          <w:tcPr>
            <w:tcW w:w="7739" w:type="dxa"/>
            <w:tcBorders>
              <w:top w:val="single" w:sz="4" w:space="0" w:color="auto"/>
              <w:left w:val="nil"/>
              <w:bottom w:val="single" w:sz="4" w:space="0" w:color="auto"/>
              <w:right w:val="single" w:sz="4" w:space="0" w:color="auto"/>
            </w:tcBorders>
            <w:shd w:val="clear" w:color="auto" w:fill="auto"/>
            <w:noWrap/>
            <w:vAlign w:val="bottom"/>
          </w:tcPr>
          <w:p w14:paraId="573BFCBB" w14:textId="77777777" w:rsidR="00915F04" w:rsidRPr="00C117BC" w:rsidRDefault="00915F04" w:rsidP="00D403FE">
            <w:pPr>
              <w:spacing w:line="240" w:lineRule="auto"/>
              <w:rPr>
                <w:rFonts w:cs="Arial"/>
                <w:sz w:val="18"/>
                <w:szCs w:val="18"/>
                <w:lang w:val="sl-SI" w:eastAsia="sl-SI"/>
              </w:rPr>
            </w:pPr>
            <w:r w:rsidRPr="00C117BC">
              <w:rPr>
                <w:rFonts w:cs="Arial"/>
                <w:sz w:val="18"/>
                <w:szCs w:val="18"/>
                <w:lang w:val="sl-SI" w:eastAsia="sl-SI"/>
              </w:rPr>
              <w:t>Normirani stroški /odhodki</w:t>
            </w:r>
          </w:p>
          <w:p w14:paraId="335B6FE5" w14:textId="77777777" w:rsidR="00AE2539" w:rsidRPr="00C117BC" w:rsidRDefault="007B27AB" w:rsidP="001D581B">
            <w:pPr>
              <w:spacing w:line="240" w:lineRule="auto"/>
              <w:rPr>
                <w:rFonts w:cs="Arial"/>
                <w:sz w:val="18"/>
                <w:szCs w:val="18"/>
                <w:lang w:val="sl-SI" w:eastAsia="sl-SI"/>
              </w:rPr>
            </w:pPr>
            <w:r w:rsidRPr="00C117BC">
              <w:rPr>
                <w:rFonts w:cs="Arial"/>
                <w:sz w:val="18"/>
                <w:szCs w:val="18"/>
                <w:lang w:val="sl-SI" w:eastAsia="sl-SI"/>
              </w:rPr>
              <w:t xml:space="preserve">Vpiše se podatek o znesku normiranih stroškov/odhodkov, ki </w:t>
            </w:r>
            <w:r w:rsidR="001D581B" w:rsidRPr="00C117BC">
              <w:rPr>
                <w:rFonts w:cs="Arial"/>
                <w:sz w:val="18"/>
                <w:szCs w:val="18"/>
                <w:lang w:val="sl-SI" w:eastAsia="sl-SI"/>
              </w:rPr>
              <w:t>se</w:t>
            </w:r>
            <w:r w:rsidRPr="00C117BC">
              <w:rPr>
                <w:rFonts w:cs="Arial"/>
                <w:sz w:val="18"/>
                <w:szCs w:val="18"/>
                <w:lang w:val="sl-SI" w:eastAsia="sl-SI"/>
              </w:rPr>
              <w:t xml:space="preserve"> skladno z ZDoh-2</w:t>
            </w:r>
            <w:r w:rsidR="001D581B" w:rsidRPr="00C117BC">
              <w:rPr>
                <w:rFonts w:cs="Arial"/>
                <w:sz w:val="18"/>
                <w:szCs w:val="18"/>
                <w:lang w:val="sl-SI" w:eastAsia="sl-SI"/>
              </w:rPr>
              <w:t>, glede na vrsto dohodka</w:t>
            </w:r>
            <w:r w:rsidRPr="00C117BC">
              <w:rPr>
                <w:rFonts w:cs="Arial"/>
                <w:sz w:val="18"/>
                <w:szCs w:val="18"/>
                <w:lang w:val="sl-SI" w:eastAsia="sl-SI"/>
              </w:rPr>
              <w:t xml:space="preserve"> upošteva pri izračunu davčnega odtegljaja.</w:t>
            </w:r>
            <w:r w:rsidR="008E56F7" w:rsidRPr="00C117BC">
              <w:rPr>
                <w:rFonts w:cs="Arial"/>
                <w:sz w:val="18"/>
                <w:szCs w:val="18"/>
                <w:lang w:val="sl-SI" w:eastAsia="sl-SI"/>
              </w:rPr>
              <w:t xml:space="preserve"> </w:t>
            </w:r>
          </w:p>
          <w:p w14:paraId="55E0757D" w14:textId="77777777" w:rsidR="00AF441C" w:rsidRPr="00C117BC" w:rsidRDefault="00F133D7" w:rsidP="001D581B">
            <w:pPr>
              <w:spacing w:line="240" w:lineRule="auto"/>
              <w:rPr>
                <w:rFonts w:cs="Arial"/>
                <w:sz w:val="18"/>
                <w:szCs w:val="18"/>
                <w:lang w:val="sl-SI" w:eastAsia="sl-SI"/>
              </w:rPr>
            </w:pPr>
            <w:r w:rsidRPr="00C117BC">
              <w:rPr>
                <w:rFonts w:cs="Arial"/>
                <w:sz w:val="18"/>
                <w:szCs w:val="18"/>
                <w:lang w:val="sl-SI" w:eastAsia="sl-SI"/>
              </w:rPr>
              <w:t>D</w:t>
            </w:r>
            <w:r w:rsidR="00AF441C" w:rsidRPr="00C117BC">
              <w:rPr>
                <w:rFonts w:cs="Arial"/>
                <w:sz w:val="18"/>
                <w:szCs w:val="18"/>
                <w:lang w:val="sl-SI" w:eastAsia="sl-SI"/>
              </w:rPr>
              <w:t>ohodki iz drugega pogodbenega razmerja</w:t>
            </w:r>
            <w:r w:rsidRPr="00C117BC">
              <w:rPr>
                <w:rFonts w:cs="Arial"/>
                <w:sz w:val="18"/>
                <w:szCs w:val="18"/>
                <w:lang w:val="sl-SI" w:eastAsia="sl-SI"/>
              </w:rPr>
              <w:t>:</w:t>
            </w:r>
            <w:r w:rsidR="00AF441C" w:rsidRPr="00C117BC">
              <w:rPr>
                <w:rFonts w:cs="Arial"/>
                <w:sz w:val="18"/>
                <w:szCs w:val="18"/>
                <w:lang w:val="sl-SI" w:eastAsia="sl-SI"/>
              </w:rPr>
              <w:t xml:space="preserve"> </w:t>
            </w:r>
            <w:r w:rsidRPr="00C117BC">
              <w:rPr>
                <w:rFonts w:cs="Arial"/>
                <w:sz w:val="18"/>
                <w:szCs w:val="18"/>
                <w:lang w:val="sl-SI" w:eastAsia="sl-SI"/>
              </w:rPr>
              <w:t xml:space="preserve">vpiše se </w:t>
            </w:r>
            <w:r w:rsidR="00AF441C" w:rsidRPr="00C117BC">
              <w:rPr>
                <w:rFonts w:cs="Arial"/>
                <w:sz w:val="18"/>
                <w:szCs w:val="18"/>
                <w:lang w:val="sl-SI" w:eastAsia="sl-SI"/>
              </w:rPr>
              <w:t>znesek normiranih stroškov v višini 10 % dohodka.</w:t>
            </w:r>
          </w:p>
          <w:p w14:paraId="1F081953" w14:textId="77777777" w:rsidR="00AF441C" w:rsidRPr="00C117BC" w:rsidRDefault="006558F7" w:rsidP="00AF441C">
            <w:pPr>
              <w:spacing w:line="240" w:lineRule="auto"/>
              <w:rPr>
                <w:rFonts w:cs="Arial"/>
                <w:sz w:val="18"/>
                <w:szCs w:val="18"/>
                <w:lang w:val="sl-SI" w:eastAsia="sl-SI"/>
              </w:rPr>
            </w:pPr>
            <w:r w:rsidRPr="00C117BC">
              <w:rPr>
                <w:rFonts w:cs="Arial"/>
                <w:sz w:val="18"/>
                <w:szCs w:val="18"/>
                <w:lang w:val="sl-SI" w:eastAsia="sl-SI"/>
              </w:rPr>
              <w:t>Dohodki</w:t>
            </w:r>
            <w:r w:rsidR="00AF441C" w:rsidRPr="00C117BC">
              <w:rPr>
                <w:rFonts w:cs="Arial"/>
                <w:sz w:val="18"/>
                <w:szCs w:val="18"/>
                <w:lang w:val="sl-SI" w:eastAsia="sl-SI"/>
              </w:rPr>
              <w:t xml:space="preserve"> zavezanc</w:t>
            </w:r>
            <w:r w:rsidRPr="00C117BC">
              <w:rPr>
                <w:rFonts w:cs="Arial"/>
                <w:sz w:val="18"/>
                <w:szCs w:val="18"/>
                <w:lang w:val="sl-SI" w:eastAsia="sl-SI"/>
              </w:rPr>
              <w:t>a</w:t>
            </w:r>
            <w:r w:rsidR="00AF441C" w:rsidRPr="00C117BC">
              <w:rPr>
                <w:rFonts w:cs="Arial"/>
                <w:sz w:val="18"/>
                <w:szCs w:val="18"/>
                <w:lang w:val="sl-SI" w:eastAsia="sl-SI"/>
              </w:rPr>
              <w:t xml:space="preserve"> (drugi odstavek 68. člena ZDoh-2)</w:t>
            </w:r>
            <w:r w:rsidR="00F76C1F" w:rsidRPr="00C117BC">
              <w:rPr>
                <w:rFonts w:cs="Arial"/>
                <w:sz w:val="18"/>
                <w:szCs w:val="18"/>
                <w:lang w:val="sl-SI" w:eastAsia="sl-SI"/>
              </w:rPr>
              <w:t>,</w:t>
            </w:r>
            <w:r w:rsidRPr="00C117BC">
              <w:rPr>
                <w:rFonts w:cs="Arial"/>
                <w:sz w:val="18"/>
                <w:szCs w:val="18"/>
                <w:lang w:val="sl-SI" w:eastAsia="sl-SI"/>
              </w:rPr>
              <w:t xml:space="preserve"> </w:t>
            </w:r>
            <w:r w:rsidR="00AF441C" w:rsidRPr="00C117BC">
              <w:rPr>
                <w:rFonts w:cs="Arial"/>
                <w:sz w:val="18"/>
                <w:szCs w:val="18"/>
                <w:lang w:val="sl-SI" w:eastAsia="sl-SI"/>
              </w:rPr>
              <w:t>doseže</w:t>
            </w:r>
            <w:r w:rsidRPr="00C117BC">
              <w:rPr>
                <w:rFonts w:cs="Arial"/>
                <w:sz w:val="18"/>
                <w:szCs w:val="18"/>
                <w:lang w:val="sl-SI" w:eastAsia="sl-SI"/>
              </w:rPr>
              <w:t>ni</w:t>
            </w:r>
            <w:r w:rsidR="00AF441C" w:rsidRPr="00C117BC">
              <w:rPr>
                <w:rFonts w:cs="Arial"/>
                <w:sz w:val="18"/>
                <w:szCs w:val="18"/>
                <w:lang w:val="sl-SI" w:eastAsia="sl-SI"/>
              </w:rPr>
              <w:t xml:space="preserve"> v okviru opravljanja dejavnosti nastopajočega izvajalca ali športnika</w:t>
            </w:r>
            <w:r w:rsidR="00F76C1F" w:rsidRPr="00C117BC">
              <w:rPr>
                <w:rFonts w:cs="Arial"/>
                <w:sz w:val="18"/>
                <w:szCs w:val="18"/>
                <w:lang w:val="sl-SI" w:eastAsia="sl-SI"/>
              </w:rPr>
              <w:t>:</w:t>
            </w:r>
            <w:r w:rsidR="00AF441C" w:rsidRPr="00C117BC">
              <w:rPr>
                <w:rFonts w:cs="Arial"/>
                <w:sz w:val="18"/>
                <w:szCs w:val="18"/>
                <w:lang w:val="sl-SI" w:eastAsia="sl-SI"/>
              </w:rPr>
              <w:t xml:space="preserve"> vpiše </w:t>
            </w:r>
            <w:r w:rsidRPr="00C117BC">
              <w:rPr>
                <w:rFonts w:cs="Arial"/>
                <w:sz w:val="18"/>
                <w:szCs w:val="18"/>
                <w:lang w:val="sl-SI" w:eastAsia="sl-SI"/>
              </w:rPr>
              <w:t xml:space="preserve">se </w:t>
            </w:r>
            <w:r w:rsidR="00AF441C" w:rsidRPr="00C117BC">
              <w:rPr>
                <w:rFonts w:cs="Arial"/>
                <w:sz w:val="18"/>
                <w:szCs w:val="18"/>
                <w:lang w:val="sl-SI" w:eastAsia="sl-SI"/>
              </w:rPr>
              <w:t>znesek normiranih odhodkov v višini 30</w:t>
            </w:r>
            <w:r w:rsidR="00AE2539" w:rsidRPr="00C117BC">
              <w:rPr>
                <w:rFonts w:cs="Arial"/>
                <w:sz w:val="18"/>
                <w:szCs w:val="18"/>
                <w:lang w:val="sl-SI" w:eastAsia="sl-SI"/>
              </w:rPr>
              <w:t xml:space="preserve"> </w:t>
            </w:r>
            <w:r w:rsidR="00AF441C" w:rsidRPr="00C117BC">
              <w:rPr>
                <w:rFonts w:cs="Arial"/>
                <w:sz w:val="18"/>
                <w:szCs w:val="18"/>
                <w:lang w:val="sl-SI" w:eastAsia="sl-SI"/>
              </w:rPr>
              <w:t>%.</w:t>
            </w:r>
          </w:p>
          <w:p w14:paraId="14C0419F" w14:textId="77777777" w:rsidR="00802D5F" w:rsidRPr="00C117BC" w:rsidRDefault="00802D5F" w:rsidP="00802D5F">
            <w:pPr>
              <w:spacing w:line="240" w:lineRule="auto"/>
              <w:rPr>
                <w:rFonts w:cs="Arial"/>
                <w:sz w:val="18"/>
                <w:szCs w:val="18"/>
                <w:lang w:val="sl-SI" w:eastAsia="sl-SI"/>
              </w:rPr>
            </w:pPr>
            <w:r w:rsidRPr="00C117BC">
              <w:rPr>
                <w:rFonts w:cs="Arial"/>
                <w:sz w:val="18"/>
                <w:szCs w:val="18"/>
                <w:lang w:val="sl-SI" w:eastAsia="sl-SI"/>
              </w:rPr>
              <w:t>Dohodki iz oddajanja premoženja v najem</w:t>
            </w:r>
            <w:r w:rsidR="00F133D7" w:rsidRPr="00C117BC">
              <w:rPr>
                <w:rFonts w:cs="Arial"/>
                <w:sz w:val="18"/>
                <w:szCs w:val="18"/>
                <w:lang w:val="sl-SI" w:eastAsia="sl-SI"/>
              </w:rPr>
              <w:t>: v</w:t>
            </w:r>
            <w:r w:rsidRPr="00C117BC">
              <w:rPr>
                <w:rFonts w:cs="Arial"/>
                <w:sz w:val="18"/>
                <w:szCs w:val="18"/>
                <w:lang w:val="sl-SI" w:eastAsia="sl-SI"/>
              </w:rPr>
              <w:t>piše se znesek normiranih stroškov v višini 1</w:t>
            </w:r>
            <w:r w:rsidR="00866168" w:rsidRPr="00C117BC">
              <w:rPr>
                <w:rFonts w:cs="Arial"/>
                <w:sz w:val="18"/>
                <w:szCs w:val="18"/>
                <w:lang w:val="sl-SI" w:eastAsia="sl-SI"/>
              </w:rPr>
              <w:t>0</w:t>
            </w:r>
            <w:r w:rsidR="00AE2539" w:rsidRPr="00C117BC">
              <w:rPr>
                <w:rFonts w:cs="Arial"/>
                <w:sz w:val="18"/>
                <w:szCs w:val="18"/>
                <w:lang w:val="sl-SI" w:eastAsia="sl-SI"/>
              </w:rPr>
              <w:t xml:space="preserve"> </w:t>
            </w:r>
            <w:r w:rsidRPr="00C117BC">
              <w:rPr>
                <w:rFonts w:cs="Arial"/>
                <w:sz w:val="18"/>
                <w:szCs w:val="18"/>
                <w:lang w:val="sl-SI" w:eastAsia="sl-SI"/>
              </w:rPr>
              <w:t>%, razen pri dohodku, doseženem iz oddajanja kmetijskega ali gozdnega zemljišča v najem, kjer se normirani stroški ne priznajo</w:t>
            </w:r>
            <w:r w:rsidR="006558F7" w:rsidRPr="00C117BC">
              <w:rPr>
                <w:rFonts w:cs="Arial"/>
                <w:sz w:val="18"/>
                <w:szCs w:val="18"/>
                <w:lang w:val="sl-SI" w:eastAsia="sl-SI"/>
              </w:rPr>
              <w:t>.</w:t>
            </w:r>
          </w:p>
          <w:p w14:paraId="2EA23AA4" w14:textId="77777777" w:rsidR="00E10DB1" w:rsidRPr="00C117BC" w:rsidRDefault="006558F7" w:rsidP="00AE2539">
            <w:pPr>
              <w:spacing w:line="240" w:lineRule="auto"/>
              <w:rPr>
                <w:rFonts w:cs="Arial"/>
                <w:sz w:val="18"/>
                <w:szCs w:val="18"/>
                <w:lang w:val="sl-SI" w:eastAsia="sl-SI"/>
              </w:rPr>
            </w:pPr>
            <w:r w:rsidRPr="00C117BC">
              <w:rPr>
                <w:rFonts w:cs="Arial"/>
                <w:sz w:val="18"/>
                <w:szCs w:val="18"/>
                <w:lang w:val="sl-SI" w:eastAsia="sl-SI"/>
              </w:rPr>
              <w:t>Dohodki iz p</w:t>
            </w:r>
            <w:r w:rsidR="00E10DB1" w:rsidRPr="00C117BC">
              <w:rPr>
                <w:rFonts w:cs="Arial"/>
                <w:sz w:val="18"/>
                <w:szCs w:val="18"/>
                <w:lang w:val="sl-SI" w:eastAsia="sl-SI"/>
              </w:rPr>
              <w:t>renos</w:t>
            </w:r>
            <w:r w:rsidRPr="00C117BC">
              <w:rPr>
                <w:rFonts w:cs="Arial"/>
                <w:sz w:val="18"/>
                <w:szCs w:val="18"/>
                <w:lang w:val="sl-SI" w:eastAsia="sl-SI"/>
              </w:rPr>
              <w:t>a</w:t>
            </w:r>
            <w:r w:rsidR="00E10DB1" w:rsidRPr="00C117BC">
              <w:rPr>
                <w:rFonts w:cs="Arial"/>
                <w:sz w:val="18"/>
                <w:szCs w:val="18"/>
                <w:lang w:val="sl-SI" w:eastAsia="sl-SI"/>
              </w:rPr>
              <w:t xml:space="preserve"> pr</w:t>
            </w:r>
            <w:r w:rsidRPr="00C117BC">
              <w:rPr>
                <w:rFonts w:cs="Arial"/>
                <w:sz w:val="18"/>
                <w:szCs w:val="18"/>
                <w:lang w:val="sl-SI" w:eastAsia="sl-SI"/>
              </w:rPr>
              <w:t>e</w:t>
            </w:r>
            <w:r w:rsidR="00E10DB1" w:rsidRPr="00C117BC">
              <w:rPr>
                <w:rFonts w:cs="Arial"/>
                <w:sz w:val="18"/>
                <w:szCs w:val="18"/>
                <w:lang w:val="sl-SI" w:eastAsia="sl-SI"/>
              </w:rPr>
              <w:t>moženjske pravice:</w:t>
            </w:r>
            <w:r w:rsidR="00E10DB1" w:rsidRPr="00C117BC">
              <w:rPr>
                <w:lang w:val="sl-SI"/>
              </w:rPr>
              <w:t xml:space="preserve"> </w:t>
            </w:r>
            <w:r w:rsidR="00F76C1F" w:rsidRPr="00C117BC">
              <w:rPr>
                <w:rFonts w:cs="Arial"/>
                <w:sz w:val="18"/>
                <w:szCs w:val="18"/>
                <w:lang w:val="sl-SI" w:eastAsia="sl-SI"/>
              </w:rPr>
              <w:t>v</w:t>
            </w:r>
            <w:r w:rsidR="00E10DB1" w:rsidRPr="00C117BC">
              <w:rPr>
                <w:rFonts w:cs="Arial"/>
                <w:sz w:val="18"/>
                <w:szCs w:val="18"/>
                <w:lang w:val="sl-SI" w:eastAsia="sl-SI"/>
              </w:rPr>
              <w:t xml:space="preserve">piše se znesek normiranih stroškov v višini 10 %, razen če se </w:t>
            </w:r>
            <w:r w:rsidR="00AE2539" w:rsidRPr="00C117BC">
              <w:rPr>
                <w:rFonts w:cs="Arial"/>
                <w:sz w:val="18"/>
                <w:szCs w:val="18"/>
                <w:lang w:val="sl-SI" w:eastAsia="sl-SI"/>
              </w:rPr>
              <w:t xml:space="preserve">dohodek izplača </w:t>
            </w:r>
            <w:r w:rsidR="00E10DB1" w:rsidRPr="00C117BC">
              <w:rPr>
                <w:rFonts w:cs="Arial"/>
                <w:sz w:val="18"/>
                <w:szCs w:val="18"/>
                <w:lang w:val="sl-SI" w:eastAsia="sl-SI"/>
              </w:rPr>
              <w:t>imetniku premoženjske pravice, ki ni avtor, izvajalec, izumitelj ali druga oseba, ki ustvari predmet premoženjske pravice</w:t>
            </w:r>
            <w:r w:rsidR="00AE2539" w:rsidRPr="00C117BC">
              <w:rPr>
                <w:rFonts w:cs="Arial"/>
                <w:sz w:val="18"/>
                <w:szCs w:val="18"/>
                <w:lang w:val="sl-SI" w:eastAsia="sl-SI"/>
              </w:rPr>
              <w:t xml:space="preserve"> in </w:t>
            </w:r>
            <w:r w:rsidR="00E10DB1" w:rsidRPr="00C117BC">
              <w:rPr>
                <w:rFonts w:cs="Arial"/>
                <w:sz w:val="18"/>
                <w:szCs w:val="18"/>
                <w:lang w:val="sl-SI" w:eastAsia="sl-SI"/>
              </w:rPr>
              <w:t>v primeru odstopa uporabe oziroma izkoriščanja ali odstopa pravice do uporabe oziroma pravice do izkoriščanja osebnega imena, psevdonima ali podobe</w:t>
            </w:r>
            <w:r w:rsidR="00AE2539" w:rsidRPr="00C117BC">
              <w:rPr>
                <w:rFonts w:cs="Arial"/>
                <w:sz w:val="18"/>
                <w:szCs w:val="18"/>
                <w:lang w:val="sl-SI" w:eastAsia="sl-SI"/>
              </w:rPr>
              <w:t>, kjer se normirani stroški ne priznajo.</w:t>
            </w:r>
          </w:p>
        </w:tc>
      </w:tr>
    </w:tbl>
    <w:p w14:paraId="2EA4B714" w14:textId="77777777" w:rsidR="00915F04" w:rsidRDefault="00915F04" w:rsidP="0094053E">
      <w:pPr>
        <w:pStyle w:val="FURSnaslov2"/>
        <w:rPr>
          <w:kern w:val="36"/>
          <w:lang w:val="sl-SI" w:eastAsia="sl-SI"/>
        </w:rPr>
      </w:pPr>
    </w:p>
    <w:tbl>
      <w:tblPr>
        <w:tblW w:w="8500" w:type="dxa"/>
        <w:tblInd w:w="75" w:type="dxa"/>
        <w:tblCellMar>
          <w:left w:w="70" w:type="dxa"/>
          <w:right w:w="70" w:type="dxa"/>
        </w:tblCellMar>
        <w:tblLook w:val="04A0" w:firstRow="1" w:lastRow="0" w:firstColumn="1" w:lastColumn="0" w:noHBand="0" w:noVBand="1"/>
      </w:tblPr>
      <w:tblGrid>
        <w:gridCol w:w="761"/>
        <w:gridCol w:w="7739"/>
      </w:tblGrid>
      <w:tr w:rsidR="00194410" w:rsidRPr="00502A78" w14:paraId="0B43FAD5" w14:textId="77777777" w:rsidTr="00A10C69">
        <w:trPr>
          <w:trHeight w:val="261"/>
        </w:trPr>
        <w:tc>
          <w:tcPr>
            <w:tcW w:w="8500" w:type="dxa"/>
            <w:gridSpan w:val="2"/>
            <w:tcBorders>
              <w:top w:val="single" w:sz="4" w:space="0" w:color="auto"/>
              <w:left w:val="single" w:sz="4" w:space="0" w:color="auto"/>
              <w:bottom w:val="single" w:sz="4" w:space="0" w:color="auto"/>
              <w:right w:val="single" w:sz="4" w:space="0" w:color="000000"/>
            </w:tcBorders>
            <w:shd w:val="clear" w:color="000000" w:fill="C6E0B4"/>
            <w:vAlign w:val="bottom"/>
            <w:hideMark/>
          </w:tcPr>
          <w:p w14:paraId="0010456C" w14:textId="77777777" w:rsidR="00194410" w:rsidRPr="00502A78" w:rsidRDefault="00194410" w:rsidP="0009376E">
            <w:pPr>
              <w:spacing w:line="240" w:lineRule="auto"/>
              <w:rPr>
                <w:rFonts w:cs="Arial"/>
                <w:b/>
                <w:bCs/>
                <w:sz w:val="18"/>
                <w:szCs w:val="18"/>
                <w:lang w:val="sl-SI" w:eastAsia="sl-SI"/>
              </w:rPr>
            </w:pPr>
            <w:r w:rsidRPr="00194410">
              <w:rPr>
                <w:rFonts w:cs="Arial"/>
                <w:b/>
                <w:bCs/>
                <w:sz w:val="18"/>
                <w:szCs w:val="18"/>
                <w:lang w:val="sl-SI" w:eastAsia="sl-SI"/>
              </w:rPr>
              <w:t>OSNOVA ZA OBRAČUN IN PLAČILO PRISPEVKOV</w:t>
            </w:r>
          </w:p>
        </w:tc>
      </w:tr>
      <w:tr w:rsidR="00194410" w:rsidRPr="00502A78" w14:paraId="24E942A5" w14:textId="77777777" w:rsidTr="00A10C69">
        <w:trPr>
          <w:trHeight w:val="261"/>
        </w:trPr>
        <w:tc>
          <w:tcPr>
            <w:tcW w:w="761" w:type="dxa"/>
            <w:tcBorders>
              <w:top w:val="nil"/>
              <w:left w:val="single" w:sz="4" w:space="0" w:color="auto"/>
              <w:bottom w:val="single" w:sz="4" w:space="0" w:color="auto"/>
              <w:right w:val="single" w:sz="4" w:space="0" w:color="auto"/>
            </w:tcBorders>
            <w:shd w:val="clear" w:color="auto" w:fill="auto"/>
            <w:noWrap/>
            <w:vAlign w:val="bottom"/>
            <w:hideMark/>
          </w:tcPr>
          <w:p w14:paraId="49FA7281" w14:textId="77777777" w:rsidR="00194410" w:rsidRPr="00502A78" w:rsidRDefault="00194410" w:rsidP="0009376E">
            <w:pPr>
              <w:spacing w:line="240" w:lineRule="auto"/>
              <w:rPr>
                <w:rFonts w:cs="Arial"/>
                <w:sz w:val="18"/>
                <w:szCs w:val="18"/>
                <w:lang w:val="sl-SI" w:eastAsia="sl-SI"/>
              </w:rPr>
            </w:pPr>
            <w:r w:rsidRPr="00194410">
              <w:rPr>
                <w:rFonts w:cs="Arial"/>
                <w:sz w:val="18"/>
                <w:szCs w:val="18"/>
                <w:lang w:val="sl-SI" w:eastAsia="sl-SI"/>
              </w:rPr>
              <w:t>A061</w:t>
            </w:r>
          </w:p>
        </w:tc>
        <w:tc>
          <w:tcPr>
            <w:tcW w:w="7739" w:type="dxa"/>
            <w:tcBorders>
              <w:top w:val="single" w:sz="4" w:space="0" w:color="auto"/>
              <w:left w:val="nil"/>
              <w:bottom w:val="single" w:sz="4" w:space="0" w:color="auto"/>
              <w:right w:val="single" w:sz="4" w:space="0" w:color="000000"/>
            </w:tcBorders>
            <w:shd w:val="clear" w:color="auto" w:fill="auto"/>
            <w:noWrap/>
            <w:vAlign w:val="bottom"/>
            <w:hideMark/>
          </w:tcPr>
          <w:p w14:paraId="28079E0B" w14:textId="77777777" w:rsidR="00194410" w:rsidRDefault="00194410" w:rsidP="0009376E">
            <w:pPr>
              <w:spacing w:line="240" w:lineRule="auto"/>
              <w:rPr>
                <w:rFonts w:cs="Arial"/>
                <w:sz w:val="18"/>
                <w:szCs w:val="18"/>
                <w:lang w:val="sl-SI" w:eastAsia="sl-SI"/>
              </w:rPr>
            </w:pPr>
            <w:r w:rsidRPr="00194410">
              <w:rPr>
                <w:rFonts w:cs="Arial"/>
                <w:sz w:val="18"/>
                <w:szCs w:val="18"/>
                <w:lang w:val="sl-SI" w:eastAsia="sl-SI"/>
              </w:rPr>
              <w:t>Vrsta osnove za prispevke</w:t>
            </w:r>
          </w:p>
          <w:p w14:paraId="4746D1D4" w14:textId="77777777" w:rsidR="006558F7" w:rsidRDefault="009B0390" w:rsidP="0009376E">
            <w:pPr>
              <w:spacing w:line="240" w:lineRule="auto"/>
              <w:rPr>
                <w:rFonts w:cs="Arial"/>
                <w:sz w:val="18"/>
                <w:szCs w:val="18"/>
                <w:lang w:val="sl-SI" w:eastAsia="sl-SI"/>
              </w:rPr>
            </w:pPr>
            <w:r w:rsidRPr="009B0390">
              <w:rPr>
                <w:rFonts w:cs="Arial"/>
                <w:sz w:val="18"/>
                <w:szCs w:val="18"/>
                <w:lang w:val="sl-SI" w:eastAsia="sl-SI"/>
              </w:rPr>
              <w:t xml:space="preserve">V polju A061 se izbere ustrezna osnova za obračun prispevkov, v polje A062 pa se </w:t>
            </w:r>
            <w:r w:rsidR="00A31152">
              <w:rPr>
                <w:rFonts w:cs="Arial"/>
                <w:sz w:val="18"/>
                <w:szCs w:val="18"/>
                <w:lang w:val="sl-SI" w:eastAsia="sl-SI"/>
              </w:rPr>
              <w:t>vpiše</w:t>
            </w:r>
            <w:r w:rsidRPr="009B0390">
              <w:rPr>
                <w:rFonts w:cs="Arial"/>
                <w:sz w:val="18"/>
                <w:szCs w:val="18"/>
                <w:lang w:val="sl-SI" w:eastAsia="sl-SI"/>
              </w:rPr>
              <w:t xml:space="preserve"> znesek osnove za obračun prispevkov. </w:t>
            </w:r>
          </w:p>
          <w:p w14:paraId="02EC96F3" w14:textId="77777777" w:rsidR="009B0390" w:rsidRDefault="009B0390" w:rsidP="0009376E">
            <w:pPr>
              <w:spacing w:line="240" w:lineRule="auto"/>
              <w:rPr>
                <w:rFonts w:cs="Arial"/>
                <w:sz w:val="18"/>
                <w:szCs w:val="18"/>
                <w:lang w:val="sl-SI" w:eastAsia="sl-SI"/>
              </w:rPr>
            </w:pPr>
            <w:r w:rsidRPr="009B0390">
              <w:rPr>
                <w:rFonts w:cs="Arial"/>
                <w:sz w:val="18"/>
                <w:szCs w:val="18"/>
                <w:lang w:val="sl-SI" w:eastAsia="sl-SI"/>
              </w:rPr>
              <w:t xml:space="preserve">Pri posamezni vrsti dohodka je možno izbrati več vrst osnov, pri čemer seštevek vrednosti v poljih </w:t>
            </w:r>
            <w:r>
              <w:rPr>
                <w:rFonts w:cs="Arial"/>
                <w:sz w:val="18"/>
                <w:szCs w:val="18"/>
                <w:lang w:val="sl-SI" w:eastAsia="sl-SI"/>
              </w:rPr>
              <w:t>P01, P02, P03 in P04</w:t>
            </w:r>
            <w:r w:rsidRPr="009B0390">
              <w:rPr>
                <w:rFonts w:cs="Arial"/>
                <w:sz w:val="18"/>
                <w:szCs w:val="18"/>
                <w:lang w:val="sl-SI" w:eastAsia="sl-SI"/>
              </w:rPr>
              <w:t xml:space="preserve"> predstavlja skupen znesek </w:t>
            </w:r>
            <w:r w:rsidR="008E56F7">
              <w:rPr>
                <w:rFonts w:cs="Arial"/>
                <w:sz w:val="18"/>
                <w:szCs w:val="18"/>
                <w:lang w:val="sl-SI" w:eastAsia="sl-SI"/>
              </w:rPr>
              <w:t>osnove</w:t>
            </w:r>
            <w:r w:rsidRPr="009B0390">
              <w:rPr>
                <w:rFonts w:cs="Arial"/>
                <w:sz w:val="18"/>
                <w:szCs w:val="18"/>
                <w:lang w:val="sl-SI" w:eastAsia="sl-SI"/>
              </w:rPr>
              <w:t>, od katere se obračunajo in plačajo prispevki.</w:t>
            </w:r>
          </w:p>
          <w:p w14:paraId="49678F17" w14:textId="77777777" w:rsidR="009B0390" w:rsidRPr="00502A78" w:rsidRDefault="009B0390" w:rsidP="0009376E">
            <w:pPr>
              <w:spacing w:line="240" w:lineRule="auto"/>
              <w:rPr>
                <w:rFonts w:cs="Arial"/>
                <w:sz w:val="18"/>
                <w:szCs w:val="18"/>
                <w:lang w:val="sl-SI" w:eastAsia="sl-SI"/>
              </w:rPr>
            </w:pPr>
            <w:r w:rsidRPr="009B0390">
              <w:rPr>
                <w:rFonts w:cs="Arial"/>
                <w:sz w:val="18"/>
                <w:szCs w:val="18"/>
                <w:lang w:val="sl-SI" w:eastAsia="sl-SI"/>
              </w:rPr>
              <w:t>Če se prispevek obračuna in plača v pavšalnem znesku, se osnove ne vpisuje (vpisuje se le podatek o znesku obračunanega pavšalnega prispevka</w:t>
            </w:r>
            <w:r w:rsidR="003A3162">
              <w:rPr>
                <w:rFonts w:cs="Arial"/>
                <w:sz w:val="18"/>
                <w:szCs w:val="18"/>
                <w:lang w:val="sl-SI" w:eastAsia="sl-SI"/>
              </w:rPr>
              <w:t xml:space="preserve"> v ustrezno polje</w:t>
            </w:r>
            <w:r w:rsidRPr="009B0390">
              <w:rPr>
                <w:rFonts w:cs="Arial"/>
                <w:sz w:val="18"/>
                <w:szCs w:val="18"/>
                <w:lang w:val="sl-SI" w:eastAsia="sl-SI"/>
              </w:rPr>
              <w:t>).</w:t>
            </w:r>
          </w:p>
        </w:tc>
      </w:tr>
      <w:tr w:rsidR="00194410" w:rsidRPr="00502A78" w14:paraId="6FD8E5D0" w14:textId="77777777" w:rsidTr="00A10C69">
        <w:trPr>
          <w:trHeight w:val="261"/>
        </w:trPr>
        <w:tc>
          <w:tcPr>
            <w:tcW w:w="761" w:type="dxa"/>
            <w:tcBorders>
              <w:top w:val="single" w:sz="4" w:space="0" w:color="auto"/>
              <w:left w:val="single" w:sz="4" w:space="0" w:color="auto"/>
              <w:right w:val="single" w:sz="4" w:space="0" w:color="auto"/>
            </w:tcBorders>
            <w:shd w:val="clear" w:color="auto" w:fill="auto"/>
            <w:noWrap/>
            <w:vAlign w:val="bottom"/>
            <w:hideMark/>
          </w:tcPr>
          <w:p w14:paraId="23AE83E4" w14:textId="77777777" w:rsidR="00194410" w:rsidRPr="00502A78" w:rsidRDefault="009B0390" w:rsidP="0009376E">
            <w:pPr>
              <w:spacing w:line="240" w:lineRule="auto"/>
              <w:rPr>
                <w:rFonts w:cs="Arial"/>
                <w:sz w:val="18"/>
                <w:szCs w:val="18"/>
                <w:lang w:val="sl-SI" w:eastAsia="sl-SI"/>
              </w:rPr>
            </w:pPr>
            <w:r>
              <w:rPr>
                <w:rFonts w:cs="Arial"/>
                <w:sz w:val="18"/>
                <w:szCs w:val="18"/>
                <w:lang w:val="sl-SI" w:eastAsia="sl-SI"/>
              </w:rPr>
              <w:t>A062</w:t>
            </w:r>
          </w:p>
        </w:tc>
        <w:tc>
          <w:tcPr>
            <w:tcW w:w="77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79069465" w14:textId="77777777" w:rsidR="00194410" w:rsidRDefault="00194410" w:rsidP="0009376E">
            <w:pPr>
              <w:spacing w:line="240" w:lineRule="auto"/>
              <w:rPr>
                <w:rFonts w:cs="Arial"/>
                <w:sz w:val="18"/>
                <w:szCs w:val="18"/>
                <w:lang w:val="sl-SI" w:eastAsia="sl-SI"/>
              </w:rPr>
            </w:pPr>
            <w:r w:rsidRPr="00194410">
              <w:rPr>
                <w:rFonts w:cs="Arial"/>
                <w:sz w:val="18"/>
                <w:szCs w:val="18"/>
                <w:lang w:val="sl-SI" w:eastAsia="sl-SI"/>
              </w:rPr>
              <w:t>P01 Plača in nadomestila plače</w:t>
            </w:r>
            <w:r w:rsidR="00873B3C">
              <w:rPr>
                <w:rFonts w:cs="Arial"/>
                <w:sz w:val="18"/>
                <w:szCs w:val="18"/>
                <w:lang w:val="sl-SI" w:eastAsia="sl-SI"/>
              </w:rPr>
              <w:t xml:space="preserve"> </w:t>
            </w:r>
            <w:r w:rsidR="004A2195">
              <w:rPr>
                <w:rFonts w:cs="Arial"/>
                <w:sz w:val="18"/>
                <w:szCs w:val="18"/>
                <w:lang w:val="sl-SI" w:eastAsia="sl-SI"/>
              </w:rPr>
              <w:t>–</w:t>
            </w:r>
            <w:r w:rsidR="00873B3C">
              <w:rPr>
                <w:rFonts w:cs="Arial"/>
                <w:sz w:val="18"/>
                <w:szCs w:val="18"/>
                <w:lang w:val="sl-SI" w:eastAsia="sl-SI"/>
              </w:rPr>
              <w:t xml:space="preserve"> Znesek</w:t>
            </w:r>
          </w:p>
          <w:p w14:paraId="0C77ED57" w14:textId="77777777" w:rsidR="004A2195" w:rsidRPr="00502A78" w:rsidRDefault="004A2195" w:rsidP="00734DBE">
            <w:pPr>
              <w:spacing w:line="240" w:lineRule="auto"/>
              <w:rPr>
                <w:rFonts w:cs="Arial"/>
                <w:sz w:val="18"/>
                <w:szCs w:val="18"/>
                <w:lang w:val="sl-SI" w:eastAsia="sl-SI"/>
              </w:rPr>
            </w:pPr>
            <w:r>
              <w:rPr>
                <w:rFonts w:cs="Arial"/>
                <w:sz w:val="18"/>
                <w:szCs w:val="18"/>
                <w:lang w:val="sl-SI" w:eastAsia="sl-SI"/>
              </w:rPr>
              <w:t xml:space="preserve">Vpiše se </w:t>
            </w:r>
            <w:r w:rsidRPr="004A2195">
              <w:rPr>
                <w:rFonts w:cs="Arial"/>
                <w:sz w:val="18"/>
                <w:szCs w:val="18"/>
                <w:lang w:val="sl-SI" w:eastAsia="sl-SI"/>
              </w:rPr>
              <w:t>osnov</w:t>
            </w:r>
            <w:r w:rsidR="00734DBE">
              <w:rPr>
                <w:rFonts w:cs="Arial"/>
                <w:sz w:val="18"/>
                <w:szCs w:val="18"/>
                <w:lang w:val="sl-SI" w:eastAsia="sl-SI"/>
              </w:rPr>
              <w:t>a</w:t>
            </w:r>
            <w:r w:rsidRPr="004A2195">
              <w:rPr>
                <w:rFonts w:cs="Arial"/>
                <w:sz w:val="18"/>
                <w:szCs w:val="18"/>
                <w:lang w:val="sl-SI" w:eastAsia="sl-SI"/>
              </w:rPr>
              <w:t xml:space="preserve"> za prispevke, ki jih delodajalec obračuna od izplačanih plač in </w:t>
            </w:r>
            <w:r w:rsidR="006558F7">
              <w:rPr>
                <w:rFonts w:cs="Arial"/>
                <w:sz w:val="18"/>
                <w:szCs w:val="18"/>
                <w:lang w:val="sl-SI" w:eastAsia="sl-SI"/>
              </w:rPr>
              <w:t>n</w:t>
            </w:r>
            <w:r w:rsidRPr="004A2195">
              <w:rPr>
                <w:rFonts w:cs="Arial"/>
                <w:sz w:val="18"/>
                <w:szCs w:val="18"/>
                <w:lang w:val="sl-SI" w:eastAsia="sl-SI"/>
              </w:rPr>
              <w:t xml:space="preserve">adomestil plač (tudi od tistih nadomestil, ki ne bremenijo delodajalca oziroma jih </w:t>
            </w:r>
            <w:r w:rsidR="003A3162">
              <w:rPr>
                <w:rFonts w:cs="Arial"/>
                <w:sz w:val="18"/>
                <w:szCs w:val="18"/>
                <w:lang w:val="sl-SI" w:eastAsia="sl-SI"/>
              </w:rPr>
              <w:t>dobi povrnjene</w:t>
            </w:r>
            <w:r w:rsidRPr="004A2195">
              <w:rPr>
                <w:rFonts w:cs="Arial"/>
                <w:sz w:val="18"/>
                <w:szCs w:val="18"/>
                <w:lang w:val="sl-SI" w:eastAsia="sl-SI"/>
              </w:rPr>
              <w:t xml:space="preserve"> iz proračuna ali od zavodov). </w:t>
            </w:r>
            <w:r w:rsidR="00692097">
              <w:rPr>
                <w:rFonts w:cs="Arial"/>
                <w:sz w:val="18"/>
                <w:szCs w:val="18"/>
                <w:lang w:val="sl-SI" w:eastAsia="sl-SI"/>
              </w:rPr>
              <w:t>Znesek je seštevek ločeno izkazanih osnov (P01a – P01c).</w:t>
            </w:r>
          </w:p>
        </w:tc>
      </w:tr>
      <w:tr w:rsidR="00194410" w:rsidRPr="00502A78" w14:paraId="63911433" w14:textId="77777777" w:rsidTr="00A10C69">
        <w:trPr>
          <w:trHeight w:val="261"/>
        </w:trPr>
        <w:tc>
          <w:tcPr>
            <w:tcW w:w="761" w:type="dxa"/>
            <w:tcBorders>
              <w:top w:val="nil"/>
              <w:left w:val="single" w:sz="4" w:space="0" w:color="auto"/>
              <w:right w:val="single" w:sz="4" w:space="0" w:color="auto"/>
            </w:tcBorders>
            <w:shd w:val="clear" w:color="auto" w:fill="auto"/>
            <w:noWrap/>
            <w:vAlign w:val="bottom"/>
          </w:tcPr>
          <w:p w14:paraId="6EF55A24" w14:textId="77777777" w:rsidR="00194410" w:rsidRPr="00502A78" w:rsidRDefault="00194410" w:rsidP="0009376E">
            <w:pPr>
              <w:spacing w:line="240" w:lineRule="auto"/>
              <w:rPr>
                <w:rFonts w:cs="Arial"/>
                <w:sz w:val="18"/>
                <w:szCs w:val="18"/>
                <w:lang w:val="sl-SI" w:eastAsia="sl-SI"/>
              </w:rPr>
            </w:pPr>
          </w:p>
        </w:tc>
        <w:tc>
          <w:tcPr>
            <w:tcW w:w="773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900166" w14:textId="77777777" w:rsidR="00194410" w:rsidRDefault="005C6803" w:rsidP="0009376E">
            <w:pPr>
              <w:spacing w:line="240" w:lineRule="auto"/>
              <w:rPr>
                <w:rFonts w:cs="Arial"/>
                <w:sz w:val="18"/>
                <w:szCs w:val="18"/>
                <w:lang w:val="sl-SI" w:eastAsia="sl-SI"/>
              </w:rPr>
            </w:pPr>
            <w:r w:rsidRPr="005C6803">
              <w:rPr>
                <w:rFonts w:cs="Arial"/>
                <w:sz w:val="18"/>
                <w:szCs w:val="18"/>
                <w:lang w:val="sl-SI" w:eastAsia="sl-SI"/>
              </w:rPr>
              <w:t>P01a Plača in nadomestila plače,</w:t>
            </w:r>
            <w:r>
              <w:rPr>
                <w:rFonts w:cs="Arial"/>
                <w:sz w:val="18"/>
                <w:szCs w:val="18"/>
                <w:lang w:val="sl-SI" w:eastAsia="sl-SI"/>
              </w:rPr>
              <w:t xml:space="preserve"> </w:t>
            </w:r>
            <w:r w:rsidRPr="005C6803">
              <w:rPr>
                <w:rFonts w:cs="Arial"/>
                <w:sz w:val="18"/>
                <w:szCs w:val="18"/>
                <w:lang w:val="sl-SI" w:eastAsia="sl-SI"/>
              </w:rPr>
              <w:t>ki bremeni delodajalca</w:t>
            </w:r>
            <w:r w:rsidR="00873B3C">
              <w:rPr>
                <w:rFonts w:cs="Arial"/>
                <w:sz w:val="18"/>
                <w:szCs w:val="18"/>
                <w:lang w:val="sl-SI" w:eastAsia="sl-SI"/>
              </w:rPr>
              <w:t xml:space="preserve"> </w:t>
            </w:r>
            <w:r w:rsidR="004A2195">
              <w:rPr>
                <w:rFonts w:cs="Arial"/>
                <w:sz w:val="18"/>
                <w:szCs w:val="18"/>
                <w:lang w:val="sl-SI" w:eastAsia="sl-SI"/>
              </w:rPr>
              <w:t>–</w:t>
            </w:r>
            <w:r w:rsidR="00873B3C">
              <w:rPr>
                <w:rFonts w:cs="Arial"/>
                <w:sz w:val="18"/>
                <w:szCs w:val="18"/>
                <w:lang w:val="sl-SI" w:eastAsia="sl-SI"/>
              </w:rPr>
              <w:t xml:space="preserve"> Znesek</w:t>
            </w:r>
          </w:p>
          <w:p w14:paraId="10929CAB" w14:textId="77777777" w:rsidR="004A2195" w:rsidRPr="00502A78" w:rsidRDefault="001D581B" w:rsidP="00D532E7">
            <w:pPr>
              <w:spacing w:line="240" w:lineRule="auto"/>
              <w:rPr>
                <w:rFonts w:cs="Arial"/>
                <w:sz w:val="18"/>
                <w:szCs w:val="18"/>
                <w:lang w:val="sl-SI" w:eastAsia="sl-SI"/>
              </w:rPr>
            </w:pPr>
            <w:r>
              <w:rPr>
                <w:rFonts w:cs="Arial"/>
                <w:sz w:val="18"/>
                <w:szCs w:val="18"/>
                <w:lang w:val="sl-SI" w:eastAsia="sl-SI"/>
              </w:rPr>
              <w:t>V</w:t>
            </w:r>
            <w:r w:rsidR="009B0390" w:rsidRPr="009B0390">
              <w:rPr>
                <w:rFonts w:cs="Arial"/>
                <w:sz w:val="18"/>
                <w:szCs w:val="18"/>
                <w:lang w:val="sl-SI" w:eastAsia="sl-SI"/>
              </w:rPr>
              <w:t>piše</w:t>
            </w:r>
            <w:r>
              <w:rPr>
                <w:rFonts w:cs="Arial"/>
                <w:sz w:val="18"/>
                <w:szCs w:val="18"/>
                <w:lang w:val="sl-SI" w:eastAsia="sl-SI"/>
              </w:rPr>
              <w:t xml:space="preserve"> se</w:t>
            </w:r>
            <w:r w:rsidR="009B0390" w:rsidRPr="009B0390">
              <w:rPr>
                <w:rFonts w:cs="Arial"/>
                <w:sz w:val="18"/>
                <w:szCs w:val="18"/>
                <w:lang w:val="sl-SI" w:eastAsia="sl-SI"/>
              </w:rPr>
              <w:t xml:space="preserve"> znesek dohodka od opravljenih ur (rednih in nadur) in nadomestila plač, ki bremenijo delodajalca. </w:t>
            </w:r>
          </w:p>
        </w:tc>
      </w:tr>
      <w:tr w:rsidR="00194410" w:rsidRPr="00502A78" w14:paraId="76F2E414" w14:textId="77777777" w:rsidTr="00A10C69">
        <w:trPr>
          <w:trHeight w:val="261"/>
        </w:trPr>
        <w:tc>
          <w:tcPr>
            <w:tcW w:w="761" w:type="dxa"/>
            <w:tcBorders>
              <w:left w:val="single" w:sz="4" w:space="0" w:color="auto"/>
              <w:right w:val="single" w:sz="4" w:space="0" w:color="auto"/>
            </w:tcBorders>
            <w:shd w:val="clear" w:color="auto" w:fill="auto"/>
            <w:noWrap/>
            <w:vAlign w:val="bottom"/>
          </w:tcPr>
          <w:p w14:paraId="4FC0DEB0" w14:textId="77777777" w:rsidR="00194410" w:rsidRPr="00502A78" w:rsidRDefault="00194410" w:rsidP="0009376E">
            <w:pPr>
              <w:spacing w:line="240" w:lineRule="auto"/>
              <w:rPr>
                <w:rFonts w:cs="Arial"/>
                <w:sz w:val="18"/>
                <w:szCs w:val="18"/>
                <w:lang w:val="sl-SI" w:eastAsia="sl-SI"/>
              </w:rPr>
            </w:pPr>
          </w:p>
        </w:tc>
        <w:tc>
          <w:tcPr>
            <w:tcW w:w="7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BF0F0" w14:textId="77777777" w:rsidR="00194410" w:rsidRDefault="005C6803" w:rsidP="0009376E">
            <w:pPr>
              <w:spacing w:line="240" w:lineRule="auto"/>
              <w:rPr>
                <w:rFonts w:cs="Arial"/>
                <w:sz w:val="18"/>
                <w:szCs w:val="18"/>
                <w:lang w:val="sl-SI" w:eastAsia="sl-SI"/>
              </w:rPr>
            </w:pPr>
            <w:r w:rsidRPr="005C6803">
              <w:rPr>
                <w:rFonts w:cs="Arial"/>
                <w:sz w:val="18"/>
                <w:szCs w:val="18"/>
                <w:lang w:val="sl-SI" w:eastAsia="sl-SI"/>
              </w:rPr>
              <w:t>P01a Plača in nadomestila plače,</w:t>
            </w:r>
            <w:r>
              <w:rPr>
                <w:rFonts w:cs="Arial"/>
                <w:sz w:val="18"/>
                <w:szCs w:val="18"/>
                <w:lang w:val="sl-SI" w:eastAsia="sl-SI"/>
              </w:rPr>
              <w:t xml:space="preserve"> </w:t>
            </w:r>
            <w:r w:rsidRPr="005C6803">
              <w:rPr>
                <w:rFonts w:cs="Arial"/>
                <w:sz w:val="18"/>
                <w:szCs w:val="18"/>
                <w:lang w:val="sl-SI" w:eastAsia="sl-SI"/>
              </w:rPr>
              <w:t>ki bremeni delodajalca</w:t>
            </w:r>
            <w:r w:rsidR="00873B3C">
              <w:rPr>
                <w:rFonts w:cs="Arial"/>
                <w:sz w:val="18"/>
                <w:szCs w:val="18"/>
                <w:lang w:val="sl-SI" w:eastAsia="sl-SI"/>
              </w:rPr>
              <w:t xml:space="preserve"> </w:t>
            </w:r>
            <w:r w:rsidR="00D532E7">
              <w:rPr>
                <w:rFonts w:cs="Arial"/>
                <w:sz w:val="18"/>
                <w:szCs w:val="18"/>
                <w:lang w:val="sl-SI" w:eastAsia="sl-SI"/>
              </w:rPr>
              <w:t>–</w:t>
            </w:r>
            <w:r w:rsidR="00873B3C">
              <w:rPr>
                <w:rFonts w:cs="Arial"/>
                <w:sz w:val="18"/>
                <w:szCs w:val="18"/>
                <w:lang w:val="sl-SI" w:eastAsia="sl-SI"/>
              </w:rPr>
              <w:t xml:space="preserve"> Ure</w:t>
            </w:r>
          </w:p>
          <w:p w14:paraId="71C6E959" w14:textId="77777777" w:rsidR="00D532E7" w:rsidRPr="00711BFE" w:rsidRDefault="00D532E7" w:rsidP="0009376E">
            <w:pPr>
              <w:spacing w:line="240" w:lineRule="auto"/>
              <w:rPr>
                <w:rFonts w:cs="Arial"/>
                <w:sz w:val="18"/>
                <w:szCs w:val="18"/>
                <w:lang w:val="sl-SI" w:eastAsia="sl-SI"/>
              </w:rPr>
            </w:pPr>
            <w:r w:rsidRPr="00D532E7">
              <w:rPr>
                <w:rFonts w:cs="Arial"/>
                <w:sz w:val="18"/>
                <w:szCs w:val="18"/>
                <w:lang w:val="sl-SI" w:eastAsia="sl-SI"/>
              </w:rPr>
              <w:lastRenderedPageBreak/>
              <w:t xml:space="preserve">Vpiše se </w:t>
            </w:r>
            <w:r>
              <w:rPr>
                <w:rFonts w:cs="Arial"/>
                <w:sz w:val="18"/>
                <w:szCs w:val="18"/>
                <w:lang w:val="sl-SI" w:eastAsia="sl-SI"/>
              </w:rPr>
              <w:t>število</w:t>
            </w:r>
            <w:r w:rsidRPr="00D532E7">
              <w:rPr>
                <w:rFonts w:cs="Arial"/>
                <w:sz w:val="18"/>
                <w:szCs w:val="18"/>
                <w:lang w:val="sl-SI" w:eastAsia="sl-SI"/>
              </w:rPr>
              <w:t xml:space="preserve"> opravljenih </w:t>
            </w:r>
            <w:r w:rsidR="00AE2539">
              <w:rPr>
                <w:rFonts w:cs="Arial"/>
                <w:sz w:val="18"/>
                <w:szCs w:val="18"/>
                <w:lang w:val="sl-SI" w:eastAsia="sl-SI"/>
              </w:rPr>
              <w:t xml:space="preserve">in neopravljenih </w:t>
            </w:r>
            <w:r w:rsidRPr="00D532E7">
              <w:rPr>
                <w:rFonts w:cs="Arial"/>
                <w:sz w:val="18"/>
                <w:szCs w:val="18"/>
                <w:lang w:val="sl-SI" w:eastAsia="sl-SI"/>
              </w:rPr>
              <w:t xml:space="preserve">ur </w:t>
            </w:r>
            <w:r w:rsidR="00AE2539">
              <w:rPr>
                <w:rFonts w:cs="Arial"/>
                <w:sz w:val="18"/>
                <w:szCs w:val="18"/>
                <w:lang w:val="sl-SI" w:eastAsia="sl-SI"/>
              </w:rPr>
              <w:t>vključno s številom</w:t>
            </w:r>
            <w:r w:rsidRPr="00D532E7">
              <w:rPr>
                <w:rFonts w:cs="Arial"/>
                <w:sz w:val="18"/>
                <w:szCs w:val="18"/>
                <w:lang w:val="sl-SI" w:eastAsia="sl-SI"/>
              </w:rPr>
              <w:t xml:space="preserve"> nadur</w:t>
            </w:r>
            <w:r w:rsidR="007E3484">
              <w:rPr>
                <w:rFonts w:cs="Arial"/>
                <w:sz w:val="18"/>
                <w:szCs w:val="18"/>
                <w:lang w:val="sl-SI" w:eastAsia="sl-SI"/>
              </w:rPr>
              <w:t>,</w:t>
            </w:r>
            <w:r w:rsidRPr="00D532E7">
              <w:rPr>
                <w:rFonts w:cs="Arial"/>
                <w:sz w:val="18"/>
                <w:szCs w:val="18"/>
                <w:lang w:val="sl-SI" w:eastAsia="sl-SI"/>
              </w:rPr>
              <w:t xml:space="preserve"> </w:t>
            </w:r>
            <w:r>
              <w:rPr>
                <w:rFonts w:cs="Arial"/>
                <w:sz w:val="18"/>
                <w:szCs w:val="18"/>
                <w:lang w:val="sl-SI" w:eastAsia="sl-SI"/>
              </w:rPr>
              <w:t xml:space="preserve">za katere se izplača plača in nadomestilo </w:t>
            </w:r>
            <w:r w:rsidR="006558F7">
              <w:rPr>
                <w:rFonts w:cs="Arial"/>
                <w:sz w:val="18"/>
                <w:szCs w:val="18"/>
                <w:lang w:val="sl-SI" w:eastAsia="sl-SI"/>
              </w:rPr>
              <w:t>p</w:t>
            </w:r>
            <w:r>
              <w:rPr>
                <w:rFonts w:cs="Arial"/>
                <w:sz w:val="18"/>
                <w:szCs w:val="18"/>
                <w:lang w:val="sl-SI" w:eastAsia="sl-SI"/>
              </w:rPr>
              <w:t>lače</w:t>
            </w:r>
            <w:r w:rsidR="003A3162">
              <w:rPr>
                <w:rFonts w:cs="Arial"/>
                <w:sz w:val="18"/>
                <w:szCs w:val="18"/>
                <w:lang w:val="sl-SI" w:eastAsia="sl-SI"/>
              </w:rPr>
              <w:t xml:space="preserve"> v breme delodajalca</w:t>
            </w:r>
            <w:r w:rsidRPr="00D532E7">
              <w:rPr>
                <w:rFonts w:cs="Arial"/>
                <w:sz w:val="18"/>
                <w:szCs w:val="18"/>
                <w:lang w:val="sl-SI" w:eastAsia="sl-SI"/>
              </w:rPr>
              <w:t>.</w:t>
            </w:r>
          </w:p>
        </w:tc>
      </w:tr>
      <w:tr w:rsidR="005C6803" w:rsidRPr="00502A78" w14:paraId="67BF8058" w14:textId="77777777" w:rsidTr="00A10C69">
        <w:trPr>
          <w:trHeight w:val="261"/>
        </w:trPr>
        <w:tc>
          <w:tcPr>
            <w:tcW w:w="761" w:type="dxa"/>
            <w:tcBorders>
              <w:left w:val="single" w:sz="4" w:space="0" w:color="auto"/>
              <w:right w:val="single" w:sz="4" w:space="0" w:color="auto"/>
            </w:tcBorders>
            <w:shd w:val="clear" w:color="auto" w:fill="auto"/>
            <w:noWrap/>
            <w:vAlign w:val="bottom"/>
          </w:tcPr>
          <w:p w14:paraId="5F24D112" w14:textId="77777777" w:rsidR="005C6803" w:rsidRPr="00502A78" w:rsidRDefault="005C6803" w:rsidP="0009376E">
            <w:pPr>
              <w:spacing w:line="240" w:lineRule="auto"/>
              <w:rPr>
                <w:rFonts w:cs="Arial"/>
                <w:sz w:val="18"/>
                <w:szCs w:val="18"/>
                <w:lang w:val="sl-SI" w:eastAsia="sl-SI"/>
              </w:rPr>
            </w:pPr>
          </w:p>
        </w:tc>
        <w:tc>
          <w:tcPr>
            <w:tcW w:w="7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5787B" w14:textId="77777777" w:rsidR="005C6803" w:rsidRDefault="005C6803" w:rsidP="0009376E">
            <w:pPr>
              <w:spacing w:line="240" w:lineRule="auto"/>
              <w:rPr>
                <w:rFonts w:cs="Arial"/>
                <w:sz w:val="18"/>
                <w:szCs w:val="18"/>
                <w:lang w:val="sl-SI" w:eastAsia="sl-SI"/>
              </w:rPr>
            </w:pPr>
            <w:r w:rsidRPr="005C6803">
              <w:rPr>
                <w:rFonts w:cs="Arial"/>
                <w:sz w:val="18"/>
                <w:szCs w:val="18"/>
                <w:lang w:val="sl-SI" w:eastAsia="sl-SI"/>
              </w:rPr>
              <w:t>P01b Nadomestila plače, ki ne bremenijo delodajalcev</w:t>
            </w:r>
            <w:r w:rsidR="00873B3C">
              <w:rPr>
                <w:rFonts w:cs="Arial"/>
                <w:sz w:val="18"/>
                <w:szCs w:val="18"/>
                <w:lang w:val="sl-SI" w:eastAsia="sl-SI"/>
              </w:rPr>
              <w:t xml:space="preserve"> </w:t>
            </w:r>
            <w:r w:rsidR="00D532E7">
              <w:rPr>
                <w:rFonts w:cs="Arial"/>
                <w:sz w:val="18"/>
                <w:szCs w:val="18"/>
                <w:lang w:val="sl-SI" w:eastAsia="sl-SI"/>
              </w:rPr>
              <w:t>–</w:t>
            </w:r>
            <w:r w:rsidR="00873B3C">
              <w:rPr>
                <w:rFonts w:cs="Arial"/>
                <w:sz w:val="18"/>
                <w:szCs w:val="18"/>
                <w:lang w:val="sl-SI" w:eastAsia="sl-SI"/>
              </w:rPr>
              <w:t xml:space="preserve"> Znesek</w:t>
            </w:r>
          </w:p>
          <w:p w14:paraId="0F9BD177" w14:textId="77777777" w:rsidR="00D532E7" w:rsidRPr="005C6803" w:rsidRDefault="00D532E7" w:rsidP="00D532E7">
            <w:pPr>
              <w:spacing w:line="240" w:lineRule="auto"/>
              <w:rPr>
                <w:rFonts w:cs="Arial"/>
                <w:sz w:val="18"/>
                <w:szCs w:val="18"/>
                <w:lang w:val="sl-SI" w:eastAsia="sl-SI"/>
              </w:rPr>
            </w:pPr>
            <w:r w:rsidRPr="00D532E7">
              <w:rPr>
                <w:rFonts w:cs="Arial"/>
                <w:sz w:val="18"/>
                <w:szCs w:val="18"/>
                <w:lang w:val="sl-SI" w:eastAsia="sl-SI"/>
              </w:rPr>
              <w:t xml:space="preserve">Vpiše se </w:t>
            </w:r>
            <w:r>
              <w:rPr>
                <w:rFonts w:cs="Arial"/>
                <w:sz w:val="18"/>
                <w:szCs w:val="18"/>
                <w:lang w:val="sl-SI" w:eastAsia="sl-SI"/>
              </w:rPr>
              <w:t xml:space="preserve">znesek </w:t>
            </w:r>
            <w:r w:rsidRPr="00D532E7">
              <w:rPr>
                <w:rFonts w:cs="Arial"/>
                <w:sz w:val="18"/>
                <w:szCs w:val="18"/>
                <w:lang w:val="sl-SI" w:eastAsia="sl-SI"/>
              </w:rPr>
              <w:t>nadomestila plače, ki ga delodajalec refundira, oziroma mu ga povrnejo proračun ali zavodi.</w:t>
            </w:r>
          </w:p>
        </w:tc>
      </w:tr>
      <w:tr w:rsidR="005C6803" w:rsidRPr="00502A78" w14:paraId="1256B0DE" w14:textId="77777777" w:rsidTr="00A10C69">
        <w:trPr>
          <w:trHeight w:val="261"/>
        </w:trPr>
        <w:tc>
          <w:tcPr>
            <w:tcW w:w="761" w:type="dxa"/>
            <w:tcBorders>
              <w:left w:val="single" w:sz="4" w:space="0" w:color="auto"/>
              <w:right w:val="single" w:sz="4" w:space="0" w:color="auto"/>
            </w:tcBorders>
            <w:shd w:val="clear" w:color="auto" w:fill="auto"/>
            <w:noWrap/>
            <w:vAlign w:val="bottom"/>
          </w:tcPr>
          <w:p w14:paraId="38ABA010" w14:textId="77777777" w:rsidR="005C6803" w:rsidRPr="00502A78" w:rsidRDefault="005C6803" w:rsidP="0009376E">
            <w:pPr>
              <w:spacing w:line="240" w:lineRule="auto"/>
              <w:rPr>
                <w:rFonts w:cs="Arial"/>
                <w:sz w:val="18"/>
                <w:szCs w:val="18"/>
                <w:lang w:val="sl-SI" w:eastAsia="sl-SI"/>
              </w:rPr>
            </w:pPr>
          </w:p>
        </w:tc>
        <w:tc>
          <w:tcPr>
            <w:tcW w:w="7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85576" w14:textId="77777777" w:rsidR="005C6803" w:rsidRDefault="005C6803" w:rsidP="0009376E">
            <w:pPr>
              <w:spacing w:line="240" w:lineRule="auto"/>
              <w:rPr>
                <w:rFonts w:cs="Arial"/>
                <w:sz w:val="18"/>
                <w:szCs w:val="18"/>
                <w:lang w:val="sl-SI" w:eastAsia="sl-SI"/>
              </w:rPr>
            </w:pPr>
            <w:r w:rsidRPr="005C6803">
              <w:rPr>
                <w:rFonts w:cs="Arial"/>
                <w:sz w:val="18"/>
                <w:szCs w:val="18"/>
                <w:lang w:val="sl-SI" w:eastAsia="sl-SI"/>
              </w:rPr>
              <w:t>P01b Nadomestila plače, ki ne bremenijo delodajalcev</w:t>
            </w:r>
            <w:r w:rsidR="00873B3C">
              <w:rPr>
                <w:rFonts w:cs="Arial"/>
                <w:sz w:val="18"/>
                <w:szCs w:val="18"/>
                <w:lang w:val="sl-SI" w:eastAsia="sl-SI"/>
              </w:rPr>
              <w:t xml:space="preserve"> </w:t>
            </w:r>
            <w:r w:rsidR="00D532E7">
              <w:rPr>
                <w:rFonts w:cs="Arial"/>
                <w:sz w:val="18"/>
                <w:szCs w:val="18"/>
                <w:lang w:val="sl-SI" w:eastAsia="sl-SI"/>
              </w:rPr>
              <w:t>–</w:t>
            </w:r>
            <w:r w:rsidR="00873B3C">
              <w:rPr>
                <w:rFonts w:cs="Arial"/>
                <w:sz w:val="18"/>
                <w:szCs w:val="18"/>
                <w:lang w:val="sl-SI" w:eastAsia="sl-SI"/>
              </w:rPr>
              <w:t xml:space="preserve"> Ure</w:t>
            </w:r>
          </w:p>
          <w:p w14:paraId="45636CEE" w14:textId="77777777" w:rsidR="00D532E7" w:rsidRPr="005C6803" w:rsidRDefault="00D532E7" w:rsidP="00A31152">
            <w:pPr>
              <w:spacing w:line="240" w:lineRule="auto"/>
              <w:rPr>
                <w:rFonts w:cs="Arial"/>
                <w:sz w:val="18"/>
                <w:szCs w:val="18"/>
                <w:lang w:val="sl-SI" w:eastAsia="sl-SI"/>
              </w:rPr>
            </w:pPr>
            <w:r w:rsidRPr="00D532E7">
              <w:rPr>
                <w:rFonts w:cs="Arial"/>
                <w:sz w:val="18"/>
                <w:szCs w:val="18"/>
                <w:lang w:val="sl-SI" w:eastAsia="sl-SI"/>
              </w:rPr>
              <w:t xml:space="preserve">Vpiše se število neopravljenih ur v okviru delovnega časa, za katere delavec prejema nadomestilo plače v breme drugih organizacij ali organov. </w:t>
            </w:r>
          </w:p>
        </w:tc>
      </w:tr>
      <w:tr w:rsidR="005C6803" w:rsidRPr="00502A78" w14:paraId="1338FA8D" w14:textId="77777777" w:rsidTr="00A10C69">
        <w:trPr>
          <w:trHeight w:val="261"/>
        </w:trPr>
        <w:tc>
          <w:tcPr>
            <w:tcW w:w="761" w:type="dxa"/>
            <w:tcBorders>
              <w:left w:val="single" w:sz="4" w:space="0" w:color="auto"/>
              <w:right w:val="single" w:sz="4" w:space="0" w:color="auto"/>
            </w:tcBorders>
            <w:shd w:val="clear" w:color="auto" w:fill="auto"/>
            <w:noWrap/>
            <w:vAlign w:val="bottom"/>
          </w:tcPr>
          <w:p w14:paraId="22CBF64A" w14:textId="77777777" w:rsidR="005C6803" w:rsidRPr="00502A78" w:rsidRDefault="005C6803" w:rsidP="0009376E">
            <w:pPr>
              <w:spacing w:line="240" w:lineRule="auto"/>
              <w:rPr>
                <w:rFonts w:cs="Arial"/>
                <w:sz w:val="18"/>
                <w:szCs w:val="18"/>
                <w:lang w:val="sl-SI" w:eastAsia="sl-SI"/>
              </w:rPr>
            </w:pPr>
          </w:p>
        </w:tc>
        <w:tc>
          <w:tcPr>
            <w:tcW w:w="7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42CDC" w14:textId="77777777" w:rsidR="005C6803" w:rsidRDefault="005C6803" w:rsidP="0009376E">
            <w:pPr>
              <w:spacing w:line="240" w:lineRule="auto"/>
              <w:rPr>
                <w:rFonts w:cs="Arial"/>
                <w:sz w:val="18"/>
                <w:szCs w:val="18"/>
                <w:lang w:val="sl-SI" w:eastAsia="sl-SI"/>
              </w:rPr>
            </w:pPr>
            <w:r w:rsidRPr="005C6803">
              <w:rPr>
                <w:rFonts w:cs="Arial"/>
                <w:sz w:val="18"/>
                <w:szCs w:val="18"/>
                <w:lang w:val="sl-SI" w:eastAsia="sl-SI"/>
              </w:rPr>
              <w:t>P01c Nadomestila plače po predpisih PIZ</w:t>
            </w:r>
            <w:r w:rsidR="00873B3C">
              <w:rPr>
                <w:rFonts w:cs="Arial"/>
                <w:sz w:val="18"/>
                <w:szCs w:val="18"/>
                <w:lang w:val="sl-SI" w:eastAsia="sl-SI"/>
              </w:rPr>
              <w:t xml:space="preserve"> </w:t>
            </w:r>
            <w:r w:rsidR="00D532E7">
              <w:rPr>
                <w:rFonts w:cs="Arial"/>
                <w:sz w:val="18"/>
                <w:szCs w:val="18"/>
                <w:lang w:val="sl-SI" w:eastAsia="sl-SI"/>
              </w:rPr>
              <w:t>–</w:t>
            </w:r>
            <w:r w:rsidR="00873B3C">
              <w:rPr>
                <w:rFonts w:cs="Arial"/>
                <w:sz w:val="18"/>
                <w:szCs w:val="18"/>
                <w:lang w:val="sl-SI" w:eastAsia="sl-SI"/>
              </w:rPr>
              <w:t xml:space="preserve"> Znesek</w:t>
            </w:r>
          </w:p>
          <w:p w14:paraId="6C299B55" w14:textId="77777777" w:rsidR="00D532E7" w:rsidRPr="005C6803" w:rsidRDefault="00D532E7" w:rsidP="00B76224">
            <w:pPr>
              <w:spacing w:line="240" w:lineRule="auto"/>
              <w:rPr>
                <w:rFonts w:cs="Arial"/>
                <w:sz w:val="18"/>
                <w:szCs w:val="18"/>
                <w:lang w:val="sl-SI" w:eastAsia="sl-SI"/>
              </w:rPr>
            </w:pPr>
            <w:r w:rsidRPr="00D532E7">
              <w:rPr>
                <w:rFonts w:cs="Arial"/>
                <w:sz w:val="18"/>
                <w:szCs w:val="18"/>
                <w:lang w:val="sl-SI" w:eastAsia="sl-SI"/>
              </w:rPr>
              <w:t xml:space="preserve">Vpiše se znesek nadomestila plače zaradi dela s skrajšanim delovnim časom, ki ga delodajalec izplačuje </w:t>
            </w:r>
            <w:r w:rsidR="003D3780">
              <w:rPr>
                <w:rFonts w:cs="Arial"/>
                <w:sz w:val="18"/>
                <w:szCs w:val="18"/>
                <w:lang w:val="sl-SI" w:eastAsia="sl-SI"/>
              </w:rPr>
              <w:t xml:space="preserve">v </w:t>
            </w:r>
            <w:r w:rsidRPr="00D532E7">
              <w:rPr>
                <w:rFonts w:cs="Arial"/>
                <w:sz w:val="18"/>
                <w:szCs w:val="18"/>
                <w:lang w:val="sl-SI" w:eastAsia="sl-SI"/>
              </w:rPr>
              <w:t>sklad</w:t>
            </w:r>
            <w:r w:rsidR="003D3780">
              <w:rPr>
                <w:rFonts w:cs="Arial"/>
                <w:sz w:val="18"/>
                <w:szCs w:val="18"/>
                <w:lang w:val="sl-SI" w:eastAsia="sl-SI"/>
              </w:rPr>
              <w:t>u</w:t>
            </w:r>
            <w:r w:rsidRPr="00D532E7">
              <w:rPr>
                <w:rFonts w:cs="Arial"/>
                <w:sz w:val="18"/>
                <w:szCs w:val="18"/>
                <w:lang w:val="sl-SI" w:eastAsia="sl-SI"/>
              </w:rPr>
              <w:t xml:space="preserve"> s predpisi o pokojninskem in invalidskem zavarovanju</w:t>
            </w:r>
            <w:r w:rsidR="00B76224">
              <w:rPr>
                <w:rFonts w:cs="Arial"/>
                <w:sz w:val="18"/>
                <w:szCs w:val="18"/>
                <w:lang w:val="sl-SI" w:eastAsia="sl-SI"/>
              </w:rPr>
              <w:t xml:space="preserve"> in refundira pri Zavodu za pokojninsko in invalidsko zavarovanje.</w:t>
            </w:r>
          </w:p>
        </w:tc>
      </w:tr>
      <w:tr w:rsidR="005C6803" w:rsidRPr="00502A78" w14:paraId="3F2B12B3" w14:textId="77777777" w:rsidTr="00A10C69">
        <w:trPr>
          <w:trHeight w:val="261"/>
        </w:trPr>
        <w:tc>
          <w:tcPr>
            <w:tcW w:w="761" w:type="dxa"/>
            <w:tcBorders>
              <w:left w:val="single" w:sz="4" w:space="0" w:color="auto"/>
              <w:bottom w:val="single" w:sz="4" w:space="0" w:color="auto"/>
              <w:right w:val="single" w:sz="4" w:space="0" w:color="auto"/>
            </w:tcBorders>
            <w:shd w:val="clear" w:color="auto" w:fill="auto"/>
            <w:noWrap/>
            <w:vAlign w:val="bottom"/>
          </w:tcPr>
          <w:p w14:paraId="0BF0B1A4" w14:textId="77777777" w:rsidR="005C6803" w:rsidRPr="00502A78" w:rsidRDefault="005C6803" w:rsidP="0009376E">
            <w:pPr>
              <w:spacing w:line="240" w:lineRule="auto"/>
              <w:rPr>
                <w:rFonts w:cs="Arial"/>
                <w:sz w:val="18"/>
                <w:szCs w:val="18"/>
                <w:lang w:val="sl-SI" w:eastAsia="sl-SI"/>
              </w:rPr>
            </w:pPr>
          </w:p>
        </w:tc>
        <w:tc>
          <w:tcPr>
            <w:tcW w:w="77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B9FD2" w14:textId="77777777" w:rsidR="005C6803" w:rsidRDefault="005C6803" w:rsidP="0009376E">
            <w:pPr>
              <w:spacing w:line="240" w:lineRule="auto"/>
              <w:rPr>
                <w:rFonts w:cs="Arial"/>
                <w:sz w:val="18"/>
                <w:szCs w:val="18"/>
                <w:lang w:val="sl-SI" w:eastAsia="sl-SI"/>
              </w:rPr>
            </w:pPr>
            <w:r w:rsidRPr="005C6803">
              <w:rPr>
                <w:rFonts w:cs="Arial"/>
                <w:sz w:val="18"/>
                <w:szCs w:val="18"/>
                <w:lang w:val="sl-SI" w:eastAsia="sl-SI"/>
              </w:rPr>
              <w:t>P01c Nadomestila plače po predpisih PIZ</w:t>
            </w:r>
            <w:r w:rsidR="00873B3C">
              <w:rPr>
                <w:rFonts w:cs="Arial"/>
                <w:sz w:val="18"/>
                <w:szCs w:val="18"/>
                <w:lang w:val="sl-SI" w:eastAsia="sl-SI"/>
              </w:rPr>
              <w:t xml:space="preserve"> </w:t>
            </w:r>
            <w:r w:rsidR="00D532E7">
              <w:rPr>
                <w:rFonts w:cs="Arial"/>
                <w:sz w:val="18"/>
                <w:szCs w:val="18"/>
                <w:lang w:val="sl-SI" w:eastAsia="sl-SI"/>
              </w:rPr>
              <w:t>–</w:t>
            </w:r>
            <w:r w:rsidR="00873B3C">
              <w:rPr>
                <w:rFonts w:cs="Arial"/>
                <w:sz w:val="18"/>
                <w:szCs w:val="18"/>
                <w:lang w:val="sl-SI" w:eastAsia="sl-SI"/>
              </w:rPr>
              <w:t xml:space="preserve"> Ure</w:t>
            </w:r>
          </w:p>
          <w:p w14:paraId="238EFA75" w14:textId="77777777" w:rsidR="00D532E7" w:rsidRPr="005C6803" w:rsidRDefault="00D532E7" w:rsidP="00D532E7">
            <w:pPr>
              <w:spacing w:line="240" w:lineRule="auto"/>
              <w:rPr>
                <w:rFonts w:cs="Arial"/>
                <w:sz w:val="18"/>
                <w:szCs w:val="18"/>
                <w:lang w:val="sl-SI" w:eastAsia="sl-SI"/>
              </w:rPr>
            </w:pPr>
            <w:r w:rsidRPr="00D532E7">
              <w:rPr>
                <w:rFonts w:cs="Arial"/>
                <w:sz w:val="18"/>
                <w:szCs w:val="18"/>
                <w:lang w:val="sl-SI" w:eastAsia="sl-SI"/>
              </w:rPr>
              <w:t xml:space="preserve">Vpiše se število ur skrajšanega delovnega časa </w:t>
            </w:r>
            <w:r w:rsidR="003D3780">
              <w:rPr>
                <w:rFonts w:cs="Arial"/>
                <w:sz w:val="18"/>
                <w:szCs w:val="18"/>
                <w:lang w:val="sl-SI" w:eastAsia="sl-SI"/>
              </w:rPr>
              <w:t xml:space="preserve">v </w:t>
            </w:r>
            <w:r w:rsidRPr="00D532E7">
              <w:rPr>
                <w:rFonts w:cs="Arial"/>
                <w:sz w:val="18"/>
                <w:szCs w:val="18"/>
                <w:lang w:val="sl-SI" w:eastAsia="sl-SI"/>
              </w:rPr>
              <w:t>sklad</w:t>
            </w:r>
            <w:r w:rsidR="003D3780">
              <w:rPr>
                <w:rFonts w:cs="Arial"/>
                <w:sz w:val="18"/>
                <w:szCs w:val="18"/>
                <w:lang w:val="sl-SI" w:eastAsia="sl-SI"/>
              </w:rPr>
              <w:t>u</w:t>
            </w:r>
            <w:r w:rsidRPr="00D532E7">
              <w:rPr>
                <w:rFonts w:cs="Arial"/>
                <w:sz w:val="18"/>
                <w:szCs w:val="18"/>
                <w:lang w:val="sl-SI" w:eastAsia="sl-SI"/>
              </w:rPr>
              <w:t xml:space="preserve"> s predpisi o pokojninskem in invalidskem zavarovanju.</w:t>
            </w:r>
          </w:p>
        </w:tc>
      </w:tr>
      <w:tr w:rsidR="008C2760" w:rsidRPr="00502A78" w14:paraId="0340B17C" w14:textId="77777777" w:rsidTr="00A10C69">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93FB5" w14:textId="77777777" w:rsidR="008C2760" w:rsidRPr="00502A78" w:rsidRDefault="008C2760" w:rsidP="0009376E">
            <w:pPr>
              <w:spacing w:line="240" w:lineRule="auto"/>
              <w:rPr>
                <w:rFonts w:cs="Arial"/>
                <w:sz w:val="18"/>
                <w:szCs w:val="18"/>
                <w:lang w:val="sl-SI" w:eastAsia="sl-SI"/>
              </w:rPr>
            </w:pPr>
          </w:p>
        </w:tc>
        <w:tc>
          <w:tcPr>
            <w:tcW w:w="7739" w:type="dxa"/>
            <w:tcBorders>
              <w:top w:val="single" w:sz="4" w:space="0" w:color="auto"/>
              <w:left w:val="nil"/>
              <w:bottom w:val="single" w:sz="4" w:space="0" w:color="auto"/>
              <w:right w:val="single" w:sz="4" w:space="0" w:color="auto"/>
            </w:tcBorders>
            <w:shd w:val="clear" w:color="auto" w:fill="auto"/>
            <w:noWrap/>
            <w:vAlign w:val="bottom"/>
          </w:tcPr>
          <w:p w14:paraId="308DE510" w14:textId="77777777" w:rsidR="008C2760" w:rsidRDefault="008C2760" w:rsidP="0009376E">
            <w:pPr>
              <w:spacing w:line="240" w:lineRule="auto"/>
              <w:rPr>
                <w:rFonts w:cs="Arial"/>
                <w:sz w:val="18"/>
                <w:szCs w:val="18"/>
                <w:lang w:val="sl-SI" w:eastAsia="sl-SI"/>
              </w:rPr>
            </w:pPr>
            <w:r>
              <w:rPr>
                <w:rFonts w:cs="Arial"/>
                <w:sz w:val="18"/>
                <w:szCs w:val="18"/>
                <w:lang w:val="sl-SI" w:eastAsia="sl-SI"/>
              </w:rPr>
              <w:t>P02 Razlika do najnižje osnove za plačilo prispevkov</w:t>
            </w:r>
            <w:r w:rsidR="000371A9">
              <w:rPr>
                <w:rFonts w:cs="Arial"/>
                <w:sz w:val="18"/>
                <w:szCs w:val="18"/>
                <w:lang w:val="sl-SI" w:eastAsia="sl-SI"/>
              </w:rPr>
              <w:t xml:space="preserve"> - Znesek</w:t>
            </w:r>
          </w:p>
          <w:p w14:paraId="4E995647" w14:textId="77777777" w:rsidR="00734DBE" w:rsidRDefault="008C2760" w:rsidP="00734DBE">
            <w:pPr>
              <w:spacing w:line="240" w:lineRule="auto"/>
              <w:rPr>
                <w:rFonts w:cs="Arial"/>
                <w:sz w:val="18"/>
                <w:szCs w:val="18"/>
                <w:lang w:val="sl-SI" w:eastAsia="sl-SI"/>
              </w:rPr>
            </w:pPr>
            <w:r>
              <w:rPr>
                <w:rFonts w:cs="Arial"/>
                <w:sz w:val="18"/>
                <w:szCs w:val="18"/>
                <w:lang w:val="sl-SI" w:eastAsia="sl-SI"/>
              </w:rPr>
              <w:t xml:space="preserve">Vpiše se </w:t>
            </w:r>
            <w:r w:rsidRPr="008C2760">
              <w:rPr>
                <w:rFonts w:cs="Arial"/>
                <w:sz w:val="18"/>
                <w:szCs w:val="18"/>
                <w:lang w:val="sl-SI" w:eastAsia="sl-SI"/>
              </w:rPr>
              <w:t>osnov</w:t>
            </w:r>
            <w:r w:rsidR="00734DBE">
              <w:rPr>
                <w:rFonts w:cs="Arial"/>
                <w:sz w:val="18"/>
                <w:szCs w:val="18"/>
                <w:lang w:val="sl-SI" w:eastAsia="sl-SI"/>
              </w:rPr>
              <w:t>a</w:t>
            </w:r>
            <w:r w:rsidRPr="008C2760">
              <w:rPr>
                <w:rFonts w:cs="Arial"/>
                <w:sz w:val="18"/>
                <w:szCs w:val="18"/>
                <w:lang w:val="sl-SI" w:eastAsia="sl-SI"/>
              </w:rPr>
              <w:t xml:space="preserve"> za obračun prispevkov, če je izplačana plača oziroma nadomestilo plače nižje od najnižje osnove za plačilo prispevkov po 144. členu ZPIZ-2</w:t>
            </w:r>
            <w:r w:rsidR="006558F7">
              <w:rPr>
                <w:rFonts w:cs="Arial"/>
                <w:sz w:val="18"/>
                <w:szCs w:val="18"/>
                <w:lang w:val="sl-SI" w:eastAsia="sl-SI"/>
              </w:rPr>
              <w:t>.</w:t>
            </w:r>
            <w:r w:rsidR="00734DBE">
              <w:rPr>
                <w:rFonts w:cs="Arial"/>
                <w:sz w:val="18"/>
                <w:szCs w:val="18"/>
                <w:lang w:val="sl-SI" w:eastAsia="sl-SI"/>
              </w:rPr>
              <w:t xml:space="preserve"> </w:t>
            </w:r>
            <w:r w:rsidRPr="008C2760">
              <w:rPr>
                <w:rFonts w:cs="Arial"/>
                <w:sz w:val="18"/>
                <w:szCs w:val="18"/>
                <w:lang w:val="sl-SI" w:eastAsia="sl-SI"/>
              </w:rPr>
              <w:t>Od navedene razlike se plača</w:t>
            </w:r>
            <w:r>
              <w:rPr>
                <w:rFonts w:cs="Arial"/>
                <w:sz w:val="18"/>
                <w:szCs w:val="18"/>
                <w:lang w:val="sl-SI" w:eastAsia="sl-SI"/>
              </w:rPr>
              <w:t xml:space="preserve">jo </w:t>
            </w:r>
            <w:r w:rsidR="003D3780">
              <w:rPr>
                <w:rFonts w:cs="Arial"/>
                <w:sz w:val="18"/>
                <w:szCs w:val="18"/>
                <w:lang w:val="sl-SI" w:eastAsia="sl-SI"/>
              </w:rPr>
              <w:t xml:space="preserve">vsi </w:t>
            </w:r>
            <w:r>
              <w:rPr>
                <w:rFonts w:cs="Arial"/>
                <w:sz w:val="18"/>
                <w:szCs w:val="18"/>
                <w:lang w:val="sl-SI" w:eastAsia="sl-SI"/>
              </w:rPr>
              <w:t>prispevki za socialno varnost</w:t>
            </w:r>
            <w:r w:rsidRPr="008C2760">
              <w:rPr>
                <w:rFonts w:cs="Arial"/>
                <w:sz w:val="18"/>
                <w:szCs w:val="18"/>
                <w:lang w:val="sl-SI" w:eastAsia="sl-SI"/>
              </w:rPr>
              <w:t xml:space="preserve">. </w:t>
            </w:r>
          </w:p>
          <w:p w14:paraId="6B8FB5DC" w14:textId="77777777" w:rsidR="008C2760" w:rsidRPr="005C6803" w:rsidRDefault="008C2760" w:rsidP="00734DBE">
            <w:pPr>
              <w:spacing w:line="240" w:lineRule="auto"/>
              <w:rPr>
                <w:rFonts w:cs="Arial"/>
                <w:sz w:val="18"/>
                <w:szCs w:val="18"/>
                <w:lang w:val="sl-SI" w:eastAsia="sl-SI"/>
              </w:rPr>
            </w:pPr>
            <w:r w:rsidRPr="008C2760">
              <w:rPr>
                <w:rFonts w:cs="Arial"/>
                <w:sz w:val="18"/>
                <w:szCs w:val="18"/>
                <w:lang w:val="sl-SI" w:eastAsia="sl-SI"/>
              </w:rPr>
              <w:t xml:space="preserve">Zavezanec za plačilo prispevka za pokojninsko in invalidsko zavarovanje </w:t>
            </w:r>
            <w:r w:rsidR="003D3780">
              <w:rPr>
                <w:rFonts w:cs="Arial"/>
                <w:sz w:val="18"/>
                <w:szCs w:val="18"/>
                <w:lang w:val="sl-SI" w:eastAsia="sl-SI"/>
              </w:rPr>
              <w:t>delojemalca</w:t>
            </w:r>
            <w:r w:rsidR="003D3780" w:rsidRPr="008C2760">
              <w:rPr>
                <w:rFonts w:cs="Arial"/>
                <w:sz w:val="18"/>
                <w:szCs w:val="18"/>
                <w:lang w:val="sl-SI" w:eastAsia="sl-SI"/>
              </w:rPr>
              <w:t xml:space="preserve"> </w:t>
            </w:r>
            <w:r w:rsidR="00734DBE">
              <w:rPr>
                <w:rFonts w:cs="Arial"/>
                <w:sz w:val="18"/>
                <w:szCs w:val="18"/>
                <w:lang w:val="sl-SI" w:eastAsia="sl-SI"/>
              </w:rPr>
              <w:t>in</w:t>
            </w:r>
            <w:r w:rsidRPr="008C2760">
              <w:rPr>
                <w:rFonts w:cs="Arial"/>
                <w:sz w:val="18"/>
                <w:szCs w:val="18"/>
                <w:lang w:val="sl-SI" w:eastAsia="sl-SI"/>
              </w:rPr>
              <w:t xml:space="preserve"> </w:t>
            </w:r>
            <w:r w:rsidR="00734DBE">
              <w:rPr>
                <w:rFonts w:cs="Arial"/>
                <w:sz w:val="18"/>
                <w:szCs w:val="18"/>
                <w:lang w:val="sl-SI" w:eastAsia="sl-SI"/>
              </w:rPr>
              <w:t>delodajalca ter p</w:t>
            </w:r>
            <w:r w:rsidRPr="008C2760">
              <w:rPr>
                <w:rFonts w:cs="Arial"/>
                <w:sz w:val="18"/>
                <w:szCs w:val="18"/>
                <w:lang w:val="sl-SI" w:eastAsia="sl-SI"/>
              </w:rPr>
              <w:t xml:space="preserve">rispevka za zdravstveno zavarovanje </w:t>
            </w:r>
            <w:r w:rsidR="003D3780">
              <w:rPr>
                <w:rFonts w:cs="Arial"/>
                <w:sz w:val="18"/>
                <w:szCs w:val="18"/>
                <w:lang w:val="sl-SI" w:eastAsia="sl-SI"/>
              </w:rPr>
              <w:t>delojemalca</w:t>
            </w:r>
            <w:r w:rsidR="00734DBE">
              <w:rPr>
                <w:rFonts w:cs="Arial"/>
                <w:sz w:val="18"/>
                <w:szCs w:val="18"/>
                <w:lang w:val="sl-SI" w:eastAsia="sl-SI"/>
              </w:rPr>
              <w:t xml:space="preserve"> in delodajalca</w:t>
            </w:r>
            <w:r w:rsidRPr="008C2760">
              <w:rPr>
                <w:rFonts w:cs="Arial"/>
                <w:sz w:val="18"/>
                <w:szCs w:val="18"/>
                <w:lang w:val="sl-SI" w:eastAsia="sl-SI"/>
              </w:rPr>
              <w:t xml:space="preserve">, od navedene </w:t>
            </w:r>
            <w:r w:rsidR="003A3162">
              <w:rPr>
                <w:rFonts w:cs="Arial"/>
                <w:sz w:val="18"/>
                <w:szCs w:val="18"/>
                <w:lang w:val="sl-SI" w:eastAsia="sl-SI"/>
              </w:rPr>
              <w:t>osnove</w:t>
            </w:r>
            <w:r w:rsidRPr="008C2760">
              <w:rPr>
                <w:rFonts w:cs="Arial"/>
                <w:sz w:val="18"/>
                <w:szCs w:val="18"/>
                <w:lang w:val="sl-SI" w:eastAsia="sl-SI"/>
              </w:rPr>
              <w:t xml:space="preserve">, je delodajalec. </w:t>
            </w:r>
          </w:p>
        </w:tc>
      </w:tr>
      <w:tr w:rsidR="005C6803" w:rsidRPr="00502A78" w14:paraId="4853C2B7" w14:textId="77777777" w:rsidTr="00A10C69">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59F90" w14:textId="77777777" w:rsidR="005C6803" w:rsidRPr="00502A78" w:rsidRDefault="005C6803" w:rsidP="0009376E">
            <w:pPr>
              <w:spacing w:line="240" w:lineRule="auto"/>
              <w:rPr>
                <w:rFonts w:cs="Arial"/>
                <w:sz w:val="18"/>
                <w:szCs w:val="18"/>
                <w:lang w:val="sl-SI" w:eastAsia="sl-SI"/>
              </w:rPr>
            </w:pPr>
          </w:p>
        </w:tc>
        <w:tc>
          <w:tcPr>
            <w:tcW w:w="7739" w:type="dxa"/>
            <w:tcBorders>
              <w:top w:val="single" w:sz="4" w:space="0" w:color="auto"/>
              <w:left w:val="nil"/>
              <w:bottom w:val="single" w:sz="4" w:space="0" w:color="auto"/>
              <w:right w:val="single" w:sz="4" w:space="0" w:color="auto"/>
            </w:tcBorders>
            <w:shd w:val="clear" w:color="auto" w:fill="auto"/>
            <w:noWrap/>
            <w:vAlign w:val="bottom"/>
          </w:tcPr>
          <w:p w14:paraId="7B273605" w14:textId="77777777" w:rsidR="005C6803" w:rsidRDefault="005C6803" w:rsidP="0009376E">
            <w:pPr>
              <w:spacing w:line="240" w:lineRule="auto"/>
              <w:rPr>
                <w:rFonts w:cs="Arial"/>
                <w:sz w:val="18"/>
                <w:szCs w:val="18"/>
                <w:lang w:val="sl-SI" w:eastAsia="sl-SI"/>
              </w:rPr>
            </w:pPr>
            <w:r w:rsidRPr="005C6803">
              <w:rPr>
                <w:rFonts w:cs="Arial"/>
                <w:sz w:val="18"/>
                <w:szCs w:val="18"/>
                <w:lang w:val="sl-SI" w:eastAsia="sl-SI"/>
              </w:rPr>
              <w:t>P03 Neplačana odsotnost</w:t>
            </w:r>
            <w:r w:rsidR="00873B3C">
              <w:rPr>
                <w:rFonts w:cs="Arial"/>
                <w:sz w:val="18"/>
                <w:szCs w:val="18"/>
                <w:lang w:val="sl-SI" w:eastAsia="sl-SI"/>
              </w:rPr>
              <w:t xml:space="preserve"> </w:t>
            </w:r>
            <w:r w:rsidR="009B0390">
              <w:rPr>
                <w:rFonts w:cs="Arial"/>
                <w:sz w:val="18"/>
                <w:szCs w:val="18"/>
                <w:lang w:val="sl-SI" w:eastAsia="sl-SI"/>
              </w:rPr>
              <w:t>–</w:t>
            </w:r>
            <w:r w:rsidR="00873B3C">
              <w:rPr>
                <w:rFonts w:cs="Arial"/>
                <w:sz w:val="18"/>
                <w:szCs w:val="18"/>
                <w:lang w:val="sl-SI" w:eastAsia="sl-SI"/>
              </w:rPr>
              <w:t xml:space="preserve"> Znesek</w:t>
            </w:r>
          </w:p>
          <w:p w14:paraId="2A506570" w14:textId="77777777" w:rsidR="008C2760" w:rsidRPr="008C2760" w:rsidRDefault="008C2760" w:rsidP="008C2760">
            <w:pPr>
              <w:spacing w:line="240" w:lineRule="auto"/>
              <w:rPr>
                <w:rFonts w:cs="Arial"/>
                <w:sz w:val="18"/>
                <w:szCs w:val="18"/>
                <w:lang w:val="sl-SI" w:eastAsia="sl-SI"/>
              </w:rPr>
            </w:pPr>
            <w:r w:rsidRPr="008C2760">
              <w:rPr>
                <w:rFonts w:cs="Arial"/>
                <w:sz w:val="18"/>
                <w:szCs w:val="18"/>
                <w:lang w:val="sl-SI" w:eastAsia="sl-SI"/>
              </w:rPr>
              <w:t xml:space="preserve">Vpiše se osnova za prispevke v primeru neplačane odsotnosti z dela, od katere delodajalec obračuna in plača prispevke za socialno varnost. </w:t>
            </w:r>
          </w:p>
          <w:p w14:paraId="69504AD5" w14:textId="77777777" w:rsidR="009B0390" w:rsidRPr="005C6803" w:rsidRDefault="008C2760" w:rsidP="00A31152">
            <w:pPr>
              <w:spacing w:line="240" w:lineRule="auto"/>
              <w:rPr>
                <w:rFonts w:cs="Arial"/>
                <w:sz w:val="18"/>
                <w:szCs w:val="18"/>
                <w:lang w:val="sl-SI" w:eastAsia="sl-SI"/>
              </w:rPr>
            </w:pPr>
            <w:r w:rsidRPr="008C2760">
              <w:rPr>
                <w:rFonts w:cs="Arial"/>
                <w:sz w:val="18"/>
                <w:szCs w:val="18"/>
                <w:lang w:val="sl-SI" w:eastAsia="sl-SI"/>
              </w:rPr>
              <w:t>Pri neplačani odsotnosti ali pri udeležbi v stavki skladno s predpisi, ki urejajo stavko, ki se v skladu z 132. členom ZPIZ-2 šteje v zavarovalno dobo, je delodajalec zavezanec za plačilo prispevka za pokojninsko in invalidsko zavarovanje delojemalca in delodajalca.</w:t>
            </w:r>
          </w:p>
        </w:tc>
      </w:tr>
      <w:tr w:rsidR="005C6803" w:rsidRPr="00502A78" w14:paraId="187C1BD7" w14:textId="77777777" w:rsidTr="00A10C69">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1D18D" w14:textId="77777777" w:rsidR="005C6803" w:rsidRPr="00502A78" w:rsidRDefault="005C6803" w:rsidP="0009376E">
            <w:pPr>
              <w:spacing w:line="240" w:lineRule="auto"/>
              <w:rPr>
                <w:rFonts w:cs="Arial"/>
                <w:sz w:val="18"/>
                <w:szCs w:val="18"/>
                <w:lang w:val="sl-SI" w:eastAsia="sl-SI"/>
              </w:rPr>
            </w:pPr>
          </w:p>
        </w:tc>
        <w:tc>
          <w:tcPr>
            <w:tcW w:w="7739" w:type="dxa"/>
            <w:tcBorders>
              <w:top w:val="single" w:sz="4" w:space="0" w:color="auto"/>
              <w:left w:val="nil"/>
              <w:bottom w:val="single" w:sz="4" w:space="0" w:color="auto"/>
              <w:right w:val="single" w:sz="4" w:space="0" w:color="auto"/>
            </w:tcBorders>
            <w:shd w:val="clear" w:color="auto" w:fill="auto"/>
            <w:noWrap/>
            <w:vAlign w:val="bottom"/>
          </w:tcPr>
          <w:p w14:paraId="53B0FDB7" w14:textId="77777777" w:rsidR="005C6803" w:rsidRDefault="005C6803" w:rsidP="0009376E">
            <w:pPr>
              <w:spacing w:line="240" w:lineRule="auto"/>
              <w:rPr>
                <w:rFonts w:cs="Arial"/>
                <w:sz w:val="18"/>
                <w:szCs w:val="18"/>
                <w:lang w:val="sl-SI" w:eastAsia="sl-SI"/>
              </w:rPr>
            </w:pPr>
            <w:r w:rsidRPr="005C6803">
              <w:rPr>
                <w:rFonts w:cs="Arial"/>
                <w:sz w:val="18"/>
                <w:szCs w:val="18"/>
                <w:lang w:val="sl-SI" w:eastAsia="sl-SI"/>
              </w:rPr>
              <w:t>P04 Drugo</w:t>
            </w:r>
            <w:r w:rsidR="00873B3C">
              <w:rPr>
                <w:rFonts w:cs="Arial"/>
                <w:sz w:val="18"/>
                <w:szCs w:val="18"/>
                <w:lang w:val="sl-SI" w:eastAsia="sl-SI"/>
              </w:rPr>
              <w:t xml:space="preserve"> </w:t>
            </w:r>
            <w:r w:rsidR="009B0390">
              <w:rPr>
                <w:rFonts w:cs="Arial"/>
                <w:sz w:val="18"/>
                <w:szCs w:val="18"/>
                <w:lang w:val="sl-SI" w:eastAsia="sl-SI"/>
              </w:rPr>
              <w:t>–</w:t>
            </w:r>
            <w:r w:rsidR="00873B3C">
              <w:rPr>
                <w:rFonts w:cs="Arial"/>
                <w:sz w:val="18"/>
                <w:szCs w:val="18"/>
                <w:lang w:val="sl-SI" w:eastAsia="sl-SI"/>
              </w:rPr>
              <w:t xml:space="preserve"> Znesek</w:t>
            </w:r>
          </w:p>
          <w:p w14:paraId="48023A1C" w14:textId="77777777" w:rsidR="009B0390" w:rsidRPr="005C6803" w:rsidRDefault="009B0390" w:rsidP="006558F7">
            <w:pPr>
              <w:spacing w:line="240" w:lineRule="auto"/>
              <w:rPr>
                <w:rFonts w:cs="Arial"/>
                <w:sz w:val="18"/>
                <w:szCs w:val="18"/>
                <w:lang w:val="sl-SI" w:eastAsia="sl-SI"/>
              </w:rPr>
            </w:pPr>
            <w:r>
              <w:rPr>
                <w:rFonts w:cs="Arial"/>
                <w:sz w:val="18"/>
                <w:szCs w:val="18"/>
                <w:lang w:val="sl-SI" w:eastAsia="sl-SI"/>
              </w:rPr>
              <w:t xml:space="preserve">Vpiše se </w:t>
            </w:r>
            <w:r w:rsidRPr="009B0390">
              <w:rPr>
                <w:rFonts w:cs="Arial"/>
                <w:sz w:val="18"/>
                <w:szCs w:val="18"/>
                <w:lang w:val="sl-SI" w:eastAsia="sl-SI"/>
              </w:rPr>
              <w:t>osnov</w:t>
            </w:r>
            <w:r w:rsidR="00202634">
              <w:rPr>
                <w:rFonts w:cs="Arial"/>
                <w:sz w:val="18"/>
                <w:szCs w:val="18"/>
                <w:lang w:val="sl-SI" w:eastAsia="sl-SI"/>
              </w:rPr>
              <w:t>a</w:t>
            </w:r>
            <w:r w:rsidRPr="009B0390">
              <w:rPr>
                <w:rFonts w:cs="Arial"/>
                <w:sz w:val="18"/>
                <w:szCs w:val="18"/>
                <w:lang w:val="sl-SI" w:eastAsia="sl-SI"/>
              </w:rPr>
              <w:t xml:space="preserve"> za prispevke za primere, ki niso zajeti v osnovah </w:t>
            </w:r>
            <w:r>
              <w:rPr>
                <w:rFonts w:cs="Arial"/>
                <w:sz w:val="18"/>
                <w:szCs w:val="18"/>
                <w:lang w:val="sl-SI" w:eastAsia="sl-SI"/>
              </w:rPr>
              <w:t>p</w:t>
            </w:r>
            <w:r w:rsidRPr="009B0390">
              <w:rPr>
                <w:rFonts w:cs="Arial"/>
                <w:sz w:val="18"/>
                <w:szCs w:val="18"/>
                <w:lang w:val="sl-SI" w:eastAsia="sl-SI"/>
              </w:rPr>
              <w:t>od P01</w:t>
            </w:r>
            <w:r>
              <w:rPr>
                <w:rFonts w:cs="Arial"/>
                <w:sz w:val="18"/>
                <w:szCs w:val="18"/>
                <w:lang w:val="sl-SI" w:eastAsia="sl-SI"/>
              </w:rPr>
              <w:t>, P02 ali</w:t>
            </w:r>
            <w:r w:rsidRPr="009B0390">
              <w:rPr>
                <w:rFonts w:cs="Arial"/>
                <w:sz w:val="18"/>
                <w:szCs w:val="18"/>
                <w:lang w:val="sl-SI" w:eastAsia="sl-SI"/>
              </w:rPr>
              <w:t xml:space="preserve"> P03, in sicer: osnova za prispevke od bonitet, od povračil stroškov nad predpisano višino ter od vseh drugih prejemkov iz delovnega razmerja; osnova za prispevke za </w:t>
            </w:r>
            <w:r w:rsidR="003D3780">
              <w:rPr>
                <w:rFonts w:cs="Arial"/>
                <w:sz w:val="18"/>
                <w:szCs w:val="18"/>
                <w:lang w:val="sl-SI" w:eastAsia="sl-SI"/>
              </w:rPr>
              <w:t>zdravstveno</w:t>
            </w:r>
            <w:r w:rsidRPr="009B0390">
              <w:rPr>
                <w:rFonts w:cs="Arial"/>
                <w:sz w:val="18"/>
                <w:szCs w:val="18"/>
                <w:lang w:val="sl-SI" w:eastAsia="sl-SI"/>
              </w:rPr>
              <w:t xml:space="preserve"> zavarovanje dijakov in študentov na obvezni praksi</w:t>
            </w:r>
            <w:r w:rsidR="004273EF">
              <w:rPr>
                <w:rFonts w:cs="Arial"/>
                <w:sz w:val="18"/>
                <w:szCs w:val="18"/>
                <w:lang w:val="sl-SI" w:eastAsia="sl-SI"/>
              </w:rPr>
              <w:t>;</w:t>
            </w:r>
            <w:r w:rsidRPr="009B0390">
              <w:rPr>
                <w:rFonts w:cs="Arial"/>
                <w:sz w:val="18"/>
                <w:szCs w:val="18"/>
                <w:lang w:val="sl-SI" w:eastAsia="sl-SI"/>
              </w:rPr>
              <w:t xml:space="preserve"> osnova za plačilo prispevkov od </w:t>
            </w:r>
            <w:r w:rsidR="003D3780">
              <w:rPr>
                <w:rFonts w:cs="Arial"/>
                <w:sz w:val="18"/>
                <w:szCs w:val="18"/>
                <w:lang w:val="sl-SI" w:eastAsia="sl-SI"/>
              </w:rPr>
              <w:t>dohodkov iz drugega pogodbenega razmerja</w:t>
            </w:r>
            <w:r w:rsidR="004273EF">
              <w:rPr>
                <w:rFonts w:cs="Arial"/>
                <w:sz w:val="18"/>
                <w:szCs w:val="18"/>
                <w:lang w:val="sl-SI" w:eastAsia="sl-SI"/>
              </w:rPr>
              <w:t>;</w:t>
            </w:r>
            <w:r w:rsidRPr="009B0390">
              <w:rPr>
                <w:rFonts w:cs="Arial"/>
                <w:sz w:val="18"/>
                <w:szCs w:val="18"/>
                <w:lang w:val="sl-SI" w:eastAsia="sl-SI"/>
              </w:rPr>
              <w:t xml:space="preserve"> druge osnove, od katerih se skladno s posebnimi predpisi obračunajo in plačajo obvezni prispevki za socialno varnost.</w:t>
            </w:r>
          </w:p>
        </w:tc>
      </w:tr>
      <w:tr w:rsidR="005C6803" w:rsidRPr="00502A78" w14:paraId="57639E72" w14:textId="77777777" w:rsidTr="00A10C69">
        <w:trPr>
          <w:trHeight w:val="261"/>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4CE82" w14:textId="77777777" w:rsidR="005C6803" w:rsidRPr="00502A78" w:rsidRDefault="005C6803" w:rsidP="0009376E">
            <w:pPr>
              <w:spacing w:line="240" w:lineRule="auto"/>
              <w:rPr>
                <w:rFonts w:cs="Arial"/>
                <w:sz w:val="18"/>
                <w:szCs w:val="18"/>
                <w:lang w:val="sl-SI" w:eastAsia="sl-SI"/>
              </w:rPr>
            </w:pPr>
          </w:p>
        </w:tc>
        <w:tc>
          <w:tcPr>
            <w:tcW w:w="7739" w:type="dxa"/>
            <w:tcBorders>
              <w:top w:val="single" w:sz="4" w:space="0" w:color="auto"/>
              <w:left w:val="nil"/>
              <w:bottom w:val="single" w:sz="4" w:space="0" w:color="auto"/>
              <w:right w:val="single" w:sz="4" w:space="0" w:color="auto"/>
            </w:tcBorders>
            <w:shd w:val="clear" w:color="auto" w:fill="auto"/>
            <w:noWrap/>
            <w:vAlign w:val="bottom"/>
          </w:tcPr>
          <w:p w14:paraId="26B35567" w14:textId="77777777" w:rsidR="005C6803" w:rsidRDefault="005C6803" w:rsidP="0009376E">
            <w:pPr>
              <w:spacing w:line="240" w:lineRule="auto"/>
              <w:rPr>
                <w:rFonts w:cs="Arial"/>
                <w:sz w:val="18"/>
                <w:szCs w:val="18"/>
                <w:lang w:val="sl-SI" w:eastAsia="sl-SI"/>
              </w:rPr>
            </w:pPr>
            <w:r w:rsidRPr="005C6803">
              <w:rPr>
                <w:rFonts w:cs="Arial"/>
                <w:sz w:val="18"/>
                <w:szCs w:val="18"/>
                <w:lang w:val="sl-SI" w:eastAsia="sl-SI"/>
              </w:rPr>
              <w:t>P05 Bonitete, premije v primeru nadomestil od drugih izplačevalcev</w:t>
            </w:r>
            <w:r w:rsidR="00873B3C">
              <w:rPr>
                <w:rFonts w:cs="Arial"/>
                <w:sz w:val="18"/>
                <w:szCs w:val="18"/>
                <w:lang w:val="sl-SI" w:eastAsia="sl-SI"/>
              </w:rPr>
              <w:t xml:space="preserve"> </w:t>
            </w:r>
            <w:r w:rsidR="00995906">
              <w:rPr>
                <w:rFonts w:cs="Arial"/>
                <w:sz w:val="18"/>
                <w:szCs w:val="18"/>
                <w:lang w:val="sl-SI" w:eastAsia="sl-SI"/>
              </w:rPr>
              <w:t>–</w:t>
            </w:r>
            <w:r w:rsidR="00873B3C">
              <w:rPr>
                <w:rFonts w:cs="Arial"/>
                <w:sz w:val="18"/>
                <w:szCs w:val="18"/>
                <w:lang w:val="sl-SI" w:eastAsia="sl-SI"/>
              </w:rPr>
              <w:t xml:space="preserve"> Znesek</w:t>
            </w:r>
          </w:p>
          <w:p w14:paraId="48E013C7" w14:textId="77777777" w:rsidR="00995906" w:rsidRPr="005C6803" w:rsidRDefault="00995906" w:rsidP="00734DBE">
            <w:pPr>
              <w:spacing w:line="240" w:lineRule="auto"/>
              <w:rPr>
                <w:rFonts w:cs="Arial"/>
                <w:sz w:val="18"/>
                <w:szCs w:val="18"/>
                <w:lang w:val="sl-SI" w:eastAsia="sl-SI"/>
              </w:rPr>
            </w:pPr>
            <w:r w:rsidRPr="00995906">
              <w:rPr>
                <w:rFonts w:cs="Arial"/>
                <w:sz w:val="18"/>
                <w:szCs w:val="18"/>
                <w:lang w:val="sl-SI" w:eastAsia="sl-SI"/>
              </w:rPr>
              <w:t xml:space="preserve">Vpiše se osnova za prispevke delodajalcev, če zaposleni prejemajo nadomestila plač za odsotnost z dela od drugih izplačevalcev (na primer: starševsko nadomestilo, nadomestilo </w:t>
            </w:r>
            <w:r w:rsidR="00904286">
              <w:rPr>
                <w:rFonts w:cs="Arial"/>
                <w:sz w:val="18"/>
                <w:szCs w:val="18"/>
                <w:lang w:val="sl-SI" w:eastAsia="sl-SI"/>
              </w:rPr>
              <w:t>zaradi bolezni, ki ne bremeni delodajalca</w:t>
            </w:r>
            <w:r w:rsidRPr="00995906">
              <w:rPr>
                <w:rFonts w:cs="Arial"/>
                <w:sz w:val="18"/>
                <w:szCs w:val="18"/>
                <w:lang w:val="sl-SI" w:eastAsia="sl-SI"/>
              </w:rPr>
              <w:t xml:space="preserve">), v tem času pa pri delodajalcu dosegajo bonitete. </w:t>
            </w:r>
            <w:r w:rsidR="00692097">
              <w:rPr>
                <w:rFonts w:cs="Arial"/>
                <w:sz w:val="18"/>
                <w:szCs w:val="18"/>
                <w:lang w:val="sl-SI" w:eastAsia="sl-SI"/>
              </w:rPr>
              <w:t xml:space="preserve">V tem primeru izplačevalec nadomestila pri izplačilu nadomestila obračuna </w:t>
            </w:r>
            <w:r w:rsidR="003D3780">
              <w:rPr>
                <w:rFonts w:cs="Arial"/>
                <w:sz w:val="18"/>
                <w:szCs w:val="18"/>
                <w:lang w:val="sl-SI" w:eastAsia="sl-SI"/>
              </w:rPr>
              <w:t xml:space="preserve">in plača </w:t>
            </w:r>
            <w:r w:rsidR="00692097">
              <w:rPr>
                <w:rFonts w:cs="Arial"/>
                <w:sz w:val="18"/>
                <w:szCs w:val="18"/>
                <w:lang w:val="sl-SI" w:eastAsia="sl-SI"/>
              </w:rPr>
              <w:t>prispevke delojemalca od zneska bonitete</w:t>
            </w:r>
            <w:r w:rsidR="003D3780">
              <w:rPr>
                <w:rFonts w:cs="Arial"/>
                <w:sz w:val="18"/>
                <w:szCs w:val="18"/>
                <w:lang w:val="sl-SI" w:eastAsia="sl-SI"/>
              </w:rPr>
              <w:t>, delodajalec pa obračuna in plača prispevke delodajalca</w:t>
            </w:r>
            <w:r w:rsidR="00734DBE">
              <w:rPr>
                <w:rFonts w:cs="Arial"/>
                <w:sz w:val="18"/>
                <w:szCs w:val="18"/>
                <w:lang w:val="sl-SI" w:eastAsia="sl-SI"/>
              </w:rPr>
              <w:t xml:space="preserve"> od zneska bonitete</w:t>
            </w:r>
            <w:r w:rsidR="00692097">
              <w:rPr>
                <w:rFonts w:cs="Arial"/>
                <w:sz w:val="18"/>
                <w:szCs w:val="18"/>
                <w:lang w:val="sl-SI" w:eastAsia="sl-SI"/>
              </w:rPr>
              <w:t>.</w:t>
            </w:r>
          </w:p>
        </w:tc>
      </w:tr>
    </w:tbl>
    <w:p w14:paraId="23C25D7F" w14:textId="77777777" w:rsidR="00D524AE" w:rsidRDefault="00D524AE" w:rsidP="00D524AE">
      <w:pPr>
        <w:pStyle w:val="Default"/>
        <w:jc w:val="both"/>
        <w:rPr>
          <w:rFonts w:cs="Times New Roman"/>
          <w:b/>
          <w:bCs/>
          <w:color w:val="auto"/>
          <w:sz w:val="20"/>
          <w:lang w:eastAsia="en-US"/>
        </w:rPr>
      </w:pPr>
    </w:p>
    <w:p w14:paraId="7289A20E" w14:textId="77777777" w:rsidR="00A31152" w:rsidRPr="00633385" w:rsidRDefault="00A31152" w:rsidP="00D524AE">
      <w:pPr>
        <w:pStyle w:val="Default"/>
        <w:jc w:val="both"/>
        <w:rPr>
          <w:rFonts w:cs="Times New Roman"/>
          <w:b/>
          <w:bCs/>
          <w:color w:val="auto"/>
          <w:sz w:val="20"/>
          <w:lang w:eastAsia="en-US"/>
        </w:rPr>
      </w:pPr>
    </w:p>
    <w:p w14:paraId="251AF9E2" w14:textId="77777777" w:rsidR="00D524AE" w:rsidRPr="00633385" w:rsidRDefault="00D524AE" w:rsidP="00D524AE">
      <w:pPr>
        <w:pStyle w:val="Default"/>
        <w:jc w:val="both"/>
        <w:rPr>
          <w:rFonts w:cs="Times New Roman"/>
          <w:b/>
          <w:bCs/>
          <w:color w:val="auto"/>
          <w:sz w:val="20"/>
          <w:lang w:eastAsia="en-US"/>
        </w:rPr>
      </w:pPr>
      <w:bookmarkStart w:id="13" w:name="_Hlk97801625"/>
      <w:r w:rsidRPr="00633385">
        <w:rPr>
          <w:rFonts w:cs="Times New Roman"/>
          <w:b/>
          <w:bCs/>
          <w:color w:val="auto"/>
          <w:sz w:val="20"/>
          <w:lang w:eastAsia="en-US"/>
        </w:rPr>
        <w:t>Prispevki za socialno varnost – splošna pojasnila</w:t>
      </w:r>
    </w:p>
    <w:p w14:paraId="16F12440" w14:textId="77777777" w:rsidR="00D524AE" w:rsidRDefault="00D524AE" w:rsidP="00D524AE">
      <w:pPr>
        <w:pStyle w:val="Default"/>
        <w:jc w:val="both"/>
        <w:rPr>
          <w:rFonts w:cs="Times New Roman"/>
          <w:color w:val="auto"/>
          <w:sz w:val="20"/>
          <w:lang w:eastAsia="en-US"/>
        </w:rPr>
      </w:pPr>
      <w:r w:rsidRPr="00D524AE">
        <w:rPr>
          <w:rFonts w:cs="Times New Roman"/>
          <w:color w:val="auto"/>
          <w:sz w:val="20"/>
          <w:lang w:eastAsia="en-US"/>
        </w:rPr>
        <w:t>V</w:t>
      </w:r>
      <w:r w:rsidR="006610E9">
        <w:rPr>
          <w:rFonts w:cs="Times New Roman"/>
          <w:color w:val="auto"/>
          <w:sz w:val="20"/>
          <w:lang w:eastAsia="en-US"/>
        </w:rPr>
        <w:t xml:space="preserve"> stolpec »obračunani« </w:t>
      </w:r>
      <w:r w:rsidRPr="00D524AE">
        <w:rPr>
          <w:rFonts w:cs="Times New Roman"/>
          <w:color w:val="auto"/>
          <w:sz w:val="20"/>
          <w:lang w:eastAsia="en-US"/>
        </w:rPr>
        <w:t>s</w:t>
      </w:r>
      <w:bookmarkEnd w:id="13"/>
      <w:r w:rsidRPr="00D524AE">
        <w:rPr>
          <w:rFonts w:cs="Times New Roman"/>
          <w:color w:val="auto"/>
          <w:sz w:val="20"/>
          <w:lang w:eastAsia="en-US"/>
        </w:rPr>
        <w:t xml:space="preserve">e vpišejo </w:t>
      </w:r>
      <w:r w:rsidR="00202634">
        <w:rPr>
          <w:rFonts w:cs="Times New Roman"/>
          <w:color w:val="auto"/>
          <w:sz w:val="20"/>
          <w:lang w:eastAsia="en-US"/>
        </w:rPr>
        <w:t xml:space="preserve">zneski </w:t>
      </w:r>
      <w:r w:rsidRPr="00D524AE">
        <w:rPr>
          <w:rFonts w:cs="Times New Roman"/>
          <w:color w:val="auto"/>
          <w:sz w:val="20"/>
          <w:lang w:eastAsia="en-US"/>
        </w:rPr>
        <w:t>prispevk</w:t>
      </w:r>
      <w:r w:rsidR="00202634">
        <w:rPr>
          <w:rFonts w:cs="Times New Roman"/>
          <w:color w:val="auto"/>
          <w:sz w:val="20"/>
          <w:lang w:eastAsia="en-US"/>
        </w:rPr>
        <w:t>ov</w:t>
      </w:r>
      <w:r w:rsidRPr="00D524AE">
        <w:rPr>
          <w:rFonts w:cs="Times New Roman"/>
          <w:color w:val="auto"/>
          <w:sz w:val="20"/>
          <w:lang w:eastAsia="en-US"/>
        </w:rPr>
        <w:t xml:space="preserve">, ki jih delodajalec obračuna od </w:t>
      </w:r>
      <w:r w:rsidR="003D3780">
        <w:rPr>
          <w:rFonts w:cs="Times New Roman"/>
          <w:color w:val="auto"/>
          <w:sz w:val="20"/>
          <w:lang w:eastAsia="en-US"/>
        </w:rPr>
        <w:t xml:space="preserve">osnove za obračun </w:t>
      </w:r>
      <w:r w:rsidR="00734DBE">
        <w:rPr>
          <w:rFonts w:cs="Times New Roman"/>
          <w:color w:val="auto"/>
          <w:sz w:val="20"/>
          <w:lang w:eastAsia="en-US"/>
        </w:rPr>
        <w:t xml:space="preserve">prispevkov </w:t>
      </w:r>
      <w:r w:rsidRPr="00D524AE">
        <w:rPr>
          <w:rFonts w:cs="Times New Roman"/>
          <w:color w:val="auto"/>
          <w:sz w:val="20"/>
          <w:lang w:eastAsia="en-US"/>
        </w:rPr>
        <w:t>(</w:t>
      </w:r>
      <w:r w:rsidR="00202634">
        <w:rPr>
          <w:rFonts w:cs="Times New Roman"/>
          <w:color w:val="auto"/>
          <w:sz w:val="20"/>
          <w:lang w:eastAsia="en-US"/>
        </w:rPr>
        <w:t>seštevek</w:t>
      </w:r>
      <w:r w:rsidR="00692097">
        <w:rPr>
          <w:rFonts w:cs="Times New Roman"/>
          <w:color w:val="auto"/>
          <w:sz w:val="20"/>
          <w:lang w:eastAsia="en-US"/>
        </w:rPr>
        <w:t xml:space="preserve"> </w:t>
      </w:r>
      <w:r w:rsidRPr="00D524AE">
        <w:rPr>
          <w:rFonts w:cs="Times New Roman"/>
          <w:color w:val="auto"/>
          <w:sz w:val="20"/>
          <w:lang w:eastAsia="en-US"/>
        </w:rPr>
        <w:t>obračunani</w:t>
      </w:r>
      <w:r w:rsidR="00692097">
        <w:rPr>
          <w:rFonts w:cs="Times New Roman"/>
          <w:color w:val="auto"/>
          <w:sz w:val="20"/>
          <w:lang w:eastAsia="en-US"/>
        </w:rPr>
        <w:t>h</w:t>
      </w:r>
      <w:r w:rsidRPr="00D524AE">
        <w:rPr>
          <w:rFonts w:cs="Times New Roman"/>
          <w:color w:val="auto"/>
          <w:sz w:val="20"/>
          <w:lang w:eastAsia="en-US"/>
        </w:rPr>
        <w:t xml:space="preserve"> prispevk</w:t>
      </w:r>
      <w:r w:rsidR="00692097">
        <w:rPr>
          <w:rFonts w:cs="Times New Roman"/>
          <w:color w:val="auto"/>
          <w:sz w:val="20"/>
          <w:lang w:eastAsia="en-US"/>
        </w:rPr>
        <w:t>ov</w:t>
      </w:r>
      <w:r w:rsidRPr="00D524AE">
        <w:rPr>
          <w:rFonts w:cs="Times New Roman"/>
          <w:color w:val="auto"/>
          <w:sz w:val="20"/>
          <w:lang w:eastAsia="en-US"/>
        </w:rPr>
        <w:t xml:space="preserve">, ki jih mora delodajalec tudi dejansko plačati </w:t>
      </w:r>
      <w:r w:rsidR="0041526A">
        <w:rPr>
          <w:rFonts w:cs="Times New Roman"/>
          <w:color w:val="auto"/>
          <w:sz w:val="20"/>
          <w:lang w:eastAsia="en-US"/>
        </w:rPr>
        <w:t>in</w:t>
      </w:r>
      <w:r w:rsidRPr="00D524AE">
        <w:rPr>
          <w:rFonts w:cs="Times New Roman"/>
          <w:color w:val="auto"/>
          <w:sz w:val="20"/>
          <w:lang w:eastAsia="en-US"/>
        </w:rPr>
        <w:t xml:space="preserve"> obračunani</w:t>
      </w:r>
      <w:r w:rsidR="00692097">
        <w:rPr>
          <w:rFonts w:cs="Times New Roman"/>
          <w:color w:val="auto"/>
          <w:sz w:val="20"/>
          <w:lang w:eastAsia="en-US"/>
        </w:rPr>
        <w:t>h</w:t>
      </w:r>
      <w:r w:rsidRPr="00D524AE">
        <w:rPr>
          <w:rFonts w:cs="Times New Roman"/>
          <w:color w:val="auto"/>
          <w:sz w:val="20"/>
          <w:lang w:eastAsia="en-US"/>
        </w:rPr>
        <w:t xml:space="preserve"> prispevk</w:t>
      </w:r>
      <w:r w:rsidR="00692097">
        <w:rPr>
          <w:rFonts w:cs="Times New Roman"/>
          <w:color w:val="auto"/>
          <w:sz w:val="20"/>
          <w:lang w:eastAsia="en-US"/>
        </w:rPr>
        <w:t>ov</w:t>
      </w:r>
      <w:r w:rsidRPr="00D524AE">
        <w:rPr>
          <w:rFonts w:cs="Times New Roman"/>
          <w:color w:val="auto"/>
          <w:sz w:val="20"/>
          <w:lang w:eastAsia="en-US"/>
        </w:rPr>
        <w:t>, ki jih delodajalcu</w:t>
      </w:r>
      <w:r w:rsidR="00692097">
        <w:rPr>
          <w:rFonts w:cs="Times New Roman"/>
          <w:color w:val="auto"/>
          <w:sz w:val="20"/>
          <w:lang w:eastAsia="en-US"/>
        </w:rPr>
        <w:t xml:space="preserve"> ob upoštevanju predpisov o oproščenih prispevkih,</w:t>
      </w:r>
      <w:r w:rsidRPr="00D524AE">
        <w:rPr>
          <w:rFonts w:cs="Times New Roman"/>
          <w:color w:val="auto"/>
          <w:sz w:val="20"/>
          <w:lang w:eastAsia="en-US"/>
        </w:rPr>
        <w:t xml:space="preserve"> ni potrebno plačati).</w:t>
      </w:r>
      <w:r>
        <w:rPr>
          <w:rFonts w:cs="Times New Roman"/>
          <w:color w:val="auto"/>
          <w:sz w:val="20"/>
          <w:lang w:eastAsia="en-US"/>
        </w:rPr>
        <w:t xml:space="preserve"> </w:t>
      </w:r>
      <w:r w:rsidR="00734DBE">
        <w:rPr>
          <w:rFonts w:cs="Times New Roman"/>
          <w:color w:val="auto"/>
          <w:sz w:val="20"/>
          <w:lang w:eastAsia="en-US"/>
        </w:rPr>
        <w:t>V stolpec »za plačilo« pa se vpišejo prispevki, ki jih mora delodajalec dejansko plačati (obračunani znesek prispevkov zmanjšan za znesek prispevkov oproščenih plačila).</w:t>
      </w:r>
    </w:p>
    <w:p w14:paraId="3C087A3A" w14:textId="77777777" w:rsidR="006610E9" w:rsidRDefault="00D524AE" w:rsidP="00D524AE">
      <w:pPr>
        <w:pStyle w:val="Default"/>
        <w:jc w:val="both"/>
        <w:rPr>
          <w:rFonts w:cs="Times New Roman"/>
          <w:color w:val="auto"/>
          <w:sz w:val="20"/>
          <w:lang w:eastAsia="en-US"/>
        </w:rPr>
      </w:pPr>
      <w:r w:rsidRPr="00D524AE">
        <w:rPr>
          <w:rFonts w:cs="Times New Roman"/>
          <w:color w:val="auto"/>
          <w:sz w:val="20"/>
          <w:lang w:eastAsia="en-US"/>
        </w:rPr>
        <w:t xml:space="preserve">Prispevki se obračunajo po stopnjah, ki veljajo na dan </w:t>
      </w:r>
      <w:r w:rsidR="003D3780">
        <w:rPr>
          <w:rFonts w:cs="Times New Roman"/>
          <w:color w:val="auto"/>
          <w:sz w:val="20"/>
          <w:lang w:eastAsia="en-US"/>
        </w:rPr>
        <w:t>nastanka davčne obveznosti (</w:t>
      </w:r>
      <w:r w:rsidRPr="00D524AE">
        <w:rPr>
          <w:rFonts w:cs="Times New Roman"/>
          <w:color w:val="auto"/>
          <w:sz w:val="20"/>
          <w:lang w:eastAsia="en-US"/>
        </w:rPr>
        <w:t>izplačila dohodka</w:t>
      </w:r>
      <w:r w:rsidR="003D3780">
        <w:rPr>
          <w:rFonts w:cs="Times New Roman"/>
          <w:color w:val="auto"/>
          <w:sz w:val="20"/>
          <w:lang w:eastAsia="en-US"/>
        </w:rPr>
        <w:t>)</w:t>
      </w:r>
      <w:r w:rsidRPr="00D524AE">
        <w:rPr>
          <w:rFonts w:cs="Times New Roman"/>
          <w:color w:val="auto"/>
          <w:sz w:val="20"/>
          <w:lang w:eastAsia="en-US"/>
        </w:rPr>
        <w:t xml:space="preserve">. </w:t>
      </w:r>
    </w:p>
    <w:p w14:paraId="2C45C7C8" w14:textId="77777777" w:rsidR="00F03D47" w:rsidRDefault="00F03D47" w:rsidP="00D524AE">
      <w:pPr>
        <w:pStyle w:val="Default"/>
        <w:jc w:val="both"/>
        <w:rPr>
          <w:rFonts w:cs="Times New Roman"/>
          <w:color w:val="auto"/>
          <w:sz w:val="20"/>
          <w:lang w:eastAsia="en-US"/>
        </w:rPr>
      </w:pPr>
      <w:r w:rsidRPr="00791504">
        <w:rPr>
          <w:rFonts w:cs="Times New Roman"/>
          <w:color w:val="auto"/>
          <w:sz w:val="20"/>
          <w:lang w:eastAsia="en-US"/>
        </w:rPr>
        <w:t>Invalidska podjetja</w:t>
      </w:r>
      <w:r w:rsidR="00734DBE">
        <w:rPr>
          <w:rFonts w:cs="Times New Roman"/>
          <w:color w:val="auto"/>
          <w:sz w:val="20"/>
          <w:lang w:eastAsia="en-US"/>
        </w:rPr>
        <w:t xml:space="preserve"> ob izpolnjevanju pogojev iz 74. člena ZZRZI</w:t>
      </w:r>
      <w:r w:rsidRPr="00791504">
        <w:rPr>
          <w:rFonts w:cs="Times New Roman"/>
          <w:color w:val="auto"/>
          <w:sz w:val="20"/>
          <w:lang w:eastAsia="en-US"/>
        </w:rPr>
        <w:t xml:space="preserve"> </w:t>
      </w:r>
      <w:r w:rsidR="00202634">
        <w:rPr>
          <w:rFonts w:cs="Times New Roman"/>
          <w:color w:val="auto"/>
          <w:sz w:val="20"/>
          <w:lang w:eastAsia="en-US"/>
        </w:rPr>
        <w:t xml:space="preserve">(oznaka v polju 004 zbirnega dela REK-O obrazca) </w:t>
      </w:r>
      <w:r w:rsidRPr="00791504">
        <w:rPr>
          <w:rFonts w:cs="Times New Roman"/>
          <w:color w:val="auto"/>
          <w:sz w:val="20"/>
          <w:lang w:eastAsia="en-US"/>
        </w:rPr>
        <w:t xml:space="preserve">prispevke za pokojninsko in invalidsko zavarovanje, za zdravstveno zavarovanje in za starševsko varstvo samo obračunajo, vendar jih ne plačajo in jih kot odstopljena sredstva porabijo za svoj materialni razvoj. </w:t>
      </w:r>
      <w:r w:rsidR="006610E9">
        <w:rPr>
          <w:rFonts w:cs="Times New Roman"/>
          <w:color w:val="auto"/>
          <w:sz w:val="20"/>
          <w:lang w:eastAsia="en-US"/>
        </w:rPr>
        <w:t>P</w:t>
      </w:r>
      <w:r w:rsidRPr="00791504">
        <w:rPr>
          <w:rFonts w:cs="Times New Roman"/>
          <w:color w:val="auto"/>
          <w:sz w:val="20"/>
          <w:lang w:eastAsia="en-US"/>
        </w:rPr>
        <w:t xml:space="preserve">rikažejo </w:t>
      </w:r>
      <w:r w:rsidR="006610E9">
        <w:rPr>
          <w:rFonts w:cs="Times New Roman"/>
          <w:color w:val="auto"/>
          <w:sz w:val="20"/>
          <w:lang w:eastAsia="en-US"/>
        </w:rPr>
        <w:t xml:space="preserve">jih </w:t>
      </w:r>
      <w:r w:rsidRPr="00791504">
        <w:rPr>
          <w:rFonts w:cs="Times New Roman"/>
          <w:color w:val="auto"/>
          <w:sz w:val="20"/>
          <w:lang w:eastAsia="en-US"/>
        </w:rPr>
        <w:t xml:space="preserve">samo v stolpcu "obračunani". Invalidska podjetja obračunajo in dejansko plačajo prispevek za </w:t>
      </w:r>
      <w:r w:rsidR="00692097">
        <w:rPr>
          <w:rFonts w:cs="Times New Roman"/>
          <w:color w:val="auto"/>
          <w:sz w:val="20"/>
          <w:lang w:eastAsia="en-US"/>
        </w:rPr>
        <w:t>primer brezposelnosti</w:t>
      </w:r>
      <w:r w:rsidRPr="00791504">
        <w:rPr>
          <w:rFonts w:cs="Times New Roman"/>
          <w:color w:val="auto"/>
          <w:sz w:val="20"/>
          <w:lang w:eastAsia="en-US"/>
        </w:rPr>
        <w:t>.</w:t>
      </w:r>
    </w:p>
    <w:p w14:paraId="0C0E0CCA" w14:textId="77777777" w:rsidR="00FC5BC3" w:rsidRDefault="00FC5BC3" w:rsidP="00D524AE">
      <w:pPr>
        <w:pStyle w:val="Default"/>
        <w:jc w:val="both"/>
        <w:rPr>
          <w:rFonts w:cs="Times New Roman"/>
          <w:color w:val="auto"/>
          <w:sz w:val="20"/>
          <w:lang w:eastAsia="en-US"/>
        </w:rPr>
      </w:pPr>
    </w:p>
    <w:p w14:paraId="120D5FA7" w14:textId="77777777" w:rsidR="001325E9" w:rsidRDefault="0041526A" w:rsidP="0041526A">
      <w:pPr>
        <w:pStyle w:val="Default"/>
        <w:jc w:val="both"/>
        <w:rPr>
          <w:rFonts w:cs="Times New Roman"/>
          <w:color w:val="auto"/>
          <w:sz w:val="20"/>
          <w:lang w:eastAsia="en-US"/>
        </w:rPr>
      </w:pPr>
      <w:r>
        <w:rPr>
          <w:rFonts w:cs="Times New Roman"/>
          <w:color w:val="auto"/>
          <w:sz w:val="20"/>
          <w:lang w:eastAsia="en-US"/>
        </w:rPr>
        <w:t>P</w:t>
      </w:r>
      <w:r w:rsidRPr="0041526A">
        <w:rPr>
          <w:rFonts w:cs="Times New Roman"/>
          <w:color w:val="auto"/>
          <w:sz w:val="20"/>
          <w:lang w:eastAsia="en-US"/>
        </w:rPr>
        <w:t>rispevk</w:t>
      </w:r>
      <w:r>
        <w:rPr>
          <w:rFonts w:cs="Times New Roman"/>
          <w:color w:val="auto"/>
          <w:sz w:val="20"/>
          <w:lang w:eastAsia="en-US"/>
        </w:rPr>
        <w:t>i</w:t>
      </w:r>
      <w:r w:rsidRPr="0041526A">
        <w:rPr>
          <w:rFonts w:cs="Times New Roman"/>
          <w:color w:val="auto"/>
          <w:sz w:val="20"/>
          <w:lang w:eastAsia="en-US"/>
        </w:rPr>
        <w:t xml:space="preserve"> za socialno varnost</w:t>
      </w:r>
      <w:r>
        <w:rPr>
          <w:rFonts w:cs="Times New Roman"/>
          <w:color w:val="auto"/>
          <w:sz w:val="20"/>
          <w:lang w:eastAsia="en-US"/>
        </w:rPr>
        <w:t xml:space="preserve"> delojemalca</w:t>
      </w:r>
      <w:r w:rsidR="004273EF">
        <w:rPr>
          <w:rFonts w:cs="Times New Roman"/>
          <w:color w:val="auto"/>
          <w:sz w:val="20"/>
          <w:lang w:eastAsia="en-US"/>
        </w:rPr>
        <w:t xml:space="preserve">: </w:t>
      </w:r>
      <w:r>
        <w:rPr>
          <w:rFonts w:cs="Times New Roman"/>
          <w:color w:val="auto"/>
          <w:sz w:val="20"/>
          <w:lang w:eastAsia="en-US"/>
        </w:rPr>
        <w:t>vpiše se znesek prispevkov, ki bremeni</w:t>
      </w:r>
      <w:r w:rsidRPr="0041526A">
        <w:rPr>
          <w:rFonts w:cs="Times New Roman"/>
          <w:color w:val="auto"/>
          <w:sz w:val="20"/>
          <w:lang w:eastAsia="en-US"/>
        </w:rPr>
        <w:t xml:space="preserve"> </w:t>
      </w:r>
      <w:r w:rsidR="008C1F1E">
        <w:rPr>
          <w:rFonts w:cs="Times New Roman"/>
          <w:color w:val="auto"/>
          <w:sz w:val="20"/>
          <w:lang w:eastAsia="en-US"/>
        </w:rPr>
        <w:t>delojemalca</w:t>
      </w:r>
      <w:r w:rsidRPr="0041526A">
        <w:rPr>
          <w:rFonts w:cs="Times New Roman"/>
          <w:color w:val="auto"/>
          <w:sz w:val="20"/>
          <w:lang w:eastAsia="en-US"/>
        </w:rPr>
        <w:t xml:space="preserve">, tudi prispevki od dohodkov iz drugega </w:t>
      </w:r>
      <w:r w:rsidR="003D3780">
        <w:rPr>
          <w:rFonts w:cs="Times New Roman"/>
          <w:color w:val="auto"/>
          <w:sz w:val="20"/>
          <w:lang w:eastAsia="en-US"/>
        </w:rPr>
        <w:t>pogodbenega</w:t>
      </w:r>
      <w:r w:rsidR="003D3780" w:rsidRPr="0041526A">
        <w:rPr>
          <w:rFonts w:cs="Times New Roman"/>
          <w:color w:val="auto"/>
          <w:sz w:val="20"/>
          <w:lang w:eastAsia="en-US"/>
        </w:rPr>
        <w:t xml:space="preserve"> </w:t>
      </w:r>
      <w:r w:rsidRPr="0041526A">
        <w:rPr>
          <w:rFonts w:cs="Times New Roman"/>
          <w:color w:val="auto"/>
          <w:sz w:val="20"/>
          <w:lang w:eastAsia="en-US"/>
        </w:rPr>
        <w:t>razmerja, od katerih se, skladno s posebnimi predpisi, obračunajo in plačajo obvezni prispevki za socialno varnost.</w:t>
      </w:r>
      <w:r>
        <w:rPr>
          <w:rFonts w:cs="Times New Roman"/>
          <w:color w:val="auto"/>
          <w:sz w:val="20"/>
          <w:lang w:eastAsia="en-US"/>
        </w:rPr>
        <w:t xml:space="preserve"> </w:t>
      </w:r>
    </w:p>
    <w:p w14:paraId="261B3AF9" w14:textId="77777777" w:rsidR="0041526A" w:rsidRDefault="008C1F1E" w:rsidP="0041526A">
      <w:pPr>
        <w:pStyle w:val="Default"/>
        <w:jc w:val="both"/>
        <w:rPr>
          <w:rFonts w:cs="Times New Roman"/>
          <w:color w:val="auto"/>
          <w:sz w:val="20"/>
          <w:lang w:eastAsia="en-US"/>
        </w:rPr>
      </w:pPr>
      <w:r>
        <w:rPr>
          <w:rFonts w:cs="Times New Roman"/>
          <w:color w:val="auto"/>
          <w:sz w:val="20"/>
          <w:lang w:eastAsia="en-US"/>
        </w:rPr>
        <w:lastRenderedPageBreak/>
        <w:t>P</w:t>
      </w:r>
      <w:r w:rsidR="0041526A" w:rsidRPr="0041526A">
        <w:rPr>
          <w:rFonts w:cs="Times New Roman"/>
          <w:color w:val="auto"/>
          <w:sz w:val="20"/>
          <w:lang w:eastAsia="en-US"/>
        </w:rPr>
        <w:t>rispevki za socialno varnost delojemalca, za katere je, skladno z zakonom, zavezanec delodajalec</w:t>
      </w:r>
      <w:r>
        <w:rPr>
          <w:rFonts w:cs="Times New Roman"/>
          <w:color w:val="auto"/>
          <w:sz w:val="20"/>
          <w:lang w:eastAsia="en-US"/>
        </w:rPr>
        <w:t xml:space="preserve"> (</w:t>
      </w:r>
      <w:r w:rsidR="0041526A" w:rsidRPr="0041526A">
        <w:rPr>
          <w:rFonts w:cs="Times New Roman"/>
          <w:color w:val="auto"/>
          <w:sz w:val="20"/>
          <w:lang w:eastAsia="en-US"/>
        </w:rPr>
        <w:t xml:space="preserve">prispevek delojemalca za pokojninsko in invalidsko zavarovanje </w:t>
      </w:r>
      <w:r>
        <w:rPr>
          <w:rFonts w:cs="Times New Roman"/>
          <w:color w:val="auto"/>
          <w:sz w:val="20"/>
          <w:lang w:eastAsia="en-US"/>
        </w:rPr>
        <w:t>in prispev</w:t>
      </w:r>
      <w:r w:rsidR="00FC5BC3">
        <w:rPr>
          <w:rFonts w:cs="Times New Roman"/>
          <w:color w:val="auto"/>
          <w:sz w:val="20"/>
          <w:lang w:eastAsia="en-US"/>
        </w:rPr>
        <w:t>e</w:t>
      </w:r>
      <w:r>
        <w:rPr>
          <w:rFonts w:cs="Times New Roman"/>
          <w:color w:val="auto"/>
          <w:sz w:val="20"/>
          <w:lang w:eastAsia="en-US"/>
        </w:rPr>
        <w:t xml:space="preserve">k za zdravstveno zavarovanje </w:t>
      </w:r>
      <w:r w:rsidR="0041526A" w:rsidRPr="0041526A">
        <w:rPr>
          <w:rFonts w:cs="Times New Roman"/>
          <w:color w:val="auto"/>
          <w:sz w:val="20"/>
          <w:lang w:eastAsia="en-US"/>
        </w:rPr>
        <w:t>od zneska razlike do najnižje osnove za izračun prispevkov</w:t>
      </w:r>
      <w:r>
        <w:rPr>
          <w:rFonts w:cs="Times New Roman"/>
          <w:color w:val="auto"/>
          <w:sz w:val="20"/>
          <w:lang w:eastAsia="en-US"/>
        </w:rPr>
        <w:t xml:space="preserve"> </w:t>
      </w:r>
      <w:r w:rsidR="00FC5BC3">
        <w:rPr>
          <w:rFonts w:cs="Times New Roman"/>
          <w:color w:val="auto"/>
          <w:sz w:val="20"/>
          <w:lang w:eastAsia="en-US"/>
        </w:rPr>
        <w:t>ter</w:t>
      </w:r>
      <w:r>
        <w:rPr>
          <w:rFonts w:cs="Times New Roman"/>
          <w:color w:val="auto"/>
          <w:sz w:val="20"/>
          <w:lang w:eastAsia="en-US"/>
        </w:rPr>
        <w:t xml:space="preserve"> prispevek za pokojninsko in invalidsko zavarovanje od neplačane odsotnosti) se vpišejo v polja Prispevki za socialno varnost delodajalca</w:t>
      </w:r>
      <w:r w:rsidR="0041526A" w:rsidRPr="0041526A">
        <w:rPr>
          <w:rFonts w:cs="Times New Roman"/>
          <w:color w:val="auto"/>
          <w:sz w:val="20"/>
          <w:lang w:eastAsia="en-US"/>
        </w:rPr>
        <w:t>.</w:t>
      </w:r>
    </w:p>
    <w:p w14:paraId="7DB229DC" w14:textId="77777777" w:rsidR="001325E9" w:rsidRDefault="001325E9" w:rsidP="0041526A">
      <w:pPr>
        <w:pStyle w:val="Default"/>
        <w:jc w:val="both"/>
        <w:rPr>
          <w:rFonts w:cs="Times New Roman"/>
          <w:color w:val="auto"/>
          <w:sz w:val="20"/>
          <w:lang w:eastAsia="en-US"/>
        </w:rPr>
      </w:pPr>
    </w:p>
    <w:tbl>
      <w:tblPr>
        <w:tblW w:w="8500" w:type="dxa"/>
        <w:tblInd w:w="75" w:type="dxa"/>
        <w:tblCellMar>
          <w:left w:w="70" w:type="dxa"/>
          <w:right w:w="70" w:type="dxa"/>
        </w:tblCellMar>
        <w:tblLook w:val="04A0" w:firstRow="1" w:lastRow="0" w:firstColumn="1" w:lastColumn="0" w:noHBand="0" w:noVBand="1"/>
      </w:tblPr>
      <w:tblGrid>
        <w:gridCol w:w="561"/>
        <w:gridCol w:w="7939"/>
      </w:tblGrid>
      <w:tr w:rsidR="00873B3C" w:rsidRPr="00873B3C" w14:paraId="1E543F72" w14:textId="77777777" w:rsidTr="00A10C69">
        <w:trPr>
          <w:trHeight w:val="261"/>
        </w:trPr>
        <w:tc>
          <w:tcPr>
            <w:tcW w:w="8500"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36FCE119" w14:textId="77777777" w:rsidR="00873B3C" w:rsidRPr="00194410" w:rsidRDefault="00873B3C" w:rsidP="00194410">
            <w:pPr>
              <w:spacing w:line="240" w:lineRule="auto"/>
              <w:rPr>
                <w:rFonts w:cs="Arial"/>
                <w:b/>
                <w:bCs/>
                <w:sz w:val="18"/>
                <w:szCs w:val="18"/>
                <w:lang w:val="sl-SI" w:eastAsia="sl-SI"/>
              </w:rPr>
            </w:pPr>
            <w:bookmarkStart w:id="14" w:name="_Hlk88056853"/>
            <w:r w:rsidRPr="00873B3C">
              <w:rPr>
                <w:rFonts w:cs="Arial"/>
                <w:b/>
                <w:bCs/>
                <w:sz w:val="18"/>
                <w:szCs w:val="18"/>
                <w:lang w:val="sl-SI" w:eastAsia="sl-SI"/>
              </w:rPr>
              <w:t>PRISPEVKI ZA SOCIALNO VARNOST DELOJEMALCA</w:t>
            </w:r>
          </w:p>
        </w:tc>
      </w:tr>
      <w:tr w:rsidR="00194410" w:rsidRPr="00194410" w14:paraId="60C405AB"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2112B735" w14:textId="77777777" w:rsidR="00194410" w:rsidRPr="00194410" w:rsidRDefault="00194410" w:rsidP="00194410">
            <w:pPr>
              <w:spacing w:line="240" w:lineRule="auto"/>
              <w:rPr>
                <w:rFonts w:cs="Arial"/>
                <w:sz w:val="18"/>
                <w:szCs w:val="18"/>
                <w:lang w:val="sl-SI" w:eastAsia="sl-SI"/>
              </w:rPr>
            </w:pPr>
            <w:r w:rsidRPr="00194410">
              <w:rPr>
                <w:rFonts w:cs="Arial"/>
                <w:sz w:val="18"/>
                <w:szCs w:val="18"/>
                <w:lang w:val="sl-SI" w:eastAsia="sl-SI"/>
              </w:rPr>
              <w:t>A071</w:t>
            </w:r>
          </w:p>
        </w:tc>
        <w:tc>
          <w:tcPr>
            <w:tcW w:w="7939" w:type="dxa"/>
            <w:tcBorders>
              <w:top w:val="nil"/>
              <w:left w:val="nil"/>
              <w:bottom w:val="single" w:sz="4" w:space="0" w:color="auto"/>
              <w:right w:val="single" w:sz="4" w:space="0" w:color="auto"/>
            </w:tcBorders>
            <w:shd w:val="clear" w:color="auto" w:fill="auto"/>
            <w:noWrap/>
            <w:vAlign w:val="bottom"/>
            <w:hideMark/>
          </w:tcPr>
          <w:p w14:paraId="660B27F8" w14:textId="77777777" w:rsidR="00194410" w:rsidRDefault="00194410" w:rsidP="00194410">
            <w:pPr>
              <w:spacing w:line="240" w:lineRule="auto"/>
              <w:rPr>
                <w:rFonts w:cs="Arial"/>
                <w:sz w:val="18"/>
                <w:szCs w:val="18"/>
                <w:lang w:val="sl-SI" w:eastAsia="sl-SI"/>
              </w:rPr>
            </w:pPr>
            <w:r w:rsidRPr="00194410">
              <w:rPr>
                <w:rFonts w:cs="Arial"/>
                <w:sz w:val="18"/>
                <w:szCs w:val="18"/>
                <w:lang w:val="sl-SI" w:eastAsia="sl-SI"/>
              </w:rPr>
              <w:t>Prispevek za pokojninsko in invalidsko zavarovanje</w:t>
            </w:r>
            <w:r w:rsidR="00873B3C" w:rsidRPr="00637FC0">
              <w:rPr>
                <w:rFonts w:cs="Arial"/>
                <w:sz w:val="18"/>
                <w:szCs w:val="18"/>
                <w:lang w:val="sl-SI" w:eastAsia="sl-SI"/>
              </w:rPr>
              <w:t xml:space="preserve"> </w:t>
            </w:r>
            <w:r w:rsidR="00637FC0" w:rsidRPr="00637FC0">
              <w:rPr>
                <w:rFonts w:cs="Arial"/>
                <w:sz w:val="18"/>
                <w:szCs w:val="18"/>
                <w:lang w:val="sl-SI" w:eastAsia="sl-SI"/>
              </w:rPr>
              <w:t>–</w:t>
            </w:r>
            <w:r w:rsidR="00873B3C" w:rsidRPr="00637FC0">
              <w:rPr>
                <w:rFonts w:cs="Arial"/>
                <w:sz w:val="18"/>
                <w:szCs w:val="18"/>
                <w:lang w:val="sl-SI" w:eastAsia="sl-SI"/>
              </w:rPr>
              <w:t xml:space="preserve"> </w:t>
            </w:r>
            <w:r w:rsidR="004273EF">
              <w:rPr>
                <w:rFonts w:cs="Arial"/>
                <w:sz w:val="18"/>
                <w:szCs w:val="18"/>
                <w:lang w:val="sl-SI" w:eastAsia="sl-SI"/>
              </w:rPr>
              <w:t>O</w:t>
            </w:r>
            <w:r w:rsidR="00873B3C" w:rsidRPr="00637FC0">
              <w:rPr>
                <w:rFonts w:cs="Arial"/>
                <w:sz w:val="18"/>
                <w:szCs w:val="18"/>
                <w:lang w:val="sl-SI" w:eastAsia="sl-SI"/>
              </w:rPr>
              <w:t>bračunani</w:t>
            </w:r>
          </w:p>
          <w:p w14:paraId="55094C61" w14:textId="77777777" w:rsidR="00637FC0" w:rsidRPr="00194410" w:rsidRDefault="00675F40" w:rsidP="00FC5BC3">
            <w:pPr>
              <w:spacing w:line="240" w:lineRule="auto"/>
              <w:rPr>
                <w:rFonts w:cs="Arial"/>
                <w:sz w:val="18"/>
                <w:szCs w:val="18"/>
                <w:lang w:val="sl-SI" w:eastAsia="sl-SI"/>
              </w:rPr>
            </w:pPr>
            <w:r w:rsidRPr="00675F40">
              <w:rPr>
                <w:rFonts w:cs="Arial"/>
                <w:sz w:val="18"/>
                <w:szCs w:val="18"/>
                <w:lang w:val="sl-SI" w:eastAsia="sl-SI"/>
              </w:rPr>
              <w:t>Vpiše se znesek obračunanih prispevkov za pokojninsko in invalidsko zavarovanje od dohodkov iz delovnega razmerja in dohodkov iz drugega pogodbenega razmerja, če je prejemnik dohodka zavarovanec po 18. členu ZPIZ-2.</w:t>
            </w:r>
          </w:p>
        </w:tc>
      </w:tr>
      <w:tr w:rsidR="00194410" w:rsidRPr="00637FC0" w14:paraId="0FC2A280"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tcPr>
          <w:p w14:paraId="5B1A688E" w14:textId="77777777" w:rsidR="00194410" w:rsidRPr="00637FC0" w:rsidRDefault="00194410" w:rsidP="00194410">
            <w:pPr>
              <w:spacing w:line="240" w:lineRule="auto"/>
              <w:rPr>
                <w:rFonts w:cs="Arial"/>
                <w:sz w:val="18"/>
                <w:szCs w:val="18"/>
                <w:lang w:val="sl-SI" w:eastAsia="sl-SI"/>
              </w:rPr>
            </w:pPr>
          </w:p>
        </w:tc>
        <w:tc>
          <w:tcPr>
            <w:tcW w:w="7939" w:type="dxa"/>
            <w:tcBorders>
              <w:top w:val="nil"/>
              <w:left w:val="nil"/>
              <w:bottom w:val="single" w:sz="4" w:space="0" w:color="auto"/>
              <w:right w:val="single" w:sz="4" w:space="0" w:color="auto"/>
            </w:tcBorders>
            <w:shd w:val="clear" w:color="auto" w:fill="auto"/>
            <w:noWrap/>
            <w:vAlign w:val="bottom"/>
          </w:tcPr>
          <w:p w14:paraId="1F29FDF5" w14:textId="77777777" w:rsidR="00AF441C" w:rsidRDefault="00873B3C" w:rsidP="00AF441C">
            <w:pPr>
              <w:spacing w:line="240" w:lineRule="auto"/>
              <w:rPr>
                <w:rFonts w:cs="Arial"/>
                <w:sz w:val="18"/>
                <w:szCs w:val="18"/>
                <w:lang w:val="sl-SI" w:eastAsia="sl-SI"/>
              </w:rPr>
            </w:pPr>
            <w:r w:rsidRPr="00637FC0">
              <w:rPr>
                <w:rFonts w:cs="Arial"/>
                <w:sz w:val="18"/>
                <w:szCs w:val="18"/>
                <w:lang w:val="sl-SI" w:eastAsia="sl-SI"/>
              </w:rPr>
              <w:t xml:space="preserve">Prispevek za pokojninsko in invalidsko zavarovanje – </w:t>
            </w:r>
            <w:r w:rsidR="004273EF">
              <w:rPr>
                <w:rFonts w:cs="Arial"/>
                <w:sz w:val="18"/>
                <w:szCs w:val="18"/>
                <w:lang w:val="sl-SI" w:eastAsia="sl-SI"/>
              </w:rPr>
              <w:t>Z</w:t>
            </w:r>
            <w:r w:rsidRPr="00637FC0">
              <w:rPr>
                <w:rFonts w:cs="Arial"/>
                <w:sz w:val="18"/>
                <w:szCs w:val="18"/>
                <w:lang w:val="sl-SI" w:eastAsia="sl-SI"/>
              </w:rPr>
              <w:t>a plačilo</w:t>
            </w:r>
          </w:p>
          <w:p w14:paraId="290068D6" w14:textId="77777777" w:rsidR="00675F40" w:rsidRPr="00637FC0" w:rsidRDefault="00675F40" w:rsidP="00AF441C">
            <w:pPr>
              <w:spacing w:line="240" w:lineRule="auto"/>
              <w:rPr>
                <w:rFonts w:cs="Arial"/>
                <w:sz w:val="18"/>
                <w:szCs w:val="18"/>
                <w:lang w:val="sl-SI" w:eastAsia="sl-SI"/>
              </w:rPr>
            </w:pPr>
            <w:r w:rsidRPr="00675F40">
              <w:rPr>
                <w:rFonts w:cs="Arial"/>
                <w:sz w:val="18"/>
                <w:szCs w:val="18"/>
                <w:lang w:val="sl-SI" w:eastAsia="sl-SI"/>
              </w:rPr>
              <w:t>Vpiše se znesek prispevk</w:t>
            </w:r>
            <w:r w:rsidR="009E42AA">
              <w:rPr>
                <w:rFonts w:cs="Arial"/>
                <w:sz w:val="18"/>
                <w:szCs w:val="18"/>
                <w:lang w:val="sl-SI" w:eastAsia="sl-SI"/>
              </w:rPr>
              <w:t>a</w:t>
            </w:r>
            <w:r w:rsidRPr="00675F40">
              <w:rPr>
                <w:rFonts w:cs="Arial"/>
                <w:sz w:val="18"/>
                <w:szCs w:val="18"/>
                <w:lang w:val="sl-SI" w:eastAsia="sl-SI"/>
              </w:rPr>
              <w:t xml:space="preserve"> za pokojninsko in invalidsko zavarovanje od dohodkov iz delovnega razmerja in dohodkov iz drugega pogodbenega razmerja, </w:t>
            </w:r>
            <w:r>
              <w:rPr>
                <w:rFonts w:cs="Arial"/>
                <w:sz w:val="18"/>
                <w:szCs w:val="18"/>
                <w:lang w:val="sl-SI" w:eastAsia="sl-SI"/>
              </w:rPr>
              <w:t xml:space="preserve">ki jih mora zavezanec plačati (del zneska A071O). </w:t>
            </w:r>
            <w:r w:rsidR="009E42AA">
              <w:rPr>
                <w:rFonts w:cs="Arial"/>
                <w:sz w:val="18"/>
                <w:szCs w:val="18"/>
                <w:lang w:val="sl-SI" w:eastAsia="sl-SI"/>
              </w:rPr>
              <w:t>Pri določitvi zneska za plačilo se upošteva 74. člen ZZRZI.</w:t>
            </w:r>
          </w:p>
        </w:tc>
      </w:tr>
      <w:tr w:rsidR="00194410" w:rsidRPr="00194410" w14:paraId="226A0E37"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38E0CA4A" w14:textId="77777777" w:rsidR="00194410" w:rsidRPr="00194410" w:rsidRDefault="00194410" w:rsidP="00194410">
            <w:pPr>
              <w:spacing w:line="240" w:lineRule="auto"/>
              <w:rPr>
                <w:rFonts w:cs="Arial"/>
                <w:sz w:val="18"/>
                <w:szCs w:val="18"/>
                <w:lang w:val="sl-SI" w:eastAsia="sl-SI"/>
              </w:rPr>
            </w:pPr>
            <w:r w:rsidRPr="00194410">
              <w:rPr>
                <w:rFonts w:cs="Arial"/>
                <w:sz w:val="18"/>
                <w:szCs w:val="18"/>
                <w:lang w:val="sl-SI" w:eastAsia="sl-SI"/>
              </w:rPr>
              <w:t>A072</w:t>
            </w:r>
          </w:p>
        </w:tc>
        <w:tc>
          <w:tcPr>
            <w:tcW w:w="7939" w:type="dxa"/>
            <w:tcBorders>
              <w:top w:val="nil"/>
              <w:left w:val="nil"/>
              <w:bottom w:val="single" w:sz="4" w:space="0" w:color="auto"/>
              <w:right w:val="single" w:sz="4" w:space="0" w:color="auto"/>
            </w:tcBorders>
            <w:shd w:val="clear" w:color="auto" w:fill="auto"/>
            <w:noWrap/>
            <w:vAlign w:val="bottom"/>
            <w:hideMark/>
          </w:tcPr>
          <w:p w14:paraId="22BD3ECB" w14:textId="77777777" w:rsidR="00194410" w:rsidRDefault="00194410" w:rsidP="00194410">
            <w:pPr>
              <w:spacing w:line="240" w:lineRule="auto"/>
              <w:rPr>
                <w:rFonts w:cs="Arial"/>
                <w:sz w:val="18"/>
                <w:szCs w:val="18"/>
                <w:lang w:val="sl-SI" w:eastAsia="sl-SI"/>
              </w:rPr>
            </w:pPr>
            <w:r w:rsidRPr="00194410">
              <w:rPr>
                <w:rFonts w:cs="Arial"/>
                <w:sz w:val="18"/>
                <w:szCs w:val="18"/>
                <w:lang w:val="sl-SI" w:eastAsia="sl-SI"/>
              </w:rPr>
              <w:t>Prispevek za zdravstveno zavarovanje</w:t>
            </w:r>
            <w:r w:rsidR="00873B3C" w:rsidRPr="00637FC0">
              <w:rPr>
                <w:rFonts w:cs="Arial"/>
                <w:sz w:val="18"/>
                <w:szCs w:val="18"/>
                <w:lang w:val="sl-SI" w:eastAsia="sl-SI"/>
              </w:rPr>
              <w:t xml:space="preserve"> </w:t>
            </w:r>
            <w:r w:rsidR="00675F40">
              <w:rPr>
                <w:rFonts w:cs="Arial"/>
                <w:sz w:val="18"/>
                <w:szCs w:val="18"/>
                <w:lang w:val="sl-SI" w:eastAsia="sl-SI"/>
              </w:rPr>
              <w:t>–</w:t>
            </w:r>
            <w:r w:rsidR="00873B3C" w:rsidRPr="00637FC0">
              <w:rPr>
                <w:rFonts w:cs="Arial"/>
                <w:sz w:val="18"/>
                <w:szCs w:val="18"/>
                <w:lang w:val="sl-SI" w:eastAsia="sl-SI"/>
              </w:rPr>
              <w:t xml:space="preserve"> </w:t>
            </w:r>
            <w:r w:rsidR="004273EF">
              <w:rPr>
                <w:rFonts w:cs="Arial"/>
                <w:sz w:val="18"/>
                <w:szCs w:val="18"/>
                <w:lang w:val="sl-SI" w:eastAsia="sl-SI"/>
              </w:rPr>
              <w:t>O</w:t>
            </w:r>
            <w:r w:rsidR="00873B3C" w:rsidRPr="00637FC0">
              <w:rPr>
                <w:rFonts w:cs="Arial"/>
                <w:sz w:val="18"/>
                <w:szCs w:val="18"/>
                <w:lang w:val="sl-SI" w:eastAsia="sl-SI"/>
              </w:rPr>
              <w:t>bračunani</w:t>
            </w:r>
          </w:p>
          <w:p w14:paraId="511EB747" w14:textId="77777777" w:rsidR="00675F40" w:rsidRPr="00194410" w:rsidRDefault="00675F40" w:rsidP="00194410">
            <w:pPr>
              <w:spacing w:line="240" w:lineRule="auto"/>
              <w:rPr>
                <w:rFonts w:cs="Arial"/>
                <w:sz w:val="18"/>
                <w:szCs w:val="18"/>
                <w:lang w:val="sl-SI" w:eastAsia="sl-SI"/>
              </w:rPr>
            </w:pPr>
            <w:r w:rsidRPr="00675F40">
              <w:rPr>
                <w:rFonts w:cs="Arial"/>
                <w:sz w:val="18"/>
                <w:szCs w:val="18"/>
                <w:lang w:val="sl-SI" w:eastAsia="sl-SI"/>
              </w:rPr>
              <w:t xml:space="preserve">Vpiše se znesek obračunanih prispevkov za </w:t>
            </w:r>
            <w:r>
              <w:rPr>
                <w:rFonts w:cs="Arial"/>
                <w:sz w:val="18"/>
                <w:szCs w:val="18"/>
                <w:lang w:val="sl-SI" w:eastAsia="sl-SI"/>
              </w:rPr>
              <w:t>zdravstveno</w:t>
            </w:r>
            <w:r w:rsidRPr="00675F40">
              <w:rPr>
                <w:rFonts w:cs="Arial"/>
                <w:sz w:val="18"/>
                <w:szCs w:val="18"/>
                <w:lang w:val="sl-SI" w:eastAsia="sl-SI"/>
              </w:rPr>
              <w:t xml:space="preserve"> zavarovanje od dohodkov iz delovnega razmerja in dohodkov iz drugega pogodbenega razmerja, </w:t>
            </w:r>
            <w:r>
              <w:rPr>
                <w:rFonts w:cs="Arial"/>
                <w:sz w:val="18"/>
                <w:szCs w:val="18"/>
                <w:lang w:val="sl-SI" w:eastAsia="sl-SI"/>
              </w:rPr>
              <w:t>v skladu s 55.a členom ZZVZZ</w:t>
            </w:r>
            <w:r w:rsidRPr="00675F40">
              <w:rPr>
                <w:rFonts w:cs="Arial"/>
                <w:sz w:val="18"/>
                <w:szCs w:val="18"/>
                <w:lang w:val="sl-SI" w:eastAsia="sl-SI"/>
              </w:rPr>
              <w:t>.</w:t>
            </w:r>
          </w:p>
        </w:tc>
      </w:tr>
      <w:tr w:rsidR="00194410" w:rsidRPr="00637FC0" w14:paraId="6613C339"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tcPr>
          <w:p w14:paraId="59B00B47" w14:textId="77777777" w:rsidR="00194410" w:rsidRPr="00637FC0" w:rsidRDefault="00194410" w:rsidP="00194410">
            <w:pPr>
              <w:spacing w:line="240" w:lineRule="auto"/>
              <w:rPr>
                <w:rFonts w:cs="Arial"/>
                <w:sz w:val="18"/>
                <w:szCs w:val="18"/>
                <w:lang w:val="sl-SI" w:eastAsia="sl-SI"/>
              </w:rPr>
            </w:pPr>
          </w:p>
        </w:tc>
        <w:tc>
          <w:tcPr>
            <w:tcW w:w="7939" w:type="dxa"/>
            <w:tcBorders>
              <w:top w:val="nil"/>
              <w:left w:val="nil"/>
              <w:bottom w:val="single" w:sz="4" w:space="0" w:color="auto"/>
              <w:right w:val="single" w:sz="4" w:space="0" w:color="auto"/>
            </w:tcBorders>
            <w:shd w:val="clear" w:color="auto" w:fill="auto"/>
            <w:noWrap/>
            <w:vAlign w:val="bottom"/>
          </w:tcPr>
          <w:p w14:paraId="51AD7E94" w14:textId="77777777" w:rsidR="00194410" w:rsidRDefault="00873B3C" w:rsidP="00194410">
            <w:pPr>
              <w:spacing w:line="240" w:lineRule="auto"/>
              <w:rPr>
                <w:rFonts w:cs="Arial"/>
                <w:sz w:val="18"/>
                <w:szCs w:val="18"/>
                <w:lang w:val="sl-SI" w:eastAsia="sl-SI"/>
              </w:rPr>
            </w:pPr>
            <w:r w:rsidRPr="00637FC0">
              <w:rPr>
                <w:rFonts w:cs="Arial"/>
                <w:sz w:val="18"/>
                <w:szCs w:val="18"/>
                <w:lang w:val="sl-SI" w:eastAsia="sl-SI"/>
              </w:rPr>
              <w:t xml:space="preserve">Prispevek za zdravstveno zavarovanje – </w:t>
            </w:r>
            <w:r w:rsidR="004273EF">
              <w:rPr>
                <w:rFonts w:cs="Arial"/>
                <w:sz w:val="18"/>
                <w:szCs w:val="18"/>
                <w:lang w:val="sl-SI" w:eastAsia="sl-SI"/>
              </w:rPr>
              <w:t>Z</w:t>
            </w:r>
            <w:r w:rsidRPr="00637FC0">
              <w:rPr>
                <w:rFonts w:cs="Arial"/>
                <w:sz w:val="18"/>
                <w:szCs w:val="18"/>
                <w:lang w:val="sl-SI" w:eastAsia="sl-SI"/>
              </w:rPr>
              <w:t>a plačilo</w:t>
            </w:r>
          </w:p>
          <w:p w14:paraId="07DDE12A" w14:textId="77777777" w:rsidR="00AF441C" w:rsidRPr="00637FC0" w:rsidRDefault="009E42AA" w:rsidP="00AF441C">
            <w:pPr>
              <w:spacing w:line="240" w:lineRule="auto"/>
              <w:rPr>
                <w:rFonts w:cs="Arial"/>
                <w:sz w:val="18"/>
                <w:szCs w:val="18"/>
                <w:lang w:val="sl-SI" w:eastAsia="sl-SI"/>
              </w:rPr>
            </w:pPr>
            <w:r w:rsidRPr="009E42AA">
              <w:rPr>
                <w:rFonts w:cs="Arial"/>
                <w:sz w:val="18"/>
                <w:szCs w:val="18"/>
                <w:lang w:val="sl-SI" w:eastAsia="sl-SI"/>
              </w:rPr>
              <w:t xml:space="preserve">Vpiše se znesek prispevkov za </w:t>
            </w:r>
            <w:r>
              <w:rPr>
                <w:rFonts w:cs="Arial"/>
                <w:sz w:val="18"/>
                <w:szCs w:val="18"/>
                <w:lang w:val="sl-SI" w:eastAsia="sl-SI"/>
              </w:rPr>
              <w:t>zdravstveno</w:t>
            </w:r>
            <w:r w:rsidRPr="009E42AA">
              <w:rPr>
                <w:rFonts w:cs="Arial"/>
                <w:sz w:val="18"/>
                <w:szCs w:val="18"/>
                <w:lang w:val="sl-SI" w:eastAsia="sl-SI"/>
              </w:rPr>
              <w:t xml:space="preserve"> zavarovanje od dohodkov iz delovnega razmerja in dohodkov iz drugega pogodbenega razmerja, ki jih mora zavezanec plačati (del zneska A07</w:t>
            </w:r>
            <w:r>
              <w:rPr>
                <w:rFonts w:cs="Arial"/>
                <w:sz w:val="18"/>
                <w:szCs w:val="18"/>
                <w:lang w:val="sl-SI" w:eastAsia="sl-SI"/>
              </w:rPr>
              <w:t>2</w:t>
            </w:r>
            <w:r w:rsidRPr="009E42AA">
              <w:rPr>
                <w:rFonts w:cs="Arial"/>
                <w:sz w:val="18"/>
                <w:szCs w:val="18"/>
                <w:lang w:val="sl-SI" w:eastAsia="sl-SI"/>
              </w:rPr>
              <w:t>O). Pri določitvi zneska za plačilo se upošteva 74. člen ZZRZI.</w:t>
            </w:r>
          </w:p>
        </w:tc>
      </w:tr>
      <w:tr w:rsidR="00194410" w:rsidRPr="00194410" w14:paraId="734D5814"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1F35600A" w14:textId="77777777" w:rsidR="00194410" w:rsidRPr="00194410" w:rsidRDefault="00194410" w:rsidP="00194410">
            <w:pPr>
              <w:spacing w:line="240" w:lineRule="auto"/>
              <w:rPr>
                <w:rFonts w:cs="Arial"/>
                <w:sz w:val="18"/>
                <w:szCs w:val="18"/>
                <w:lang w:val="sl-SI" w:eastAsia="sl-SI"/>
              </w:rPr>
            </w:pPr>
            <w:r w:rsidRPr="00194410">
              <w:rPr>
                <w:rFonts w:cs="Arial"/>
                <w:sz w:val="18"/>
                <w:szCs w:val="18"/>
                <w:lang w:val="sl-SI" w:eastAsia="sl-SI"/>
              </w:rPr>
              <w:t>A073</w:t>
            </w:r>
          </w:p>
        </w:tc>
        <w:tc>
          <w:tcPr>
            <w:tcW w:w="7939" w:type="dxa"/>
            <w:tcBorders>
              <w:top w:val="nil"/>
              <w:left w:val="nil"/>
              <w:bottom w:val="single" w:sz="4" w:space="0" w:color="auto"/>
              <w:right w:val="single" w:sz="4" w:space="0" w:color="auto"/>
            </w:tcBorders>
            <w:shd w:val="clear" w:color="auto" w:fill="auto"/>
            <w:noWrap/>
            <w:vAlign w:val="bottom"/>
            <w:hideMark/>
          </w:tcPr>
          <w:p w14:paraId="5DB21C8C" w14:textId="77777777" w:rsidR="00194410" w:rsidRDefault="00194410" w:rsidP="00194410">
            <w:pPr>
              <w:spacing w:line="240" w:lineRule="auto"/>
              <w:rPr>
                <w:rFonts w:cs="Arial"/>
                <w:sz w:val="18"/>
                <w:szCs w:val="18"/>
                <w:lang w:val="sl-SI" w:eastAsia="sl-SI"/>
              </w:rPr>
            </w:pPr>
            <w:r w:rsidRPr="00194410">
              <w:rPr>
                <w:rFonts w:cs="Arial"/>
                <w:sz w:val="18"/>
                <w:szCs w:val="18"/>
                <w:lang w:val="sl-SI" w:eastAsia="sl-SI"/>
              </w:rPr>
              <w:t>Prispevek za starševsko varstvo</w:t>
            </w:r>
            <w:r w:rsidR="00873B3C" w:rsidRPr="00637FC0">
              <w:rPr>
                <w:rFonts w:cs="Arial"/>
                <w:sz w:val="18"/>
                <w:szCs w:val="18"/>
                <w:lang w:val="sl-SI" w:eastAsia="sl-SI"/>
              </w:rPr>
              <w:t xml:space="preserve"> </w:t>
            </w:r>
            <w:r w:rsidR="009E42AA">
              <w:rPr>
                <w:rFonts w:cs="Arial"/>
                <w:sz w:val="18"/>
                <w:szCs w:val="18"/>
                <w:lang w:val="sl-SI" w:eastAsia="sl-SI"/>
              </w:rPr>
              <w:t>–</w:t>
            </w:r>
            <w:r w:rsidR="00873B3C" w:rsidRPr="00637FC0">
              <w:rPr>
                <w:rFonts w:cs="Arial"/>
                <w:sz w:val="18"/>
                <w:szCs w:val="18"/>
                <w:lang w:val="sl-SI" w:eastAsia="sl-SI"/>
              </w:rPr>
              <w:t xml:space="preserve"> </w:t>
            </w:r>
            <w:r w:rsidR="004273EF">
              <w:rPr>
                <w:rFonts w:cs="Arial"/>
                <w:sz w:val="18"/>
                <w:szCs w:val="18"/>
                <w:lang w:val="sl-SI" w:eastAsia="sl-SI"/>
              </w:rPr>
              <w:t>O</w:t>
            </w:r>
            <w:r w:rsidR="00873B3C" w:rsidRPr="00637FC0">
              <w:rPr>
                <w:rFonts w:cs="Arial"/>
                <w:sz w:val="18"/>
                <w:szCs w:val="18"/>
                <w:lang w:val="sl-SI" w:eastAsia="sl-SI"/>
              </w:rPr>
              <w:t>bračunani</w:t>
            </w:r>
          </w:p>
          <w:p w14:paraId="14FE1A8D" w14:textId="77777777" w:rsidR="009E42AA" w:rsidRPr="00194410" w:rsidRDefault="009E42AA" w:rsidP="00194410">
            <w:pPr>
              <w:spacing w:line="240" w:lineRule="auto"/>
              <w:rPr>
                <w:rFonts w:cs="Arial"/>
                <w:sz w:val="18"/>
                <w:szCs w:val="18"/>
                <w:lang w:val="sl-SI" w:eastAsia="sl-SI"/>
              </w:rPr>
            </w:pPr>
            <w:r>
              <w:rPr>
                <w:rFonts w:cs="Arial"/>
                <w:sz w:val="18"/>
                <w:szCs w:val="18"/>
                <w:lang w:val="sl-SI" w:eastAsia="sl-SI"/>
              </w:rPr>
              <w:t>Vpiše se znesek prispevka za starševsko varstvo obračunanega od dohodka iz delovnega razmerja.</w:t>
            </w:r>
          </w:p>
        </w:tc>
      </w:tr>
      <w:tr w:rsidR="00194410" w:rsidRPr="00637FC0" w14:paraId="300FED18"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tcPr>
          <w:p w14:paraId="7938F4B1" w14:textId="77777777" w:rsidR="00194410" w:rsidRPr="00637FC0" w:rsidRDefault="00194410" w:rsidP="00194410">
            <w:pPr>
              <w:spacing w:line="240" w:lineRule="auto"/>
              <w:rPr>
                <w:rFonts w:cs="Arial"/>
                <w:sz w:val="18"/>
                <w:szCs w:val="18"/>
                <w:lang w:val="sl-SI" w:eastAsia="sl-SI"/>
              </w:rPr>
            </w:pPr>
          </w:p>
        </w:tc>
        <w:tc>
          <w:tcPr>
            <w:tcW w:w="7939" w:type="dxa"/>
            <w:tcBorders>
              <w:top w:val="nil"/>
              <w:left w:val="nil"/>
              <w:bottom w:val="single" w:sz="4" w:space="0" w:color="auto"/>
              <w:right w:val="single" w:sz="4" w:space="0" w:color="auto"/>
            </w:tcBorders>
            <w:shd w:val="clear" w:color="auto" w:fill="auto"/>
            <w:noWrap/>
            <w:vAlign w:val="bottom"/>
          </w:tcPr>
          <w:p w14:paraId="19102D34" w14:textId="77777777" w:rsidR="00194410" w:rsidRDefault="00873B3C" w:rsidP="00194410">
            <w:pPr>
              <w:spacing w:line="240" w:lineRule="auto"/>
              <w:rPr>
                <w:rFonts w:cs="Arial"/>
                <w:sz w:val="18"/>
                <w:szCs w:val="18"/>
                <w:lang w:val="sl-SI" w:eastAsia="sl-SI"/>
              </w:rPr>
            </w:pPr>
            <w:r w:rsidRPr="00637FC0">
              <w:rPr>
                <w:rFonts w:cs="Arial"/>
                <w:sz w:val="18"/>
                <w:szCs w:val="18"/>
                <w:lang w:val="sl-SI" w:eastAsia="sl-SI"/>
              </w:rPr>
              <w:t xml:space="preserve">Prispevek za starševsko varstvo – </w:t>
            </w:r>
            <w:r w:rsidR="004273EF">
              <w:rPr>
                <w:rFonts w:cs="Arial"/>
                <w:sz w:val="18"/>
                <w:szCs w:val="18"/>
                <w:lang w:val="sl-SI" w:eastAsia="sl-SI"/>
              </w:rPr>
              <w:t>Z</w:t>
            </w:r>
            <w:r w:rsidRPr="00637FC0">
              <w:rPr>
                <w:rFonts w:cs="Arial"/>
                <w:sz w:val="18"/>
                <w:szCs w:val="18"/>
                <w:lang w:val="sl-SI" w:eastAsia="sl-SI"/>
              </w:rPr>
              <w:t>a plačilo</w:t>
            </w:r>
          </w:p>
          <w:p w14:paraId="1CA2E3F5" w14:textId="77777777" w:rsidR="009E42AA" w:rsidRPr="00637FC0" w:rsidRDefault="009E42AA" w:rsidP="00194410">
            <w:pPr>
              <w:spacing w:line="240" w:lineRule="auto"/>
              <w:rPr>
                <w:rFonts w:cs="Arial"/>
                <w:sz w:val="18"/>
                <w:szCs w:val="18"/>
                <w:lang w:val="sl-SI" w:eastAsia="sl-SI"/>
              </w:rPr>
            </w:pPr>
            <w:r w:rsidRPr="009E42AA">
              <w:rPr>
                <w:rFonts w:cs="Arial"/>
                <w:sz w:val="18"/>
                <w:szCs w:val="18"/>
                <w:lang w:val="sl-SI" w:eastAsia="sl-SI"/>
              </w:rPr>
              <w:t xml:space="preserve">Vpiše se znesek prispevkov za </w:t>
            </w:r>
            <w:r>
              <w:rPr>
                <w:rFonts w:cs="Arial"/>
                <w:sz w:val="18"/>
                <w:szCs w:val="18"/>
                <w:lang w:val="sl-SI" w:eastAsia="sl-SI"/>
              </w:rPr>
              <w:t>starševsko varstvo</w:t>
            </w:r>
            <w:r w:rsidRPr="009E42AA">
              <w:rPr>
                <w:rFonts w:cs="Arial"/>
                <w:sz w:val="18"/>
                <w:szCs w:val="18"/>
                <w:lang w:val="sl-SI" w:eastAsia="sl-SI"/>
              </w:rPr>
              <w:t xml:space="preserve"> od dohodkov iz delovnega razmerja, ki jih mora zavezanec plačati (del zneska A07</w:t>
            </w:r>
            <w:r>
              <w:rPr>
                <w:rFonts w:cs="Arial"/>
                <w:sz w:val="18"/>
                <w:szCs w:val="18"/>
                <w:lang w:val="sl-SI" w:eastAsia="sl-SI"/>
              </w:rPr>
              <w:t>3</w:t>
            </w:r>
            <w:r w:rsidRPr="009E42AA">
              <w:rPr>
                <w:rFonts w:cs="Arial"/>
                <w:sz w:val="18"/>
                <w:szCs w:val="18"/>
                <w:lang w:val="sl-SI" w:eastAsia="sl-SI"/>
              </w:rPr>
              <w:t>O). Pri določitvi zneska za plačilo se upošteva 74. člen ZZRZI.</w:t>
            </w:r>
          </w:p>
        </w:tc>
      </w:tr>
      <w:tr w:rsidR="00194410" w:rsidRPr="00194410" w14:paraId="39464750"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6E07894F" w14:textId="77777777" w:rsidR="00194410" w:rsidRPr="00194410" w:rsidRDefault="00194410" w:rsidP="00194410">
            <w:pPr>
              <w:spacing w:line="240" w:lineRule="auto"/>
              <w:rPr>
                <w:rFonts w:cs="Arial"/>
                <w:sz w:val="18"/>
                <w:szCs w:val="18"/>
                <w:lang w:val="sl-SI" w:eastAsia="sl-SI"/>
              </w:rPr>
            </w:pPr>
            <w:r w:rsidRPr="00194410">
              <w:rPr>
                <w:rFonts w:cs="Arial"/>
                <w:sz w:val="18"/>
                <w:szCs w:val="18"/>
                <w:lang w:val="sl-SI" w:eastAsia="sl-SI"/>
              </w:rPr>
              <w:t>A074</w:t>
            </w:r>
          </w:p>
        </w:tc>
        <w:tc>
          <w:tcPr>
            <w:tcW w:w="7939" w:type="dxa"/>
            <w:tcBorders>
              <w:top w:val="nil"/>
              <w:left w:val="nil"/>
              <w:bottom w:val="single" w:sz="4" w:space="0" w:color="auto"/>
              <w:right w:val="single" w:sz="4" w:space="0" w:color="auto"/>
            </w:tcBorders>
            <w:shd w:val="clear" w:color="auto" w:fill="auto"/>
            <w:noWrap/>
            <w:vAlign w:val="bottom"/>
            <w:hideMark/>
          </w:tcPr>
          <w:p w14:paraId="322B8281" w14:textId="77777777" w:rsidR="00194410" w:rsidRDefault="00194410" w:rsidP="00194410">
            <w:pPr>
              <w:spacing w:line="240" w:lineRule="auto"/>
              <w:rPr>
                <w:rFonts w:cs="Arial"/>
                <w:sz w:val="18"/>
                <w:szCs w:val="18"/>
                <w:lang w:val="sl-SI" w:eastAsia="sl-SI"/>
              </w:rPr>
            </w:pPr>
            <w:r w:rsidRPr="00194410">
              <w:rPr>
                <w:rFonts w:cs="Arial"/>
                <w:sz w:val="18"/>
                <w:szCs w:val="18"/>
                <w:lang w:val="sl-SI" w:eastAsia="sl-SI"/>
              </w:rPr>
              <w:t>Prispevek za primer brezposelnosti</w:t>
            </w:r>
            <w:r w:rsidR="00873B3C" w:rsidRPr="00637FC0">
              <w:rPr>
                <w:rFonts w:cs="Arial"/>
                <w:sz w:val="18"/>
                <w:szCs w:val="18"/>
                <w:lang w:val="sl-SI" w:eastAsia="sl-SI"/>
              </w:rPr>
              <w:t xml:space="preserve"> </w:t>
            </w:r>
            <w:r w:rsidR="009E42AA">
              <w:rPr>
                <w:rFonts w:cs="Arial"/>
                <w:sz w:val="18"/>
                <w:szCs w:val="18"/>
                <w:lang w:val="sl-SI" w:eastAsia="sl-SI"/>
              </w:rPr>
              <w:t>–</w:t>
            </w:r>
            <w:r w:rsidR="00873B3C" w:rsidRPr="00637FC0">
              <w:rPr>
                <w:rFonts w:cs="Arial"/>
                <w:sz w:val="18"/>
                <w:szCs w:val="18"/>
                <w:lang w:val="sl-SI" w:eastAsia="sl-SI"/>
              </w:rPr>
              <w:t xml:space="preserve"> </w:t>
            </w:r>
            <w:r w:rsidR="004273EF">
              <w:rPr>
                <w:rFonts w:cs="Arial"/>
                <w:sz w:val="18"/>
                <w:szCs w:val="18"/>
                <w:lang w:val="sl-SI" w:eastAsia="sl-SI"/>
              </w:rPr>
              <w:t>O</w:t>
            </w:r>
            <w:r w:rsidR="00873B3C" w:rsidRPr="00637FC0">
              <w:rPr>
                <w:rFonts w:cs="Arial"/>
                <w:sz w:val="18"/>
                <w:szCs w:val="18"/>
                <w:lang w:val="sl-SI" w:eastAsia="sl-SI"/>
              </w:rPr>
              <w:t>bračunani</w:t>
            </w:r>
          </w:p>
          <w:p w14:paraId="4A3A4A6E" w14:textId="77777777" w:rsidR="009E42AA" w:rsidRPr="00194410" w:rsidRDefault="009E42AA" w:rsidP="00194410">
            <w:pPr>
              <w:spacing w:line="240" w:lineRule="auto"/>
              <w:rPr>
                <w:rFonts w:cs="Arial"/>
                <w:sz w:val="18"/>
                <w:szCs w:val="18"/>
                <w:lang w:val="sl-SI" w:eastAsia="sl-SI"/>
              </w:rPr>
            </w:pPr>
            <w:r w:rsidRPr="009E42AA">
              <w:rPr>
                <w:rFonts w:cs="Arial"/>
                <w:sz w:val="18"/>
                <w:szCs w:val="18"/>
                <w:lang w:val="sl-SI" w:eastAsia="sl-SI"/>
              </w:rPr>
              <w:t xml:space="preserve">Vpiše se znesek prispevka za </w:t>
            </w:r>
            <w:r>
              <w:rPr>
                <w:rFonts w:cs="Arial"/>
                <w:sz w:val="18"/>
                <w:szCs w:val="18"/>
                <w:lang w:val="sl-SI" w:eastAsia="sl-SI"/>
              </w:rPr>
              <w:t>primer brezposelnosti</w:t>
            </w:r>
            <w:r w:rsidRPr="009E42AA">
              <w:rPr>
                <w:rFonts w:cs="Arial"/>
                <w:sz w:val="18"/>
                <w:szCs w:val="18"/>
                <w:lang w:val="sl-SI" w:eastAsia="sl-SI"/>
              </w:rPr>
              <w:t xml:space="preserve"> obračunanega od dohodka iz delovnega razmerja.</w:t>
            </w:r>
          </w:p>
        </w:tc>
      </w:tr>
      <w:tr w:rsidR="00194410" w:rsidRPr="00637FC0" w14:paraId="17497D85" w14:textId="77777777" w:rsidTr="00A10C69">
        <w:trPr>
          <w:trHeight w:val="26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A8A5F" w14:textId="77777777" w:rsidR="00194410" w:rsidRPr="00637FC0" w:rsidRDefault="00194410" w:rsidP="00194410">
            <w:pPr>
              <w:spacing w:line="240" w:lineRule="auto"/>
              <w:rPr>
                <w:rFonts w:cs="Arial"/>
                <w:sz w:val="18"/>
                <w:szCs w:val="18"/>
                <w:lang w:val="sl-SI" w:eastAsia="sl-SI"/>
              </w:rPr>
            </w:pPr>
          </w:p>
        </w:tc>
        <w:tc>
          <w:tcPr>
            <w:tcW w:w="7939" w:type="dxa"/>
            <w:tcBorders>
              <w:top w:val="single" w:sz="4" w:space="0" w:color="auto"/>
              <w:left w:val="nil"/>
              <w:bottom w:val="single" w:sz="4" w:space="0" w:color="auto"/>
              <w:right w:val="single" w:sz="4" w:space="0" w:color="auto"/>
            </w:tcBorders>
            <w:shd w:val="clear" w:color="auto" w:fill="auto"/>
            <w:noWrap/>
            <w:vAlign w:val="bottom"/>
          </w:tcPr>
          <w:p w14:paraId="730B5532" w14:textId="77777777" w:rsidR="00194410" w:rsidRDefault="00873B3C" w:rsidP="00194410">
            <w:pPr>
              <w:spacing w:line="240" w:lineRule="auto"/>
              <w:rPr>
                <w:rFonts w:cs="Arial"/>
                <w:sz w:val="18"/>
                <w:szCs w:val="18"/>
                <w:lang w:val="sl-SI" w:eastAsia="sl-SI"/>
              </w:rPr>
            </w:pPr>
            <w:r w:rsidRPr="00637FC0">
              <w:rPr>
                <w:rFonts w:cs="Arial"/>
                <w:sz w:val="18"/>
                <w:szCs w:val="18"/>
                <w:lang w:val="sl-SI" w:eastAsia="sl-SI"/>
              </w:rPr>
              <w:t xml:space="preserve">Prispevek za primer brezposelnosti – </w:t>
            </w:r>
            <w:r w:rsidR="004273EF">
              <w:rPr>
                <w:rFonts w:cs="Arial"/>
                <w:sz w:val="18"/>
                <w:szCs w:val="18"/>
                <w:lang w:val="sl-SI" w:eastAsia="sl-SI"/>
              </w:rPr>
              <w:t>Z</w:t>
            </w:r>
            <w:r w:rsidRPr="00637FC0">
              <w:rPr>
                <w:rFonts w:cs="Arial"/>
                <w:sz w:val="18"/>
                <w:szCs w:val="18"/>
                <w:lang w:val="sl-SI" w:eastAsia="sl-SI"/>
              </w:rPr>
              <w:t>a plačilo</w:t>
            </w:r>
          </w:p>
          <w:p w14:paraId="14D05494" w14:textId="77777777" w:rsidR="009E42AA" w:rsidRPr="00637FC0" w:rsidRDefault="009E42AA" w:rsidP="00194410">
            <w:pPr>
              <w:spacing w:line="240" w:lineRule="auto"/>
              <w:rPr>
                <w:rFonts w:cs="Arial"/>
                <w:sz w:val="18"/>
                <w:szCs w:val="18"/>
                <w:lang w:val="sl-SI" w:eastAsia="sl-SI"/>
              </w:rPr>
            </w:pPr>
            <w:r w:rsidRPr="009E42AA">
              <w:rPr>
                <w:rFonts w:cs="Arial"/>
                <w:sz w:val="18"/>
                <w:szCs w:val="18"/>
                <w:lang w:val="sl-SI" w:eastAsia="sl-SI"/>
              </w:rPr>
              <w:t xml:space="preserve">Vpiše se znesek prispevkov za </w:t>
            </w:r>
            <w:r>
              <w:rPr>
                <w:rFonts w:cs="Arial"/>
                <w:sz w:val="18"/>
                <w:szCs w:val="18"/>
                <w:lang w:val="sl-SI" w:eastAsia="sl-SI"/>
              </w:rPr>
              <w:t>primer brezposelnosti</w:t>
            </w:r>
            <w:r w:rsidRPr="009E42AA">
              <w:rPr>
                <w:rFonts w:cs="Arial"/>
                <w:sz w:val="18"/>
                <w:szCs w:val="18"/>
                <w:lang w:val="sl-SI" w:eastAsia="sl-SI"/>
              </w:rPr>
              <w:t xml:space="preserve"> od dohodkov iz delovnega razmerja, ki jih mora zavezanec plačati (del zneska A07</w:t>
            </w:r>
            <w:r>
              <w:rPr>
                <w:rFonts w:cs="Arial"/>
                <w:sz w:val="18"/>
                <w:szCs w:val="18"/>
                <w:lang w:val="sl-SI" w:eastAsia="sl-SI"/>
              </w:rPr>
              <w:t>4</w:t>
            </w:r>
            <w:r w:rsidRPr="009E42AA">
              <w:rPr>
                <w:rFonts w:cs="Arial"/>
                <w:sz w:val="18"/>
                <w:szCs w:val="18"/>
                <w:lang w:val="sl-SI" w:eastAsia="sl-SI"/>
              </w:rPr>
              <w:t>O).</w:t>
            </w:r>
          </w:p>
        </w:tc>
      </w:tr>
      <w:tr w:rsidR="00194410" w:rsidRPr="00637FC0" w14:paraId="707F4EFA" w14:textId="77777777" w:rsidTr="00A10C69">
        <w:trPr>
          <w:trHeight w:val="26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1234A" w14:textId="77777777" w:rsidR="00194410" w:rsidRPr="00637FC0" w:rsidRDefault="00873B3C" w:rsidP="00194410">
            <w:pPr>
              <w:spacing w:line="240" w:lineRule="auto"/>
              <w:rPr>
                <w:rFonts w:cs="Arial"/>
                <w:sz w:val="18"/>
                <w:szCs w:val="18"/>
                <w:lang w:val="sl-SI" w:eastAsia="sl-SI"/>
              </w:rPr>
            </w:pPr>
            <w:r w:rsidRPr="00637FC0">
              <w:rPr>
                <w:rFonts w:cs="Arial"/>
                <w:sz w:val="18"/>
                <w:szCs w:val="18"/>
                <w:lang w:val="sl-SI" w:eastAsia="sl-SI"/>
              </w:rPr>
              <w:t>A075</w:t>
            </w:r>
          </w:p>
        </w:tc>
        <w:tc>
          <w:tcPr>
            <w:tcW w:w="7939" w:type="dxa"/>
            <w:tcBorders>
              <w:top w:val="single" w:sz="4" w:space="0" w:color="auto"/>
              <w:left w:val="nil"/>
              <w:bottom w:val="single" w:sz="4" w:space="0" w:color="auto"/>
              <w:right w:val="single" w:sz="4" w:space="0" w:color="auto"/>
            </w:tcBorders>
            <w:shd w:val="clear" w:color="auto" w:fill="auto"/>
            <w:noWrap/>
            <w:vAlign w:val="bottom"/>
          </w:tcPr>
          <w:p w14:paraId="1E93D521" w14:textId="77777777" w:rsidR="00194410" w:rsidRDefault="00873B3C" w:rsidP="00194410">
            <w:pPr>
              <w:spacing w:line="240" w:lineRule="auto"/>
              <w:rPr>
                <w:rFonts w:cs="Arial"/>
                <w:sz w:val="18"/>
                <w:szCs w:val="18"/>
                <w:lang w:val="sl-SI" w:eastAsia="sl-SI"/>
              </w:rPr>
            </w:pPr>
            <w:r w:rsidRPr="00637FC0">
              <w:rPr>
                <w:rFonts w:cs="Arial"/>
                <w:sz w:val="18"/>
                <w:szCs w:val="18"/>
                <w:lang w:val="sl-SI" w:eastAsia="sl-SI"/>
              </w:rPr>
              <w:t>SKUPAJ</w:t>
            </w:r>
            <w:r w:rsidR="004273EF">
              <w:rPr>
                <w:rFonts w:cs="Arial"/>
                <w:sz w:val="18"/>
                <w:szCs w:val="18"/>
                <w:lang w:val="sl-SI" w:eastAsia="sl-SI"/>
              </w:rPr>
              <w:t xml:space="preserve"> -</w:t>
            </w:r>
            <w:r w:rsidRPr="00637FC0">
              <w:rPr>
                <w:rFonts w:cs="Arial"/>
                <w:sz w:val="18"/>
                <w:szCs w:val="18"/>
                <w:lang w:val="sl-SI" w:eastAsia="sl-SI"/>
              </w:rPr>
              <w:t xml:space="preserve"> </w:t>
            </w:r>
            <w:r w:rsidR="004273EF">
              <w:rPr>
                <w:rFonts w:cs="Arial"/>
                <w:sz w:val="18"/>
                <w:szCs w:val="18"/>
                <w:lang w:val="sl-SI" w:eastAsia="sl-SI"/>
              </w:rPr>
              <w:t>O</w:t>
            </w:r>
            <w:r w:rsidRPr="00637FC0">
              <w:rPr>
                <w:rFonts w:cs="Arial"/>
                <w:sz w:val="18"/>
                <w:szCs w:val="18"/>
                <w:lang w:val="sl-SI" w:eastAsia="sl-SI"/>
              </w:rPr>
              <w:t>bračunani</w:t>
            </w:r>
          </w:p>
          <w:p w14:paraId="28642796" w14:textId="77777777" w:rsidR="008C2760" w:rsidRDefault="008C2760" w:rsidP="00194410">
            <w:pPr>
              <w:spacing w:line="240" w:lineRule="auto"/>
              <w:rPr>
                <w:rFonts w:cs="Arial"/>
                <w:sz w:val="18"/>
                <w:szCs w:val="18"/>
                <w:lang w:val="sl-SI" w:eastAsia="sl-SI"/>
              </w:rPr>
            </w:pPr>
            <w:r>
              <w:rPr>
                <w:rFonts w:cs="Arial"/>
                <w:sz w:val="18"/>
                <w:szCs w:val="18"/>
                <w:lang w:val="sl-SI" w:eastAsia="sl-SI"/>
              </w:rPr>
              <w:t>Polje je seštevek zneskov v poljih A071, A072, A073 in A074</w:t>
            </w:r>
            <w:r w:rsidR="003D3780">
              <w:rPr>
                <w:rFonts w:cs="Arial"/>
                <w:sz w:val="18"/>
                <w:szCs w:val="18"/>
                <w:lang w:val="sl-SI" w:eastAsia="sl-SI"/>
              </w:rPr>
              <w:t xml:space="preserve"> (stolpec </w:t>
            </w:r>
            <w:r w:rsidR="004273EF">
              <w:rPr>
                <w:rFonts w:cs="Arial"/>
                <w:sz w:val="18"/>
                <w:szCs w:val="18"/>
                <w:lang w:val="sl-SI" w:eastAsia="sl-SI"/>
              </w:rPr>
              <w:t>O</w:t>
            </w:r>
            <w:r w:rsidR="003D3780">
              <w:rPr>
                <w:rFonts w:cs="Arial"/>
                <w:sz w:val="18"/>
                <w:szCs w:val="18"/>
                <w:lang w:val="sl-SI" w:eastAsia="sl-SI"/>
              </w:rPr>
              <w:t>bračunani)</w:t>
            </w:r>
            <w:r>
              <w:rPr>
                <w:rFonts w:cs="Arial"/>
                <w:sz w:val="18"/>
                <w:szCs w:val="18"/>
                <w:lang w:val="sl-SI" w:eastAsia="sl-SI"/>
              </w:rPr>
              <w:t>.</w:t>
            </w:r>
          </w:p>
          <w:p w14:paraId="254F5BBE" w14:textId="77777777" w:rsidR="009B0390" w:rsidRPr="00637FC0" w:rsidRDefault="009B0390" w:rsidP="00194410">
            <w:pPr>
              <w:spacing w:line="240" w:lineRule="auto"/>
              <w:rPr>
                <w:rFonts w:cs="Arial"/>
                <w:sz w:val="18"/>
                <w:szCs w:val="18"/>
                <w:lang w:val="sl-SI" w:eastAsia="sl-SI"/>
              </w:rPr>
            </w:pPr>
            <w:r w:rsidRPr="009B0390">
              <w:rPr>
                <w:rFonts w:cs="Arial"/>
                <w:sz w:val="18"/>
                <w:szCs w:val="18"/>
                <w:lang w:val="sl-SI" w:eastAsia="sl-SI"/>
              </w:rPr>
              <w:t xml:space="preserve">V polje se vpišejo </w:t>
            </w:r>
            <w:r w:rsidR="00593F7B">
              <w:rPr>
                <w:rFonts w:cs="Arial"/>
                <w:sz w:val="18"/>
                <w:szCs w:val="18"/>
                <w:lang w:val="sl-SI" w:eastAsia="sl-SI"/>
              </w:rPr>
              <w:t xml:space="preserve">tudi </w:t>
            </w:r>
            <w:r w:rsidRPr="009B0390">
              <w:rPr>
                <w:rFonts w:cs="Arial"/>
                <w:sz w:val="18"/>
                <w:szCs w:val="18"/>
                <w:lang w:val="sl-SI" w:eastAsia="sl-SI"/>
              </w:rPr>
              <w:t>obvezni prispevki, ki se ne obračunajo in plačajo od izplačanega dohodka, upoštevajo pa se pri izračunu davčnega odtegljaja (na primer prispevki za socialno varnost verskih delavcev, prispevki za socialno varnost zaposlenih vključenih v zavarovanje v tujini).</w:t>
            </w:r>
          </w:p>
        </w:tc>
      </w:tr>
      <w:tr w:rsidR="00873B3C" w:rsidRPr="00637FC0" w14:paraId="710BF211" w14:textId="77777777" w:rsidTr="00A10C69">
        <w:trPr>
          <w:trHeight w:val="26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5CD8C" w14:textId="77777777" w:rsidR="00873B3C" w:rsidRPr="00637FC0" w:rsidRDefault="00873B3C" w:rsidP="00194410">
            <w:pPr>
              <w:spacing w:line="240" w:lineRule="auto"/>
              <w:rPr>
                <w:rFonts w:cs="Arial"/>
                <w:sz w:val="18"/>
                <w:szCs w:val="18"/>
                <w:lang w:val="sl-SI" w:eastAsia="sl-SI"/>
              </w:rPr>
            </w:pPr>
          </w:p>
        </w:tc>
        <w:tc>
          <w:tcPr>
            <w:tcW w:w="7939" w:type="dxa"/>
            <w:tcBorders>
              <w:top w:val="single" w:sz="4" w:space="0" w:color="auto"/>
              <w:left w:val="nil"/>
              <w:bottom w:val="single" w:sz="4" w:space="0" w:color="auto"/>
              <w:right w:val="single" w:sz="4" w:space="0" w:color="auto"/>
            </w:tcBorders>
            <w:shd w:val="clear" w:color="auto" w:fill="auto"/>
            <w:noWrap/>
            <w:vAlign w:val="bottom"/>
          </w:tcPr>
          <w:p w14:paraId="7CAB5018" w14:textId="77777777" w:rsidR="00873B3C" w:rsidRDefault="00873B3C" w:rsidP="00194410">
            <w:pPr>
              <w:spacing w:line="240" w:lineRule="auto"/>
              <w:rPr>
                <w:rFonts w:cs="Arial"/>
                <w:sz w:val="18"/>
                <w:szCs w:val="18"/>
                <w:lang w:val="sl-SI" w:eastAsia="sl-SI"/>
              </w:rPr>
            </w:pPr>
            <w:r w:rsidRPr="00637FC0">
              <w:rPr>
                <w:rFonts w:cs="Arial"/>
                <w:sz w:val="18"/>
                <w:szCs w:val="18"/>
                <w:lang w:val="sl-SI" w:eastAsia="sl-SI"/>
              </w:rPr>
              <w:t xml:space="preserve">SKUPAJ </w:t>
            </w:r>
            <w:r w:rsidR="004273EF">
              <w:rPr>
                <w:rFonts w:cs="Arial"/>
                <w:sz w:val="18"/>
                <w:szCs w:val="18"/>
                <w:lang w:val="sl-SI" w:eastAsia="sl-SI"/>
              </w:rPr>
              <w:t>-Z</w:t>
            </w:r>
            <w:r w:rsidRPr="00637FC0">
              <w:rPr>
                <w:rFonts w:cs="Arial"/>
                <w:sz w:val="18"/>
                <w:szCs w:val="18"/>
                <w:lang w:val="sl-SI" w:eastAsia="sl-SI"/>
              </w:rPr>
              <w:t>a plačilo</w:t>
            </w:r>
          </w:p>
          <w:p w14:paraId="532C998F" w14:textId="77777777" w:rsidR="0041526A" w:rsidRPr="00637FC0" w:rsidRDefault="0041526A" w:rsidP="00194410">
            <w:pPr>
              <w:spacing w:line="240" w:lineRule="auto"/>
              <w:rPr>
                <w:rFonts w:cs="Arial"/>
                <w:sz w:val="18"/>
                <w:szCs w:val="18"/>
                <w:lang w:val="sl-SI" w:eastAsia="sl-SI"/>
              </w:rPr>
            </w:pPr>
            <w:r w:rsidRPr="0041526A">
              <w:rPr>
                <w:rFonts w:cs="Arial"/>
                <w:sz w:val="18"/>
                <w:szCs w:val="18"/>
                <w:lang w:val="sl-SI" w:eastAsia="sl-SI"/>
              </w:rPr>
              <w:t>Polje je seštevek zneskov v poljih A071, A072, A073 in A074</w:t>
            </w:r>
            <w:r w:rsidR="003D3780">
              <w:rPr>
                <w:rFonts w:cs="Arial"/>
                <w:sz w:val="18"/>
                <w:szCs w:val="18"/>
                <w:lang w:val="sl-SI" w:eastAsia="sl-SI"/>
              </w:rPr>
              <w:t xml:space="preserve"> (stolpec </w:t>
            </w:r>
            <w:r w:rsidR="004273EF">
              <w:rPr>
                <w:rFonts w:cs="Arial"/>
                <w:sz w:val="18"/>
                <w:szCs w:val="18"/>
                <w:lang w:val="sl-SI" w:eastAsia="sl-SI"/>
              </w:rPr>
              <w:t>Z</w:t>
            </w:r>
            <w:r w:rsidR="003D3780">
              <w:rPr>
                <w:rFonts w:cs="Arial"/>
                <w:sz w:val="18"/>
                <w:szCs w:val="18"/>
                <w:lang w:val="sl-SI" w:eastAsia="sl-SI"/>
              </w:rPr>
              <w:t>a plačilo)</w:t>
            </w:r>
            <w:r w:rsidRPr="0041526A">
              <w:rPr>
                <w:rFonts w:cs="Arial"/>
                <w:sz w:val="18"/>
                <w:szCs w:val="18"/>
                <w:lang w:val="sl-SI" w:eastAsia="sl-SI"/>
              </w:rPr>
              <w:t>.</w:t>
            </w:r>
          </w:p>
        </w:tc>
      </w:tr>
      <w:bookmarkEnd w:id="14"/>
    </w:tbl>
    <w:p w14:paraId="72525E53" w14:textId="77777777" w:rsidR="00194410" w:rsidRDefault="00194410" w:rsidP="0094053E">
      <w:pPr>
        <w:pStyle w:val="FURSnaslov2"/>
        <w:rPr>
          <w:kern w:val="36"/>
          <w:sz w:val="18"/>
          <w:szCs w:val="18"/>
          <w:lang w:val="sl-SI" w:eastAsia="sl-SI"/>
        </w:rPr>
      </w:pPr>
    </w:p>
    <w:tbl>
      <w:tblPr>
        <w:tblW w:w="8500" w:type="dxa"/>
        <w:tblInd w:w="75" w:type="dxa"/>
        <w:tblCellMar>
          <w:left w:w="70" w:type="dxa"/>
          <w:right w:w="70" w:type="dxa"/>
        </w:tblCellMar>
        <w:tblLook w:val="04A0" w:firstRow="1" w:lastRow="0" w:firstColumn="1" w:lastColumn="0" w:noHBand="0" w:noVBand="1"/>
      </w:tblPr>
      <w:tblGrid>
        <w:gridCol w:w="561"/>
        <w:gridCol w:w="7939"/>
      </w:tblGrid>
      <w:tr w:rsidR="00873B3C" w:rsidRPr="00637FC0" w14:paraId="6B1314F2" w14:textId="77777777" w:rsidTr="00A10C69">
        <w:trPr>
          <w:trHeight w:val="261"/>
        </w:trPr>
        <w:tc>
          <w:tcPr>
            <w:tcW w:w="8500"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5CF98292" w14:textId="77777777" w:rsidR="00873B3C" w:rsidRPr="00194410" w:rsidRDefault="00873B3C" w:rsidP="0009376E">
            <w:pPr>
              <w:spacing w:line="240" w:lineRule="auto"/>
              <w:rPr>
                <w:rFonts w:cs="Arial"/>
                <w:b/>
                <w:bCs/>
                <w:sz w:val="18"/>
                <w:szCs w:val="18"/>
                <w:lang w:val="sl-SI" w:eastAsia="sl-SI"/>
              </w:rPr>
            </w:pPr>
            <w:bookmarkStart w:id="15" w:name="_Hlk88056979"/>
            <w:r w:rsidRPr="00637FC0">
              <w:rPr>
                <w:rFonts w:cs="Arial"/>
                <w:b/>
                <w:bCs/>
                <w:sz w:val="18"/>
                <w:szCs w:val="18"/>
                <w:lang w:val="sl-SI" w:eastAsia="sl-SI"/>
              </w:rPr>
              <w:t>PRISPEVKI ZA SOCIALNO VARNOST DELODAJALCA</w:t>
            </w:r>
          </w:p>
        </w:tc>
      </w:tr>
      <w:tr w:rsidR="00873B3C" w:rsidRPr="00194410" w14:paraId="607BB310"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5617760F" w14:textId="77777777" w:rsidR="00873B3C" w:rsidRPr="00194410" w:rsidRDefault="00873B3C" w:rsidP="0009376E">
            <w:pPr>
              <w:spacing w:line="240" w:lineRule="auto"/>
              <w:rPr>
                <w:rFonts w:cs="Arial"/>
                <w:sz w:val="18"/>
                <w:szCs w:val="18"/>
                <w:lang w:val="sl-SI" w:eastAsia="sl-SI"/>
              </w:rPr>
            </w:pPr>
            <w:r w:rsidRPr="00194410">
              <w:rPr>
                <w:rFonts w:cs="Arial"/>
                <w:sz w:val="18"/>
                <w:szCs w:val="18"/>
                <w:lang w:val="sl-SI" w:eastAsia="sl-SI"/>
              </w:rPr>
              <w:t>A0</w:t>
            </w:r>
            <w:r w:rsidRPr="00637FC0">
              <w:rPr>
                <w:rFonts w:cs="Arial"/>
                <w:sz w:val="18"/>
                <w:szCs w:val="18"/>
                <w:lang w:val="sl-SI" w:eastAsia="sl-SI"/>
              </w:rPr>
              <w:t>8</w:t>
            </w:r>
            <w:r w:rsidRPr="00194410">
              <w:rPr>
                <w:rFonts w:cs="Arial"/>
                <w:sz w:val="18"/>
                <w:szCs w:val="18"/>
                <w:lang w:val="sl-SI" w:eastAsia="sl-SI"/>
              </w:rPr>
              <w:t>1</w:t>
            </w:r>
          </w:p>
        </w:tc>
        <w:tc>
          <w:tcPr>
            <w:tcW w:w="7939" w:type="dxa"/>
            <w:tcBorders>
              <w:top w:val="nil"/>
              <w:left w:val="nil"/>
              <w:bottom w:val="single" w:sz="4" w:space="0" w:color="auto"/>
              <w:right w:val="single" w:sz="4" w:space="0" w:color="auto"/>
            </w:tcBorders>
            <w:shd w:val="clear" w:color="auto" w:fill="auto"/>
            <w:noWrap/>
            <w:vAlign w:val="bottom"/>
            <w:hideMark/>
          </w:tcPr>
          <w:p w14:paraId="5D18F7E3" w14:textId="77777777" w:rsidR="00873B3C" w:rsidRDefault="00873B3C" w:rsidP="0009376E">
            <w:pPr>
              <w:spacing w:line="240" w:lineRule="auto"/>
              <w:rPr>
                <w:rFonts w:cs="Arial"/>
                <w:sz w:val="18"/>
                <w:szCs w:val="18"/>
                <w:lang w:val="sl-SI" w:eastAsia="sl-SI"/>
              </w:rPr>
            </w:pPr>
            <w:r w:rsidRPr="00194410">
              <w:rPr>
                <w:rFonts w:cs="Arial"/>
                <w:sz w:val="18"/>
                <w:szCs w:val="18"/>
                <w:lang w:val="sl-SI" w:eastAsia="sl-SI"/>
              </w:rPr>
              <w:t>Prispevek za pokojninsko in invalidsko zavarovanje</w:t>
            </w:r>
            <w:r w:rsidRPr="00637FC0">
              <w:rPr>
                <w:rFonts w:cs="Arial"/>
                <w:sz w:val="18"/>
                <w:szCs w:val="18"/>
                <w:lang w:val="sl-SI" w:eastAsia="sl-SI"/>
              </w:rPr>
              <w:t xml:space="preserve"> </w:t>
            </w:r>
            <w:r w:rsidR="00675F40">
              <w:rPr>
                <w:rFonts w:cs="Arial"/>
                <w:sz w:val="18"/>
                <w:szCs w:val="18"/>
                <w:lang w:val="sl-SI" w:eastAsia="sl-SI"/>
              </w:rPr>
              <w:t>–</w:t>
            </w:r>
            <w:r w:rsidRPr="00637FC0">
              <w:rPr>
                <w:rFonts w:cs="Arial"/>
                <w:sz w:val="18"/>
                <w:szCs w:val="18"/>
                <w:lang w:val="sl-SI" w:eastAsia="sl-SI"/>
              </w:rPr>
              <w:t xml:space="preserve"> </w:t>
            </w:r>
            <w:r w:rsidR="001404EE">
              <w:rPr>
                <w:rFonts w:cs="Arial"/>
                <w:sz w:val="18"/>
                <w:szCs w:val="18"/>
                <w:lang w:val="sl-SI" w:eastAsia="sl-SI"/>
              </w:rPr>
              <w:t>O</w:t>
            </w:r>
            <w:r w:rsidRPr="00637FC0">
              <w:rPr>
                <w:rFonts w:cs="Arial"/>
                <w:sz w:val="18"/>
                <w:szCs w:val="18"/>
                <w:lang w:val="sl-SI" w:eastAsia="sl-SI"/>
              </w:rPr>
              <w:t>bračunani</w:t>
            </w:r>
          </w:p>
          <w:p w14:paraId="21EAA286" w14:textId="77777777" w:rsidR="00675F40" w:rsidRDefault="00675F40" w:rsidP="0009376E">
            <w:pPr>
              <w:spacing w:line="240" w:lineRule="auto"/>
              <w:rPr>
                <w:rFonts w:cs="Arial"/>
                <w:sz w:val="18"/>
                <w:szCs w:val="18"/>
                <w:lang w:val="sl-SI" w:eastAsia="sl-SI"/>
              </w:rPr>
            </w:pPr>
            <w:r>
              <w:rPr>
                <w:rFonts w:cs="Arial"/>
                <w:sz w:val="18"/>
                <w:szCs w:val="18"/>
                <w:lang w:val="sl-SI" w:eastAsia="sl-SI"/>
              </w:rPr>
              <w:t>Vpiše se znesek obračunanih prispevkov za pokojninsko in invalidsko zavarovanje od dohodkov iz delovnega razmerja in dohodkov iz drugega pogodbenega razmerja, če je prejemnik dohodka zavarovanec po 18. členu ZPIZ-2.</w:t>
            </w:r>
          </w:p>
          <w:p w14:paraId="4169A71A" w14:textId="77777777" w:rsidR="009E42AA" w:rsidRDefault="009E42AA" w:rsidP="0009376E">
            <w:pPr>
              <w:spacing w:line="240" w:lineRule="auto"/>
              <w:rPr>
                <w:rFonts w:cs="Arial"/>
                <w:sz w:val="18"/>
                <w:szCs w:val="18"/>
                <w:lang w:val="sl-SI" w:eastAsia="sl-SI"/>
              </w:rPr>
            </w:pPr>
            <w:r>
              <w:rPr>
                <w:rFonts w:cs="Arial"/>
                <w:sz w:val="18"/>
                <w:szCs w:val="18"/>
                <w:lang w:val="sl-SI" w:eastAsia="sl-SI"/>
              </w:rPr>
              <w:t>Vpiše se tudi prispevek delojemalca od najnižje osnove za plačilo prispevkov in prispevek delojemalca od neplačane odsotnosti.</w:t>
            </w:r>
          </w:p>
          <w:p w14:paraId="0D3C61AC" w14:textId="77777777" w:rsidR="009E42AA" w:rsidRPr="00194410" w:rsidRDefault="009E42AA" w:rsidP="0009376E">
            <w:pPr>
              <w:spacing w:line="240" w:lineRule="auto"/>
              <w:rPr>
                <w:rFonts w:cs="Arial"/>
                <w:sz w:val="18"/>
                <w:szCs w:val="18"/>
                <w:lang w:val="sl-SI" w:eastAsia="sl-SI"/>
              </w:rPr>
            </w:pPr>
            <w:r>
              <w:rPr>
                <w:rFonts w:cs="Arial"/>
                <w:sz w:val="18"/>
                <w:szCs w:val="18"/>
                <w:lang w:val="sl-SI" w:eastAsia="sl-SI"/>
              </w:rPr>
              <w:t>Vpiše se tudi prispevek za posebne primere zavarovanja.</w:t>
            </w:r>
          </w:p>
        </w:tc>
      </w:tr>
      <w:bookmarkEnd w:id="15"/>
      <w:tr w:rsidR="00873B3C" w:rsidRPr="00637FC0" w14:paraId="3226BE3D"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tcPr>
          <w:p w14:paraId="049153C5" w14:textId="77777777" w:rsidR="00873B3C" w:rsidRPr="00637FC0" w:rsidRDefault="00873B3C" w:rsidP="0009376E">
            <w:pPr>
              <w:spacing w:line="240" w:lineRule="auto"/>
              <w:rPr>
                <w:rFonts w:cs="Arial"/>
                <w:sz w:val="18"/>
                <w:szCs w:val="18"/>
                <w:lang w:val="sl-SI" w:eastAsia="sl-SI"/>
              </w:rPr>
            </w:pPr>
          </w:p>
        </w:tc>
        <w:tc>
          <w:tcPr>
            <w:tcW w:w="7939" w:type="dxa"/>
            <w:tcBorders>
              <w:top w:val="nil"/>
              <w:left w:val="nil"/>
              <w:bottom w:val="single" w:sz="4" w:space="0" w:color="auto"/>
              <w:right w:val="single" w:sz="4" w:space="0" w:color="auto"/>
            </w:tcBorders>
            <w:shd w:val="clear" w:color="auto" w:fill="auto"/>
            <w:noWrap/>
            <w:vAlign w:val="bottom"/>
          </w:tcPr>
          <w:p w14:paraId="56474FB5" w14:textId="77777777" w:rsidR="00873B3C" w:rsidRDefault="00873B3C" w:rsidP="0009376E">
            <w:pPr>
              <w:spacing w:line="240" w:lineRule="auto"/>
              <w:rPr>
                <w:rFonts w:cs="Arial"/>
                <w:sz w:val="18"/>
                <w:szCs w:val="18"/>
                <w:lang w:val="sl-SI" w:eastAsia="sl-SI"/>
              </w:rPr>
            </w:pPr>
            <w:r w:rsidRPr="00637FC0">
              <w:rPr>
                <w:rFonts w:cs="Arial"/>
                <w:sz w:val="18"/>
                <w:szCs w:val="18"/>
                <w:lang w:val="sl-SI" w:eastAsia="sl-SI"/>
              </w:rPr>
              <w:t xml:space="preserve">Prispevek za pokojninsko in invalidsko zavarovanje – </w:t>
            </w:r>
            <w:r w:rsidR="001404EE">
              <w:rPr>
                <w:rFonts w:cs="Arial"/>
                <w:sz w:val="18"/>
                <w:szCs w:val="18"/>
                <w:lang w:val="sl-SI" w:eastAsia="sl-SI"/>
              </w:rPr>
              <w:t>Z</w:t>
            </w:r>
            <w:r w:rsidRPr="00637FC0">
              <w:rPr>
                <w:rFonts w:cs="Arial"/>
                <w:sz w:val="18"/>
                <w:szCs w:val="18"/>
                <w:lang w:val="sl-SI" w:eastAsia="sl-SI"/>
              </w:rPr>
              <w:t>a plačilo</w:t>
            </w:r>
          </w:p>
          <w:p w14:paraId="08C9B3DD" w14:textId="77777777" w:rsidR="001E3338" w:rsidRDefault="009E42AA" w:rsidP="0009376E">
            <w:pPr>
              <w:spacing w:line="240" w:lineRule="auto"/>
              <w:rPr>
                <w:rFonts w:cs="Arial"/>
                <w:sz w:val="18"/>
                <w:szCs w:val="18"/>
                <w:lang w:val="sl-SI" w:eastAsia="sl-SI"/>
              </w:rPr>
            </w:pPr>
            <w:r w:rsidRPr="009E42AA">
              <w:rPr>
                <w:rFonts w:cs="Arial"/>
                <w:sz w:val="18"/>
                <w:szCs w:val="18"/>
                <w:lang w:val="sl-SI" w:eastAsia="sl-SI"/>
              </w:rPr>
              <w:t>Vpiše se znesek prispevka za pokojninsko in invalidsko zavarovanje od dohodkov iz delovnega razmerja in dohodkov iz drugega pogodbenega razmerja, ki jih mora zavezanec plačati (del zneska A0</w:t>
            </w:r>
            <w:r>
              <w:rPr>
                <w:rFonts w:cs="Arial"/>
                <w:sz w:val="18"/>
                <w:szCs w:val="18"/>
                <w:lang w:val="sl-SI" w:eastAsia="sl-SI"/>
              </w:rPr>
              <w:t>8</w:t>
            </w:r>
            <w:r w:rsidRPr="009E42AA">
              <w:rPr>
                <w:rFonts w:cs="Arial"/>
                <w:sz w:val="18"/>
                <w:szCs w:val="18"/>
                <w:lang w:val="sl-SI" w:eastAsia="sl-SI"/>
              </w:rPr>
              <w:t xml:space="preserve">1O). </w:t>
            </w:r>
          </w:p>
          <w:p w14:paraId="3D05E859" w14:textId="77777777" w:rsidR="005413A0" w:rsidRDefault="009E42AA" w:rsidP="0009376E">
            <w:pPr>
              <w:spacing w:line="240" w:lineRule="auto"/>
              <w:rPr>
                <w:rFonts w:cs="Arial"/>
                <w:sz w:val="18"/>
                <w:szCs w:val="18"/>
                <w:lang w:val="sl-SI" w:eastAsia="sl-SI"/>
              </w:rPr>
            </w:pPr>
            <w:r w:rsidRPr="009E42AA">
              <w:rPr>
                <w:rFonts w:cs="Arial"/>
                <w:sz w:val="18"/>
                <w:szCs w:val="18"/>
                <w:lang w:val="sl-SI" w:eastAsia="sl-SI"/>
              </w:rPr>
              <w:t>Pri določitvi zneska za plačilo se upošteva 74. člen ZZRZI</w:t>
            </w:r>
            <w:r>
              <w:rPr>
                <w:rFonts w:cs="Arial"/>
                <w:sz w:val="18"/>
                <w:szCs w:val="18"/>
                <w:lang w:val="sl-SI" w:eastAsia="sl-SI"/>
              </w:rPr>
              <w:t xml:space="preserve"> in 156. člen ZPIZ-2</w:t>
            </w:r>
            <w:r w:rsidRPr="009E42AA">
              <w:rPr>
                <w:rFonts w:cs="Arial"/>
                <w:sz w:val="18"/>
                <w:szCs w:val="18"/>
                <w:lang w:val="sl-SI" w:eastAsia="sl-SI"/>
              </w:rPr>
              <w:t>.</w:t>
            </w:r>
          </w:p>
          <w:p w14:paraId="26AF679D" w14:textId="77777777" w:rsidR="00AF441C" w:rsidRPr="00637FC0" w:rsidRDefault="005413A0" w:rsidP="009E42AA">
            <w:pPr>
              <w:spacing w:line="240" w:lineRule="auto"/>
              <w:rPr>
                <w:rFonts w:cs="Arial"/>
                <w:sz w:val="18"/>
                <w:szCs w:val="18"/>
                <w:lang w:val="sl-SI" w:eastAsia="sl-SI"/>
              </w:rPr>
            </w:pPr>
            <w:r w:rsidRPr="005413A0">
              <w:rPr>
                <w:rFonts w:cs="Arial"/>
                <w:sz w:val="18"/>
                <w:szCs w:val="18"/>
                <w:lang w:val="sl-SI" w:eastAsia="sl-SI"/>
              </w:rPr>
              <w:t>Pri izplačilu dohodkov vajencem po 37. členu ZVaj, se vpiše znesek prispevka za posebne primere zavarovanja, ki ga obračuna izplačevalec dohodka na podlagi pete alineje tretjega odstavka 20. člena ZPIZ</w:t>
            </w:r>
            <w:r w:rsidR="009E42AA">
              <w:rPr>
                <w:rFonts w:cs="Arial"/>
                <w:sz w:val="18"/>
                <w:szCs w:val="18"/>
                <w:lang w:val="sl-SI" w:eastAsia="sl-SI"/>
              </w:rPr>
              <w:t>-2</w:t>
            </w:r>
            <w:r w:rsidRPr="005413A0">
              <w:rPr>
                <w:rFonts w:cs="Arial"/>
                <w:sz w:val="18"/>
                <w:szCs w:val="18"/>
                <w:lang w:val="sl-SI" w:eastAsia="sl-SI"/>
              </w:rPr>
              <w:t>.</w:t>
            </w:r>
          </w:p>
        </w:tc>
      </w:tr>
      <w:tr w:rsidR="00873B3C" w:rsidRPr="00194410" w14:paraId="5E6F28CA"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135CF996" w14:textId="77777777" w:rsidR="00873B3C" w:rsidRPr="00194410" w:rsidRDefault="00873B3C" w:rsidP="0009376E">
            <w:pPr>
              <w:spacing w:line="240" w:lineRule="auto"/>
              <w:rPr>
                <w:rFonts w:cs="Arial"/>
                <w:sz w:val="18"/>
                <w:szCs w:val="18"/>
                <w:lang w:val="sl-SI" w:eastAsia="sl-SI"/>
              </w:rPr>
            </w:pPr>
            <w:r w:rsidRPr="00194410">
              <w:rPr>
                <w:rFonts w:cs="Arial"/>
                <w:sz w:val="18"/>
                <w:szCs w:val="18"/>
                <w:lang w:val="sl-SI" w:eastAsia="sl-SI"/>
              </w:rPr>
              <w:t>A0</w:t>
            </w:r>
            <w:r w:rsidRPr="00637FC0">
              <w:rPr>
                <w:rFonts w:cs="Arial"/>
                <w:sz w:val="18"/>
                <w:szCs w:val="18"/>
                <w:lang w:val="sl-SI" w:eastAsia="sl-SI"/>
              </w:rPr>
              <w:t>8</w:t>
            </w:r>
            <w:r w:rsidRPr="00194410">
              <w:rPr>
                <w:rFonts w:cs="Arial"/>
                <w:sz w:val="18"/>
                <w:szCs w:val="18"/>
                <w:lang w:val="sl-SI" w:eastAsia="sl-SI"/>
              </w:rPr>
              <w:t>2</w:t>
            </w:r>
          </w:p>
        </w:tc>
        <w:tc>
          <w:tcPr>
            <w:tcW w:w="7939" w:type="dxa"/>
            <w:tcBorders>
              <w:top w:val="nil"/>
              <w:left w:val="nil"/>
              <w:bottom w:val="single" w:sz="4" w:space="0" w:color="auto"/>
              <w:right w:val="single" w:sz="4" w:space="0" w:color="auto"/>
            </w:tcBorders>
            <w:shd w:val="clear" w:color="auto" w:fill="auto"/>
            <w:noWrap/>
            <w:vAlign w:val="bottom"/>
            <w:hideMark/>
          </w:tcPr>
          <w:p w14:paraId="70DFB7A5" w14:textId="77777777" w:rsidR="00873B3C" w:rsidRDefault="00873B3C" w:rsidP="0009376E">
            <w:pPr>
              <w:spacing w:line="240" w:lineRule="auto"/>
              <w:rPr>
                <w:rFonts w:cs="Arial"/>
                <w:sz w:val="18"/>
                <w:szCs w:val="18"/>
                <w:lang w:val="sl-SI" w:eastAsia="sl-SI"/>
              </w:rPr>
            </w:pPr>
            <w:r w:rsidRPr="00194410">
              <w:rPr>
                <w:rFonts w:cs="Arial"/>
                <w:sz w:val="18"/>
                <w:szCs w:val="18"/>
                <w:lang w:val="sl-SI" w:eastAsia="sl-SI"/>
              </w:rPr>
              <w:t>Prispevek za zdravstveno zavarovanje</w:t>
            </w:r>
            <w:r w:rsidRPr="00637FC0">
              <w:rPr>
                <w:rFonts w:cs="Arial"/>
                <w:sz w:val="18"/>
                <w:szCs w:val="18"/>
                <w:lang w:val="sl-SI" w:eastAsia="sl-SI"/>
              </w:rPr>
              <w:t xml:space="preserve"> </w:t>
            </w:r>
            <w:r w:rsidR="001E3338">
              <w:rPr>
                <w:rFonts w:cs="Arial"/>
                <w:sz w:val="18"/>
                <w:szCs w:val="18"/>
                <w:lang w:val="sl-SI" w:eastAsia="sl-SI"/>
              </w:rPr>
              <w:t>–</w:t>
            </w:r>
            <w:r w:rsidRPr="00637FC0">
              <w:rPr>
                <w:rFonts w:cs="Arial"/>
                <w:sz w:val="18"/>
                <w:szCs w:val="18"/>
                <w:lang w:val="sl-SI" w:eastAsia="sl-SI"/>
              </w:rPr>
              <w:t xml:space="preserve"> </w:t>
            </w:r>
            <w:r w:rsidR="001404EE">
              <w:rPr>
                <w:rFonts w:cs="Arial"/>
                <w:sz w:val="18"/>
                <w:szCs w:val="18"/>
                <w:lang w:val="sl-SI" w:eastAsia="sl-SI"/>
              </w:rPr>
              <w:t>O</w:t>
            </w:r>
            <w:r w:rsidRPr="00637FC0">
              <w:rPr>
                <w:rFonts w:cs="Arial"/>
                <w:sz w:val="18"/>
                <w:szCs w:val="18"/>
                <w:lang w:val="sl-SI" w:eastAsia="sl-SI"/>
              </w:rPr>
              <w:t>bračunani</w:t>
            </w:r>
          </w:p>
          <w:p w14:paraId="51953212" w14:textId="77777777" w:rsidR="001E3338" w:rsidRDefault="001E3338" w:rsidP="0009376E">
            <w:pPr>
              <w:spacing w:line="240" w:lineRule="auto"/>
              <w:rPr>
                <w:rFonts w:cs="Arial"/>
                <w:sz w:val="18"/>
                <w:szCs w:val="18"/>
                <w:lang w:val="sl-SI" w:eastAsia="sl-SI"/>
              </w:rPr>
            </w:pPr>
            <w:r w:rsidRPr="001E3338">
              <w:rPr>
                <w:rFonts w:cs="Arial"/>
                <w:sz w:val="18"/>
                <w:szCs w:val="18"/>
                <w:lang w:val="sl-SI" w:eastAsia="sl-SI"/>
              </w:rPr>
              <w:t>Vpiše se znesek obračunanih prispevkov za zdravstveno zavarovanje od dohodkov iz delovnega razmerja.</w:t>
            </w:r>
            <w:r w:rsidR="00FC5BC3">
              <w:rPr>
                <w:rFonts w:cs="Arial"/>
                <w:sz w:val="18"/>
                <w:szCs w:val="18"/>
                <w:lang w:val="sl-SI" w:eastAsia="sl-SI"/>
              </w:rPr>
              <w:t xml:space="preserve"> </w:t>
            </w:r>
            <w:r w:rsidRPr="001E3338">
              <w:rPr>
                <w:rFonts w:cs="Arial"/>
                <w:sz w:val="18"/>
                <w:szCs w:val="18"/>
                <w:lang w:val="sl-SI" w:eastAsia="sl-SI"/>
              </w:rPr>
              <w:t>Vpiše se tudi prispevek delojemalca od najnižje osnove za plačilo prispevkov</w:t>
            </w:r>
            <w:r>
              <w:rPr>
                <w:rFonts w:cs="Arial"/>
                <w:sz w:val="18"/>
                <w:szCs w:val="18"/>
                <w:lang w:val="sl-SI" w:eastAsia="sl-SI"/>
              </w:rPr>
              <w:t>.</w:t>
            </w:r>
          </w:p>
          <w:p w14:paraId="63AEC390" w14:textId="77777777" w:rsidR="001E3338" w:rsidRDefault="00FC5BC3" w:rsidP="00FC5BC3">
            <w:pPr>
              <w:spacing w:line="240" w:lineRule="auto"/>
              <w:rPr>
                <w:rFonts w:cs="Arial"/>
                <w:sz w:val="18"/>
                <w:szCs w:val="18"/>
                <w:lang w:val="sl-SI" w:eastAsia="sl-SI"/>
              </w:rPr>
            </w:pPr>
            <w:r>
              <w:rPr>
                <w:rFonts w:cs="Arial"/>
                <w:sz w:val="18"/>
                <w:szCs w:val="18"/>
                <w:lang w:val="sl-SI" w:eastAsia="sl-SI"/>
              </w:rPr>
              <w:t>Vpiše se</w:t>
            </w:r>
            <w:r w:rsidRPr="00FC5BC3">
              <w:rPr>
                <w:rFonts w:cs="Arial"/>
                <w:sz w:val="18"/>
                <w:szCs w:val="18"/>
                <w:lang w:val="sl-SI" w:eastAsia="sl-SI"/>
              </w:rPr>
              <w:t xml:space="preserve"> prispev</w:t>
            </w:r>
            <w:r>
              <w:rPr>
                <w:rFonts w:cs="Arial"/>
                <w:sz w:val="18"/>
                <w:szCs w:val="18"/>
                <w:lang w:val="sl-SI" w:eastAsia="sl-SI"/>
              </w:rPr>
              <w:t>e</w:t>
            </w:r>
            <w:r w:rsidRPr="00FC5BC3">
              <w:rPr>
                <w:rFonts w:cs="Arial"/>
                <w:sz w:val="18"/>
                <w:szCs w:val="18"/>
                <w:lang w:val="sl-SI" w:eastAsia="sl-SI"/>
              </w:rPr>
              <w:t>k</w:t>
            </w:r>
            <w:r>
              <w:rPr>
                <w:rFonts w:cs="Arial"/>
                <w:sz w:val="18"/>
                <w:szCs w:val="18"/>
                <w:lang w:val="sl-SI" w:eastAsia="sl-SI"/>
              </w:rPr>
              <w:t xml:space="preserve"> od</w:t>
            </w:r>
            <w:r w:rsidRPr="00FC5BC3">
              <w:rPr>
                <w:rFonts w:cs="Arial"/>
                <w:sz w:val="18"/>
                <w:szCs w:val="18"/>
                <w:lang w:val="sl-SI" w:eastAsia="sl-SI"/>
              </w:rPr>
              <w:t xml:space="preserve"> dohod</w:t>
            </w:r>
            <w:r>
              <w:rPr>
                <w:rFonts w:cs="Arial"/>
                <w:sz w:val="18"/>
                <w:szCs w:val="18"/>
                <w:lang w:val="sl-SI" w:eastAsia="sl-SI"/>
              </w:rPr>
              <w:t>ka</w:t>
            </w:r>
            <w:r w:rsidRPr="00FC5BC3">
              <w:rPr>
                <w:rFonts w:cs="Arial"/>
                <w:sz w:val="18"/>
                <w:szCs w:val="18"/>
                <w:lang w:val="sl-SI" w:eastAsia="sl-SI"/>
              </w:rPr>
              <w:t xml:space="preserve"> za opravljeno začasno in občasno delo</w:t>
            </w:r>
            <w:r>
              <w:rPr>
                <w:rFonts w:cs="Arial"/>
                <w:sz w:val="18"/>
                <w:szCs w:val="18"/>
                <w:lang w:val="sl-SI" w:eastAsia="sl-SI"/>
              </w:rPr>
              <w:t xml:space="preserve"> dijakov in študentov.</w:t>
            </w:r>
            <w:r w:rsidRPr="00FC5BC3">
              <w:rPr>
                <w:rFonts w:cs="Arial"/>
                <w:sz w:val="18"/>
                <w:szCs w:val="18"/>
                <w:lang w:val="sl-SI" w:eastAsia="sl-SI"/>
              </w:rPr>
              <w:t xml:space="preserve"> Zavezanci za plačilo prispevka so, v skladu s tretjim odstavkom 4. člena novele ZUJF-C, pooblaščene organizacije za posredovanje del.</w:t>
            </w:r>
          </w:p>
          <w:p w14:paraId="42916226" w14:textId="77777777" w:rsidR="00A06067" w:rsidRPr="00194410" w:rsidRDefault="00A06067" w:rsidP="00FC5BC3">
            <w:pPr>
              <w:spacing w:line="240" w:lineRule="auto"/>
              <w:rPr>
                <w:rFonts w:cs="Arial"/>
                <w:sz w:val="18"/>
                <w:szCs w:val="18"/>
                <w:lang w:val="sl-SI" w:eastAsia="sl-SI"/>
              </w:rPr>
            </w:pPr>
            <w:r>
              <w:rPr>
                <w:rFonts w:cs="Arial"/>
                <w:sz w:val="18"/>
                <w:szCs w:val="18"/>
                <w:lang w:val="sl-SI" w:eastAsia="sl-SI"/>
              </w:rPr>
              <w:lastRenderedPageBreak/>
              <w:t xml:space="preserve">Vpiše se </w:t>
            </w:r>
            <w:r w:rsidR="00D9479E">
              <w:rPr>
                <w:rFonts w:cs="Arial"/>
                <w:sz w:val="18"/>
                <w:szCs w:val="18"/>
                <w:lang w:val="sl-SI" w:eastAsia="sl-SI"/>
              </w:rPr>
              <w:t xml:space="preserve">tudi </w:t>
            </w:r>
            <w:r>
              <w:rPr>
                <w:rFonts w:cs="Arial"/>
                <w:sz w:val="18"/>
                <w:szCs w:val="18"/>
                <w:lang w:val="sl-SI" w:eastAsia="sl-SI"/>
              </w:rPr>
              <w:t>znesek obračuna</w:t>
            </w:r>
            <w:r w:rsidR="00D9479E">
              <w:rPr>
                <w:rFonts w:cs="Arial"/>
                <w:sz w:val="18"/>
                <w:szCs w:val="18"/>
                <w:lang w:val="sl-SI" w:eastAsia="sl-SI"/>
              </w:rPr>
              <w:t xml:space="preserve">nega prispevka </w:t>
            </w:r>
            <w:r>
              <w:rPr>
                <w:rFonts w:cs="Arial"/>
                <w:sz w:val="18"/>
                <w:szCs w:val="18"/>
                <w:lang w:val="sl-SI" w:eastAsia="sl-SI"/>
              </w:rPr>
              <w:t xml:space="preserve"> od drugih dohodkov.</w:t>
            </w:r>
          </w:p>
        </w:tc>
      </w:tr>
      <w:tr w:rsidR="00873B3C" w:rsidRPr="00637FC0" w14:paraId="06BAC30E"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tcPr>
          <w:p w14:paraId="697CB72E" w14:textId="77777777" w:rsidR="00873B3C" w:rsidRPr="00637FC0" w:rsidRDefault="00873B3C" w:rsidP="0009376E">
            <w:pPr>
              <w:spacing w:line="240" w:lineRule="auto"/>
              <w:rPr>
                <w:rFonts w:cs="Arial"/>
                <w:sz w:val="18"/>
                <w:szCs w:val="18"/>
                <w:lang w:val="sl-SI" w:eastAsia="sl-SI"/>
              </w:rPr>
            </w:pPr>
          </w:p>
        </w:tc>
        <w:tc>
          <w:tcPr>
            <w:tcW w:w="7939" w:type="dxa"/>
            <w:tcBorders>
              <w:top w:val="nil"/>
              <w:left w:val="nil"/>
              <w:bottom w:val="single" w:sz="4" w:space="0" w:color="auto"/>
              <w:right w:val="single" w:sz="4" w:space="0" w:color="auto"/>
            </w:tcBorders>
            <w:shd w:val="clear" w:color="auto" w:fill="auto"/>
            <w:noWrap/>
            <w:vAlign w:val="bottom"/>
          </w:tcPr>
          <w:p w14:paraId="708C4BD4" w14:textId="77777777" w:rsidR="00873B3C" w:rsidRDefault="00873B3C" w:rsidP="0009376E">
            <w:pPr>
              <w:spacing w:line="240" w:lineRule="auto"/>
              <w:rPr>
                <w:rFonts w:cs="Arial"/>
                <w:sz w:val="18"/>
                <w:szCs w:val="18"/>
                <w:lang w:val="sl-SI" w:eastAsia="sl-SI"/>
              </w:rPr>
            </w:pPr>
            <w:r w:rsidRPr="00637FC0">
              <w:rPr>
                <w:rFonts w:cs="Arial"/>
                <w:sz w:val="18"/>
                <w:szCs w:val="18"/>
                <w:lang w:val="sl-SI" w:eastAsia="sl-SI"/>
              </w:rPr>
              <w:t xml:space="preserve">Prispevek za zdravstveno zavarovanje – </w:t>
            </w:r>
            <w:r w:rsidR="001404EE">
              <w:rPr>
                <w:rFonts w:cs="Arial"/>
                <w:sz w:val="18"/>
                <w:szCs w:val="18"/>
                <w:lang w:val="sl-SI" w:eastAsia="sl-SI"/>
              </w:rPr>
              <w:t>Z</w:t>
            </w:r>
            <w:r w:rsidRPr="00637FC0">
              <w:rPr>
                <w:rFonts w:cs="Arial"/>
                <w:sz w:val="18"/>
                <w:szCs w:val="18"/>
                <w:lang w:val="sl-SI" w:eastAsia="sl-SI"/>
              </w:rPr>
              <w:t>a plačilo</w:t>
            </w:r>
          </w:p>
          <w:p w14:paraId="51460857" w14:textId="77777777" w:rsidR="001E3338" w:rsidRPr="00637FC0" w:rsidRDefault="001E3338" w:rsidP="0009376E">
            <w:pPr>
              <w:spacing w:line="240" w:lineRule="auto"/>
              <w:rPr>
                <w:rFonts w:cs="Arial"/>
                <w:sz w:val="18"/>
                <w:szCs w:val="18"/>
                <w:lang w:val="sl-SI" w:eastAsia="sl-SI"/>
              </w:rPr>
            </w:pPr>
            <w:r w:rsidRPr="001E3338">
              <w:rPr>
                <w:rFonts w:cs="Arial"/>
                <w:sz w:val="18"/>
                <w:szCs w:val="18"/>
                <w:lang w:val="sl-SI" w:eastAsia="sl-SI"/>
              </w:rPr>
              <w:t>Vpiše se znesek prispevkov za zdravstveno zavarovanje od dohodkov iz delovnega razmerja in dohodkov iz drugega pogodbenega razmerja, ki jih mora zavezanec plačati (del zneska A0</w:t>
            </w:r>
            <w:r w:rsidR="001C2E37">
              <w:rPr>
                <w:rFonts w:cs="Arial"/>
                <w:sz w:val="18"/>
                <w:szCs w:val="18"/>
                <w:lang w:val="sl-SI" w:eastAsia="sl-SI"/>
              </w:rPr>
              <w:t>8</w:t>
            </w:r>
            <w:r w:rsidRPr="001E3338">
              <w:rPr>
                <w:rFonts w:cs="Arial"/>
                <w:sz w:val="18"/>
                <w:szCs w:val="18"/>
                <w:lang w:val="sl-SI" w:eastAsia="sl-SI"/>
              </w:rPr>
              <w:t>2O). Pri določitvi zneska za plačilo se upošteva 74. člen ZZRZI.</w:t>
            </w:r>
          </w:p>
        </w:tc>
      </w:tr>
      <w:tr w:rsidR="00873B3C" w:rsidRPr="00194410" w14:paraId="37910B71"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45D9B492" w14:textId="77777777" w:rsidR="00873B3C" w:rsidRPr="00194410" w:rsidRDefault="00873B3C" w:rsidP="0009376E">
            <w:pPr>
              <w:spacing w:line="240" w:lineRule="auto"/>
              <w:rPr>
                <w:rFonts w:cs="Arial"/>
                <w:sz w:val="18"/>
                <w:szCs w:val="18"/>
                <w:lang w:val="sl-SI" w:eastAsia="sl-SI"/>
              </w:rPr>
            </w:pPr>
            <w:r w:rsidRPr="00194410">
              <w:rPr>
                <w:rFonts w:cs="Arial"/>
                <w:sz w:val="18"/>
                <w:szCs w:val="18"/>
                <w:lang w:val="sl-SI" w:eastAsia="sl-SI"/>
              </w:rPr>
              <w:t>A0</w:t>
            </w:r>
            <w:r w:rsidRPr="00637FC0">
              <w:rPr>
                <w:rFonts w:cs="Arial"/>
                <w:sz w:val="18"/>
                <w:szCs w:val="18"/>
                <w:lang w:val="sl-SI" w:eastAsia="sl-SI"/>
              </w:rPr>
              <w:t>8</w:t>
            </w:r>
            <w:r w:rsidRPr="00194410">
              <w:rPr>
                <w:rFonts w:cs="Arial"/>
                <w:sz w:val="18"/>
                <w:szCs w:val="18"/>
                <w:lang w:val="sl-SI" w:eastAsia="sl-SI"/>
              </w:rPr>
              <w:t>3</w:t>
            </w:r>
          </w:p>
        </w:tc>
        <w:tc>
          <w:tcPr>
            <w:tcW w:w="7939" w:type="dxa"/>
            <w:tcBorders>
              <w:top w:val="nil"/>
              <w:left w:val="nil"/>
              <w:bottom w:val="single" w:sz="4" w:space="0" w:color="auto"/>
              <w:right w:val="single" w:sz="4" w:space="0" w:color="auto"/>
            </w:tcBorders>
            <w:shd w:val="clear" w:color="auto" w:fill="auto"/>
            <w:noWrap/>
            <w:vAlign w:val="bottom"/>
            <w:hideMark/>
          </w:tcPr>
          <w:p w14:paraId="4BF11FA1" w14:textId="77777777" w:rsidR="00873B3C" w:rsidRDefault="00873B3C" w:rsidP="0009376E">
            <w:pPr>
              <w:spacing w:line="240" w:lineRule="auto"/>
              <w:rPr>
                <w:rFonts w:cs="Arial"/>
                <w:sz w:val="18"/>
                <w:szCs w:val="18"/>
                <w:lang w:val="sl-SI" w:eastAsia="sl-SI"/>
              </w:rPr>
            </w:pPr>
            <w:r w:rsidRPr="00194410">
              <w:rPr>
                <w:rFonts w:cs="Arial"/>
                <w:sz w:val="18"/>
                <w:szCs w:val="18"/>
                <w:lang w:val="sl-SI" w:eastAsia="sl-SI"/>
              </w:rPr>
              <w:t>Prispevek za starševsko varstvo</w:t>
            </w:r>
            <w:r w:rsidRPr="00637FC0">
              <w:rPr>
                <w:rFonts w:cs="Arial"/>
                <w:sz w:val="18"/>
                <w:szCs w:val="18"/>
                <w:lang w:val="sl-SI" w:eastAsia="sl-SI"/>
              </w:rPr>
              <w:t xml:space="preserve"> </w:t>
            </w:r>
            <w:r w:rsidR="001E3338">
              <w:rPr>
                <w:rFonts w:cs="Arial"/>
                <w:sz w:val="18"/>
                <w:szCs w:val="18"/>
                <w:lang w:val="sl-SI" w:eastAsia="sl-SI"/>
              </w:rPr>
              <w:t>–</w:t>
            </w:r>
            <w:r w:rsidRPr="00637FC0">
              <w:rPr>
                <w:rFonts w:cs="Arial"/>
                <w:sz w:val="18"/>
                <w:szCs w:val="18"/>
                <w:lang w:val="sl-SI" w:eastAsia="sl-SI"/>
              </w:rPr>
              <w:t xml:space="preserve"> </w:t>
            </w:r>
            <w:r w:rsidR="001404EE">
              <w:rPr>
                <w:rFonts w:cs="Arial"/>
                <w:sz w:val="18"/>
                <w:szCs w:val="18"/>
                <w:lang w:val="sl-SI" w:eastAsia="sl-SI"/>
              </w:rPr>
              <w:t>O</w:t>
            </w:r>
            <w:r w:rsidRPr="00637FC0">
              <w:rPr>
                <w:rFonts w:cs="Arial"/>
                <w:sz w:val="18"/>
                <w:szCs w:val="18"/>
                <w:lang w:val="sl-SI" w:eastAsia="sl-SI"/>
              </w:rPr>
              <w:t>bračunani</w:t>
            </w:r>
          </w:p>
          <w:p w14:paraId="7C572E1D" w14:textId="77777777" w:rsidR="001E3338" w:rsidRPr="00194410" w:rsidRDefault="001C2E37" w:rsidP="00172022">
            <w:pPr>
              <w:spacing w:line="240" w:lineRule="auto"/>
              <w:rPr>
                <w:rFonts w:cs="Arial"/>
                <w:sz w:val="18"/>
                <w:szCs w:val="18"/>
                <w:lang w:val="sl-SI" w:eastAsia="sl-SI"/>
              </w:rPr>
            </w:pPr>
            <w:r w:rsidRPr="001C2E37">
              <w:rPr>
                <w:rFonts w:cs="Arial"/>
                <w:sz w:val="18"/>
                <w:szCs w:val="18"/>
                <w:lang w:val="sl-SI" w:eastAsia="sl-SI"/>
              </w:rPr>
              <w:t>Vpiše se znesek prispevka za starševsko varstvo obračunanega od dohodka iz delovnega razmerja.</w:t>
            </w:r>
          </w:p>
        </w:tc>
      </w:tr>
      <w:tr w:rsidR="00873B3C" w:rsidRPr="00637FC0" w14:paraId="2876ADF8"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tcPr>
          <w:p w14:paraId="5270C019" w14:textId="77777777" w:rsidR="00873B3C" w:rsidRPr="00637FC0" w:rsidRDefault="00873B3C" w:rsidP="0009376E">
            <w:pPr>
              <w:spacing w:line="240" w:lineRule="auto"/>
              <w:rPr>
                <w:rFonts w:cs="Arial"/>
                <w:sz w:val="18"/>
                <w:szCs w:val="18"/>
                <w:lang w:val="sl-SI" w:eastAsia="sl-SI"/>
              </w:rPr>
            </w:pPr>
          </w:p>
        </w:tc>
        <w:tc>
          <w:tcPr>
            <w:tcW w:w="7939" w:type="dxa"/>
            <w:tcBorders>
              <w:top w:val="nil"/>
              <w:left w:val="nil"/>
              <w:bottom w:val="single" w:sz="4" w:space="0" w:color="auto"/>
              <w:right w:val="single" w:sz="4" w:space="0" w:color="auto"/>
            </w:tcBorders>
            <w:shd w:val="clear" w:color="auto" w:fill="auto"/>
            <w:noWrap/>
            <w:vAlign w:val="bottom"/>
          </w:tcPr>
          <w:p w14:paraId="4A8654F3" w14:textId="77777777" w:rsidR="00873B3C" w:rsidRDefault="00873B3C" w:rsidP="0009376E">
            <w:pPr>
              <w:spacing w:line="240" w:lineRule="auto"/>
              <w:rPr>
                <w:rFonts w:cs="Arial"/>
                <w:sz w:val="18"/>
                <w:szCs w:val="18"/>
                <w:lang w:val="sl-SI" w:eastAsia="sl-SI"/>
              </w:rPr>
            </w:pPr>
            <w:r w:rsidRPr="00637FC0">
              <w:rPr>
                <w:rFonts w:cs="Arial"/>
                <w:sz w:val="18"/>
                <w:szCs w:val="18"/>
                <w:lang w:val="sl-SI" w:eastAsia="sl-SI"/>
              </w:rPr>
              <w:t xml:space="preserve">Prispevek za starševsko varstvo – </w:t>
            </w:r>
            <w:r w:rsidR="001404EE">
              <w:rPr>
                <w:rFonts w:cs="Arial"/>
                <w:sz w:val="18"/>
                <w:szCs w:val="18"/>
                <w:lang w:val="sl-SI" w:eastAsia="sl-SI"/>
              </w:rPr>
              <w:t>Z</w:t>
            </w:r>
            <w:r w:rsidRPr="00637FC0">
              <w:rPr>
                <w:rFonts w:cs="Arial"/>
                <w:sz w:val="18"/>
                <w:szCs w:val="18"/>
                <w:lang w:val="sl-SI" w:eastAsia="sl-SI"/>
              </w:rPr>
              <w:t>a plačilo</w:t>
            </w:r>
          </w:p>
          <w:p w14:paraId="1E75CE43" w14:textId="77777777" w:rsidR="001C2E37" w:rsidRPr="00637FC0" w:rsidRDefault="001C2E37" w:rsidP="0009376E">
            <w:pPr>
              <w:spacing w:line="240" w:lineRule="auto"/>
              <w:rPr>
                <w:rFonts w:cs="Arial"/>
                <w:sz w:val="18"/>
                <w:szCs w:val="18"/>
                <w:lang w:val="sl-SI" w:eastAsia="sl-SI"/>
              </w:rPr>
            </w:pPr>
            <w:r w:rsidRPr="001C2E37">
              <w:rPr>
                <w:rFonts w:cs="Arial"/>
                <w:sz w:val="18"/>
                <w:szCs w:val="18"/>
                <w:lang w:val="sl-SI" w:eastAsia="sl-SI"/>
              </w:rPr>
              <w:t>Vpiše se znesek prispevk</w:t>
            </w:r>
            <w:r w:rsidR="00172022">
              <w:rPr>
                <w:rFonts w:cs="Arial"/>
                <w:sz w:val="18"/>
                <w:szCs w:val="18"/>
                <w:lang w:val="sl-SI" w:eastAsia="sl-SI"/>
              </w:rPr>
              <w:t>ov</w:t>
            </w:r>
            <w:r w:rsidRPr="001C2E37">
              <w:rPr>
                <w:rFonts w:cs="Arial"/>
                <w:sz w:val="18"/>
                <w:szCs w:val="18"/>
                <w:lang w:val="sl-SI" w:eastAsia="sl-SI"/>
              </w:rPr>
              <w:t xml:space="preserve"> za starševsko varstvo obračunanega od dohodka iz delovnega razmerja, ki jih mora zavezanec plačati (del zneska A0</w:t>
            </w:r>
            <w:r>
              <w:rPr>
                <w:rFonts w:cs="Arial"/>
                <w:sz w:val="18"/>
                <w:szCs w:val="18"/>
                <w:lang w:val="sl-SI" w:eastAsia="sl-SI"/>
              </w:rPr>
              <w:t>83</w:t>
            </w:r>
            <w:r w:rsidRPr="001C2E37">
              <w:rPr>
                <w:rFonts w:cs="Arial"/>
                <w:sz w:val="18"/>
                <w:szCs w:val="18"/>
                <w:lang w:val="sl-SI" w:eastAsia="sl-SI"/>
              </w:rPr>
              <w:t>O). Pri določitvi zneska za plačilo se upošteva 74. člen ZZRZI.</w:t>
            </w:r>
          </w:p>
        </w:tc>
      </w:tr>
      <w:tr w:rsidR="00873B3C" w:rsidRPr="00194410" w14:paraId="62876ED9" w14:textId="77777777" w:rsidTr="00A10C69">
        <w:trPr>
          <w:trHeight w:val="261"/>
        </w:trPr>
        <w:tc>
          <w:tcPr>
            <w:tcW w:w="561" w:type="dxa"/>
            <w:tcBorders>
              <w:top w:val="nil"/>
              <w:left w:val="single" w:sz="4" w:space="0" w:color="auto"/>
              <w:bottom w:val="single" w:sz="4" w:space="0" w:color="auto"/>
              <w:right w:val="single" w:sz="4" w:space="0" w:color="auto"/>
            </w:tcBorders>
            <w:shd w:val="clear" w:color="auto" w:fill="auto"/>
            <w:noWrap/>
            <w:vAlign w:val="bottom"/>
            <w:hideMark/>
          </w:tcPr>
          <w:p w14:paraId="6BFCBD76" w14:textId="77777777" w:rsidR="00873B3C" w:rsidRPr="00194410" w:rsidRDefault="00873B3C" w:rsidP="0009376E">
            <w:pPr>
              <w:spacing w:line="240" w:lineRule="auto"/>
              <w:rPr>
                <w:rFonts w:cs="Arial"/>
                <w:sz w:val="18"/>
                <w:szCs w:val="18"/>
                <w:lang w:val="sl-SI" w:eastAsia="sl-SI"/>
              </w:rPr>
            </w:pPr>
            <w:r w:rsidRPr="00194410">
              <w:rPr>
                <w:rFonts w:cs="Arial"/>
                <w:sz w:val="18"/>
                <w:szCs w:val="18"/>
                <w:lang w:val="sl-SI" w:eastAsia="sl-SI"/>
              </w:rPr>
              <w:t>A0</w:t>
            </w:r>
            <w:r w:rsidRPr="00637FC0">
              <w:rPr>
                <w:rFonts w:cs="Arial"/>
                <w:sz w:val="18"/>
                <w:szCs w:val="18"/>
                <w:lang w:val="sl-SI" w:eastAsia="sl-SI"/>
              </w:rPr>
              <w:t>8</w:t>
            </w:r>
            <w:r w:rsidRPr="00194410">
              <w:rPr>
                <w:rFonts w:cs="Arial"/>
                <w:sz w:val="18"/>
                <w:szCs w:val="18"/>
                <w:lang w:val="sl-SI" w:eastAsia="sl-SI"/>
              </w:rPr>
              <w:t>4</w:t>
            </w:r>
          </w:p>
        </w:tc>
        <w:tc>
          <w:tcPr>
            <w:tcW w:w="7939" w:type="dxa"/>
            <w:tcBorders>
              <w:top w:val="nil"/>
              <w:left w:val="nil"/>
              <w:bottom w:val="single" w:sz="4" w:space="0" w:color="auto"/>
              <w:right w:val="single" w:sz="4" w:space="0" w:color="auto"/>
            </w:tcBorders>
            <w:shd w:val="clear" w:color="auto" w:fill="auto"/>
            <w:noWrap/>
            <w:vAlign w:val="bottom"/>
            <w:hideMark/>
          </w:tcPr>
          <w:p w14:paraId="59FD44D0" w14:textId="77777777" w:rsidR="00873B3C" w:rsidRDefault="00873B3C" w:rsidP="0009376E">
            <w:pPr>
              <w:spacing w:line="240" w:lineRule="auto"/>
              <w:rPr>
                <w:rFonts w:cs="Arial"/>
                <w:sz w:val="18"/>
                <w:szCs w:val="18"/>
                <w:lang w:val="sl-SI" w:eastAsia="sl-SI"/>
              </w:rPr>
            </w:pPr>
            <w:r w:rsidRPr="00194410">
              <w:rPr>
                <w:rFonts w:cs="Arial"/>
                <w:sz w:val="18"/>
                <w:szCs w:val="18"/>
                <w:lang w:val="sl-SI" w:eastAsia="sl-SI"/>
              </w:rPr>
              <w:t>Prispevek za primer brezposelnosti</w:t>
            </w:r>
            <w:r w:rsidRPr="00637FC0">
              <w:rPr>
                <w:rFonts w:cs="Arial"/>
                <w:sz w:val="18"/>
                <w:szCs w:val="18"/>
                <w:lang w:val="sl-SI" w:eastAsia="sl-SI"/>
              </w:rPr>
              <w:t xml:space="preserve"> </w:t>
            </w:r>
            <w:r w:rsidR="001C2E37">
              <w:rPr>
                <w:rFonts w:cs="Arial"/>
                <w:sz w:val="18"/>
                <w:szCs w:val="18"/>
                <w:lang w:val="sl-SI" w:eastAsia="sl-SI"/>
              </w:rPr>
              <w:t>–</w:t>
            </w:r>
            <w:r w:rsidRPr="00637FC0">
              <w:rPr>
                <w:rFonts w:cs="Arial"/>
                <w:sz w:val="18"/>
                <w:szCs w:val="18"/>
                <w:lang w:val="sl-SI" w:eastAsia="sl-SI"/>
              </w:rPr>
              <w:t xml:space="preserve"> </w:t>
            </w:r>
            <w:r w:rsidR="001404EE">
              <w:rPr>
                <w:rFonts w:cs="Arial"/>
                <w:sz w:val="18"/>
                <w:szCs w:val="18"/>
                <w:lang w:val="sl-SI" w:eastAsia="sl-SI"/>
              </w:rPr>
              <w:t>O</w:t>
            </w:r>
            <w:r w:rsidRPr="00637FC0">
              <w:rPr>
                <w:rFonts w:cs="Arial"/>
                <w:sz w:val="18"/>
                <w:szCs w:val="18"/>
                <w:lang w:val="sl-SI" w:eastAsia="sl-SI"/>
              </w:rPr>
              <w:t>bračunani</w:t>
            </w:r>
          </w:p>
          <w:p w14:paraId="6445BD98" w14:textId="77777777" w:rsidR="001C2E37" w:rsidRPr="00194410" w:rsidRDefault="001C2E37" w:rsidP="0009376E">
            <w:pPr>
              <w:spacing w:line="240" w:lineRule="auto"/>
              <w:rPr>
                <w:rFonts w:cs="Arial"/>
                <w:sz w:val="18"/>
                <w:szCs w:val="18"/>
                <w:lang w:val="sl-SI" w:eastAsia="sl-SI"/>
              </w:rPr>
            </w:pPr>
            <w:r w:rsidRPr="001C2E37">
              <w:rPr>
                <w:rFonts w:cs="Arial"/>
                <w:sz w:val="18"/>
                <w:szCs w:val="18"/>
                <w:lang w:val="sl-SI" w:eastAsia="sl-SI"/>
              </w:rPr>
              <w:t>Vpiše se znesek prispevka za primer brezposelnosti obračunanega od dohodka iz delovnega razmerja.</w:t>
            </w:r>
          </w:p>
        </w:tc>
      </w:tr>
      <w:tr w:rsidR="00873B3C" w:rsidRPr="00637FC0" w14:paraId="6770EB9F" w14:textId="77777777" w:rsidTr="00A10C69">
        <w:trPr>
          <w:trHeight w:val="26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453A0" w14:textId="77777777" w:rsidR="00873B3C" w:rsidRPr="00637FC0" w:rsidRDefault="00873B3C" w:rsidP="0009376E">
            <w:pPr>
              <w:spacing w:line="240" w:lineRule="auto"/>
              <w:rPr>
                <w:rFonts w:cs="Arial"/>
                <w:sz w:val="18"/>
                <w:szCs w:val="18"/>
                <w:lang w:val="sl-SI" w:eastAsia="sl-SI"/>
              </w:rPr>
            </w:pPr>
          </w:p>
        </w:tc>
        <w:tc>
          <w:tcPr>
            <w:tcW w:w="7939" w:type="dxa"/>
            <w:tcBorders>
              <w:top w:val="single" w:sz="4" w:space="0" w:color="auto"/>
              <w:left w:val="nil"/>
              <w:bottom w:val="single" w:sz="4" w:space="0" w:color="auto"/>
              <w:right w:val="single" w:sz="4" w:space="0" w:color="auto"/>
            </w:tcBorders>
            <w:shd w:val="clear" w:color="auto" w:fill="auto"/>
            <w:noWrap/>
            <w:vAlign w:val="bottom"/>
          </w:tcPr>
          <w:p w14:paraId="20F8DDF8" w14:textId="77777777" w:rsidR="00873B3C" w:rsidRDefault="00873B3C" w:rsidP="0009376E">
            <w:pPr>
              <w:spacing w:line="240" w:lineRule="auto"/>
              <w:rPr>
                <w:rFonts w:cs="Arial"/>
                <w:sz w:val="18"/>
                <w:szCs w:val="18"/>
                <w:lang w:val="sl-SI" w:eastAsia="sl-SI"/>
              </w:rPr>
            </w:pPr>
            <w:r w:rsidRPr="00637FC0">
              <w:rPr>
                <w:rFonts w:cs="Arial"/>
                <w:sz w:val="18"/>
                <w:szCs w:val="18"/>
                <w:lang w:val="sl-SI" w:eastAsia="sl-SI"/>
              </w:rPr>
              <w:t xml:space="preserve">Prispevek za primer brezposelnosti – </w:t>
            </w:r>
            <w:r w:rsidR="001404EE">
              <w:rPr>
                <w:rFonts w:cs="Arial"/>
                <w:sz w:val="18"/>
                <w:szCs w:val="18"/>
                <w:lang w:val="sl-SI" w:eastAsia="sl-SI"/>
              </w:rPr>
              <w:t>Z</w:t>
            </w:r>
            <w:r w:rsidRPr="00637FC0">
              <w:rPr>
                <w:rFonts w:cs="Arial"/>
                <w:sz w:val="18"/>
                <w:szCs w:val="18"/>
                <w:lang w:val="sl-SI" w:eastAsia="sl-SI"/>
              </w:rPr>
              <w:t>a plačilo</w:t>
            </w:r>
          </w:p>
          <w:p w14:paraId="06683975" w14:textId="77777777" w:rsidR="001C2E37" w:rsidRPr="00637FC0" w:rsidRDefault="001C2E37" w:rsidP="0009376E">
            <w:pPr>
              <w:spacing w:line="240" w:lineRule="auto"/>
              <w:rPr>
                <w:rFonts w:cs="Arial"/>
                <w:sz w:val="18"/>
                <w:szCs w:val="18"/>
                <w:lang w:val="sl-SI" w:eastAsia="sl-SI"/>
              </w:rPr>
            </w:pPr>
            <w:r w:rsidRPr="001C2E37">
              <w:rPr>
                <w:rFonts w:cs="Arial"/>
                <w:sz w:val="18"/>
                <w:szCs w:val="18"/>
                <w:lang w:val="sl-SI" w:eastAsia="sl-SI"/>
              </w:rPr>
              <w:t>Vpiše se znesek prispevka za primer brezposelnosti obračunanega od dohodka iz delovnega razmerja</w:t>
            </w:r>
            <w:r>
              <w:rPr>
                <w:rFonts w:cs="Arial"/>
                <w:sz w:val="18"/>
                <w:szCs w:val="18"/>
                <w:lang w:val="sl-SI" w:eastAsia="sl-SI"/>
              </w:rPr>
              <w:t>,</w:t>
            </w:r>
            <w:r w:rsidRPr="00AF3822">
              <w:rPr>
                <w:lang w:val="sl-SI"/>
              </w:rPr>
              <w:t xml:space="preserve"> </w:t>
            </w:r>
            <w:r w:rsidRPr="001C2E37">
              <w:rPr>
                <w:rFonts w:cs="Arial"/>
                <w:sz w:val="18"/>
                <w:szCs w:val="18"/>
                <w:lang w:val="sl-SI" w:eastAsia="sl-SI"/>
              </w:rPr>
              <w:t xml:space="preserve">ki </w:t>
            </w:r>
            <w:r w:rsidR="00172022">
              <w:rPr>
                <w:rFonts w:cs="Arial"/>
                <w:sz w:val="18"/>
                <w:szCs w:val="18"/>
                <w:lang w:val="sl-SI" w:eastAsia="sl-SI"/>
              </w:rPr>
              <w:t>ga</w:t>
            </w:r>
            <w:r w:rsidRPr="001C2E37">
              <w:rPr>
                <w:rFonts w:cs="Arial"/>
                <w:sz w:val="18"/>
                <w:szCs w:val="18"/>
                <w:lang w:val="sl-SI" w:eastAsia="sl-SI"/>
              </w:rPr>
              <w:t xml:space="preserve"> mora zavezanec plačati (del zneska A08</w:t>
            </w:r>
            <w:r>
              <w:rPr>
                <w:rFonts w:cs="Arial"/>
                <w:sz w:val="18"/>
                <w:szCs w:val="18"/>
                <w:lang w:val="sl-SI" w:eastAsia="sl-SI"/>
              </w:rPr>
              <w:t>4</w:t>
            </w:r>
            <w:r w:rsidRPr="001C2E37">
              <w:rPr>
                <w:rFonts w:cs="Arial"/>
                <w:sz w:val="18"/>
                <w:szCs w:val="18"/>
                <w:lang w:val="sl-SI" w:eastAsia="sl-SI"/>
              </w:rPr>
              <w:t xml:space="preserve">O). Pri določitvi zneska za plačilo se upošteva </w:t>
            </w:r>
            <w:r>
              <w:rPr>
                <w:rFonts w:cs="Arial"/>
                <w:sz w:val="18"/>
                <w:szCs w:val="18"/>
                <w:lang w:val="sl-SI" w:eastAsia="sl-SI"/>
              </w:rPr>
              <w:t>39</w:t>
            </w:r>
            <w:r w:rsidRPr="001C2E37">
              <w:rPr>
                <w:rFonts w:cs="Arial"/>
                <w:sz w:val="18"/>
                <w:szCs w:val="18"/>
                <w:lang w:val="sl-SI" w:eastAsia="sl-SI"/>
              </w:rPr>
              <w:t xml:space="preserve">. člen </w:t>
            </w:r>
            <w:r>
              <w:rPr>
                <w:rFonts w:cs="Arial"/>
                <w:sz w:val="18"/>
                <w:szCs w:val="18"/>
                <w:lang w:val="sl-SI" w:eastAsia="sl-SI"/>
              </w:rPr>
              <w:t>ZUTD-A.</w:t>
            </w:r>
          </w:p>
        </w:tc>
      </w:tr>
      <w:tr w:rsidR="00873B3C" w:rsidRPr="00637FC0" w14:paraId="7D20AD72" w14:textId="77777777" w:rsidTr="00A10C69">
        <w:trPr>
          <w:trHeight w:val="26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C1819" w14:textId="77777777" w:rsidR="00873B3C" w:rsidRPr="00637FC0" w:rsidRDefault="00873B3C" w:rsidP="0009376E">
            <w:pPr>
              <w:spacing w:line="240" w:lineRule="auto"/>
              <w:rPr>
                <w:rFonts w:cs="Arial"/>
                <w:sz w:val="18"/>
                <w:szCs w:val="18"/>
                <w:lang w:val="sl-SI" w:eastAsia="sl-SI"/>
              </w:rPr>
            </w:pPr>
            <w:r w:rsidRPr="00637FC0">
              <w:rPr>
                <w:rFonts w:cs="Arial"/>
                <w:sz w:val="18"/>
                <w:szCs w:val="18"/>
                <w:lang w:val="sl-SI" w:eastAsia="sl-SI"/>
              </w:rPr>
              <w:t>A085</w:t>
            </w:r>
          </w:p>
        </w:tc>
        <w:tc>
          <w:tcPr>
            <w:tcW w:w="7939" w:type="dxa"/>
            <w:tcBorders>
              <w:top w:val="single" w:sz="4" w:space="0" w:color="auto"/>
              <w:left w:val="nil"/>
              <w:bottom w:val="single" w:sz="4" w:space="0" w:color="auto"/>
              <w:right w:val="single" w:sz="4" w:space="0" w:color="auto"/>
            </w:tcBorders>
            <w:shd w:val="clear" w:color="auto" w:fill="auto"/>
            <w:noWrap/>
            <w:vAlign w:val="bottom"/>
          </w:tcPr>
          <w:p w14:paraId="55057DCD" w14:textId="77777777" w:rsidR="00873B3C" w:rsidRDefault="00873B3C" w:rsidP="0009376E">
            <w:pPr>
              <w:spacing w:line="240" w:lineRule="auto"/>
              <w:rPr>
                <w:rFonts w:cs="Arial"/>
                <w:sz w:val="18"/>
                <w:szCs w:val="18"/>
                <w:lang w:val="sl-SI" w:eastAsia="sl-SI"/>
              </w:rPr>
            </w:pPr>
            <w:r w:rsidRPr="00637FC0">
              <w:rPr>
                <w:rFonts w:cs="Arial"/>
                <w:sz w:val="18"/>
                <w:szCs w:val="18"/>
                <w:lang w:val="sl-SI" w:eastAsia="sl-SI"/>
              </w:rPr>
              <w:t xml:space="preserve">Prispevek za poškodbe pri delu </w:t>
            </w:r>
            <w:r w:rsidR="001C2E37">
              <w:rPr>
                <w:rFonts w:cs="Arial"/>
                <w:sz w:val="18"/>
                <w:szCs w:val="18"/>
                <w:lang w:val="sl-SI" w:eastAsia="sl-SI"/>
              </w:rPr>
              <w:t>–</w:t>
            </w:r>
            <w:r w:rsidRPr="00637FC0">
              <w:rPr>
                <w:rFonts w:cs="Arial"/>
                <w:sz w:val="18"/>
                <w:szCs w:val="18"/>
                <w:lang w:val="sl-SI" w:eastAsia="sl-SI"/>
              </w:rPr>
              <w:t xml:space="preserve"> </w:t>
            </w:r>
            <w:r w:rsidR="001404EE">
              <w:rPr>
                <w:rFonts w:cs="Arial"/>
                <w:sz w:val="18"/>
                <w:szCs w:val="18"/>
                <w:lang w:val="sl-SI" w:eastAsia="sl-SI"/>
              </w:rPr>
              <w:t>O</w:t>
            </w:r>
            <w:r w:rsidRPr="00637FC0">
              <w:rPr>
                <w:rFonts w:cs="Arial"/>
                <w:sz w:val="18"/>
                <w:szCs w:val="18"/>
                <w:lang w:val="sl-SI" w:eastAsia="sl-SI"/>
              </w:rPr>
              <w:t>bračunani</w:t>
            </w:r>
          </w:p>
          <w:p w14:paraId="4EB81217" w14:textId="77777777" w:rsidR="001C2E37" w:rsidRDefault="001C2E37" w:rsidP="0009376E">
            <w:pPr>
              <w:spacing w:line="240" w:lineRule="auto"/>
              <w:rPr>
                <w:rFonts w:cs="Arial"/>
                <w:sz w:val="18"/>
                <w:szCs w:val="18"/>
                <w:lang w:val="sl-SI" w:eastAsia="sl-SI"/>
              </w:rPr>
            </w:pPr>
            <w:r w:rsidRPr="001C2E37">
              <w:rPr>
                <w:rFonts w:cs="Arial"/>
                <w:sz w:val="18"/>
                <w:szCs w:val="18"/>
                <w:lang w:val="sl-SI" w:eastAsia="sl-SI"/>
              </w:rPr>
              <w:t xml:space="preserve">Vpiše se znesek prispevka za </w:t>
            </w:r>
            <w:r>
              <w:rPr>
                <w:rFonts w:cs="Arial"/>
                <w:sz w:val="18"/>
                <w:szCs w:val="18"/>
                <w:lang w:val="sl-SI" w:eastAsia="sl-SI"/>
              </w:rPr>
              <w:t>poškodbe pri delu</w:t>
            </w:r>
            <w:r w:rsidRPr="001C2E37">
              <w:rPr>
                <w:rFonts w:cs="Arial"/>
                <w:sz w:val="18"/>
                <w:szCs w:val="18"/>
                <w:lang w:val="sl-SI" w:eastAsia="sl-SI"/>
              </w:rPr>
              <w:t xml:space="preserve"> obračunanega od dohodka iz delovnega razmerja</w:t>
            </w:r>
            <w:r>
              <w:rPr>
                <w:rFonts w:cs="Arial"/>
                <w:sz w:val="18"/>
                <w:szCs w:val="18"/>
                <w:lang w:val="sl-SI" w:eastAsia="sl-SI"/>
              </w:rPr>
              <w:t xml:space="preserve"> in dohodka iz drugega pogodbenega razmerja</w:t>
            </w:r>
            <w:r w:rsidRPr="001C2E37">
              <w:rPr>
                <w:rFonts w:cs="Arial"/>
                <w:sz w:val="18"/>
                <w:szCs w:val="18"/>
                <w:lang w:val="sl-SI" w:eastAsia="sl-SI"/>
              </w:rPr>
              <w:t>.</w:t>
            </w:r>
          </w:p>
          <w:p w14:paraId="069AD66C" w14:textId="77777777" w:rsidR="001C2E37" w:rsidRPr="00637FC0" w:rsidRDefault="001C2E37" w:rsidP="0009376E">
            <w:pPr>
              <w:spacing w:line="240" w:lineRule="auto"/>
              <w:rPr>
                <w:rFonts w:cs="Arial"/>
                <w:sz w:val="18"/>
                <w:szCs w:val="18"/>
                <w:lang w:val="sl-SI" w:eastAsia="sl-SI"/>
              </w:rPr>
            </w:pPr>
            <w:r w:rsidRPr="001C2E37">
              <w:rPr>
                <w:rFonts w:cs="Arial"/>
                <w:sz w:val="18"/>
                <w:szCs w:val="18"/>
                <w:lang w:val="sl-SI" w:eastAsia="sl-SI"/>
              </w:rPr>
              <w:t>Vpiše se znesek prispevka za poškodbo pri delu in poklicno bolezen s 17. člen</w:t>
            </w:r>
            <w:r w:rsidR="00172022">
              <w:rPr>
                <w:rFonts w:cs="Arial"/>
                <w:sz w:val="18"/>
                <w:szCs w:val="18"/>
                <w:lang w:val="sl-SI" w:eastAsia="sl-SI"/>
              </w:rPr>
              <w:t>om</w:t>
            </w:r>
            <w:r w:rsidRPr="001C2E37">
              <w:rPr>
                <w:rFonts w:cs="Arial"/>
                <w:sz w:val="18"/>
                <w:szCs w:val="18"/>
                <w:lang w:val="sl-SI" w:eastAsia="sl-SI"/>
              </w:rPr>
              <w:t xml:space="preserve"> ZZVZZ</w:t>
            </w:r>
            <w:r w:rsidR="00172022">
              <w:rPr>
                <w:rFonts w:cs="Arial"/>
                <w:sz w:val="18"/>
                <w:szCs w:val="18"/>
                <w:lang w:val="sl-SI" w:eastAsia="sl-SI"/>
              </w:rPr>
              <w:t>.</w:t>
            </w:r>
          </w:p>
        </w:tc>
      </w:tr>
      <w:tr w:rsidR="00873B3C" w:rsidRPr="00637FC0" w14:paraId="512FC203" w14:textId="77777777" w:rsidTr="00A10C69">
        <w:trPr>
          <w:trHeight w:val="26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AE1CD" w14:textId="77777777" w:rsidR="00873B3C" w:rsidRPr="00637FC0" w:rsidRDefault="00873B3C" w:rsidP="0009376E">
            <w:pPr>
              <w:spacing w:line="240" w:lineRule="auto"/>
              <w:rPr>
                <w:rFonts w:cs="Arial"/>
                <w:sz w:val="18"/>
                <w:szCs w:val="18"/>
                <w:lang w:val="sl-SI" w:eastAsia="sl-SI"/>
              </w:rPr>
            </w:pPr>
          </w:p>
        </w:tc>
        <w:tc>
          <w:tcPr>
            <w:tcW w:w="7939" w:type="dxa"/>
            <w:tcBorders>
              <w:top w:val="single" w:sz="4" w:space="0" w:color="auto"/>
              <w:left w:val="nil"/>
              <w:bottom w:val="single" w:sz="4" w:space="0" w:color="auto"/>
              <w:right w:val="single" w:sz="4" w:space="0" w:color="auto"/>
            </w:tcBorders>
            <w:shd w:val="clear" w:color="auto" w:fill="auto"/>
            <w:noWrap/>
            <w:vAlign w:val="bottom"/>
          </w:tcPr>
          <w:p w14:paraId="5BA56B2F" w14:textId="77777777" w:rsidR="00873B3C" w:rsidRDefault="00873B3C" w:rsidP="0009376E">
            <w:pPr>
              <w:spacing w:line="240" w:lineRule="auto"/>
              <w:rPr>
                <w:rFonts w:cs="Arial"/>
                <w:sz w:val="18"/>
                <w:szCs w:val="18"/>
                <w:lang w:val="sl-SI" w:eastAsia="sl-SI"/>
              </w:rPr>
            </w:pPr>
            <w:r w:rsidRPr="00637FC0">
              <w:rPr>
                <w:rFonts w:cs="Arial"/>
                <w:sz w:val="18"/>
                <w:szCs w:val="18"/>
                <w:lang w:val="sl-SI" w:eastAsia="sl-SI"/>
              </w:rPr>
              <w:t xml:space="preserve">Prispevek za poškodbe pri delu – </w:t>
            </w:r>
            <w:r w:rsidR="001404EE">
              <w:rPr>
                <w:rFonts w:cs="Arial"/>
                <w:sz w:val="18"/>
                <w:szCs w:val="18"/>
                <w:lang w:val="sl-SI" w:eastAsia="sl-SI"/>
              </w:rPr>
              <w:t>Z</w:t>
            </w:r>
            <w:r w:rsidRPr="00637FC0">
              <w:rPr>
                <w:rFonts w:cs="Arial"/>
                <w:sz w:val="18"/>
                <w:szCs w:val="18"/>
                <w:lang w:val="sl-SI" w:eastAsia="sl-SI"/>
              </w:rPr>
              <w:t>a plačilo</w:t>
            </w:r>
          </w:p>
          <w:p w14:paraId="740DD19F" w14:textId="77777777" w:rsidR="005413A0" w:rsidRPr="00637FC0" w:rsidRDefault="00A06067" w:rsidP="00172022">
            <w:pPr>
              <w:spacing w:line="240" w:lineRule="auto"/>
              <w:rPr>
                <w:rFonts w:cs="Arial"/>
                <w:sz w:val="18"/>
                <w:szCs w:val="18"/>
                <w:lang w:val="sl-SI" w:eastAsia="sl-SI"/>
              </w:rPr>
            </w:pPr>
            <w:r w:rsidRPr="00A06067">
              <w:rPr>
                <w:rFonts w:cs="Arial"/>
                <w:sz w:val="18"/>
                <w:szCs w:val="18"/>
                <w:lang w:val="sl-SI" w:eastAsia="sl-SI"/>
              </w:rPr>
              <w:t>Vpiše se znesek prispevka za</w:t>
            </w:r>
            <w:r>
              <w:rPr>
                <w:rFonts w:cs="Arial"/>
                <w:sz w:val="18"/>
                <w:szCs w:val="18"/>
                <w:lang w:val="sl-SI" w:eastAsia="sl-SI"/>
              </w:rPr>
              <w:t xml:space="preserve"> poškodbe pri delu</w:t>
            </w:r>
            <w:r w:rsidRPr="00A06067">
              <w:rPr>
                <w:rFonts w:cs="Arial"/>
                <w:sz w:val="18"/>
                <w:szCs w:val="18"/>
                <w:lang w:val="sl-SI" w:eastAsia="sl-SI"/>
              </w:rPr>
              <w:t>, ki ga mora zavezanec plačati (del zneska A08</w:t>
            </w:r>
            <w:r>
              <w:rPr>
                <w:rFonts w:cs="Arial"/>
                <w:sz w:val="18"/>
                <w:szCs w:val="18"/>
                <w:lang w:val="sl-SI" w:eastAsia="sl-SI"/>
              </w:rPr>
              <w:t>5</w:t>
            </w:r>
            <w:r w:rsidRPr="00A06067">
              <w:rPr>
                <w:rFonts w:cs="Arial"/>
                <w:sz w:val="18"/>
                <w:szCs w:val="18"/>
                <w:lang w:val="sl-SI" w:eastAsia="sl-SI"/>
              </w:rPr>
              <w:t>O).</w:t>
            </w:r>
            <w:r w:rsidR="00172022" w:rsidRPr="00A10C69">
              <w:rPr>
                <w:lang w:val="sl-SI"/>
              </w:rPr>
              <w:t xml:space="preserve"> </w:t>
            </w:r>
            <w:r w:rsidR="00172022" w:rsidRPr="00172022">
              <w:rPr>
                <w:rFonts w:cs="Arial"/>
                <w:sz w:val="18"/>
                <w:szCs w:val="18"/>
                <w:lang w:val="sl-SI" w:eastAsia="sl-SI"/>
              </w:rPr>
              <w:t>Pri določitvi zneska za plačilo se upošteva 74. člen ZZRZI.</w:t>
            </w:r>
          </w:p>
        </w:tc>
      </w:tr>
      <w:tr w:rsidR="00873B3C" w:rsidRPr="00637FC0" w14:paraId="416C50B8" w14:textId="77777777" w:rsidTr="00A10C69">
        <w:trPr>
          <w:trHeight w:val="26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2D3AB" w14:textId="77777777" w:rsidR="00873B3C" w:rsidRPr="00637FC0" w:rsidRDefault="00873B3C" w:rsidP="0009376E">
            <w:pPr>
              <w:spacing w:line="240" w:lineRule="auto"/>
              <w:rPr>
                <w:rFonts w:cs="Arial"/>
                <w:sz w:val="18"/>
                <w:szCs w:val="18"/>
                <w:lang w:val="sl-SI" w:eastAsia="sl-SI"/>
              </w:rPr>
            </w:pPr>
            <w:r w:rsidRPr="00637FC0">
              <w:rPr>
                <w:rFonts w:cs="Arial"/>
                <w:sz w:val="18"/>
                <w:szCs w:val="18"/>
                <w:lang w:val="sl-SI" w:eastAsia="sl-SI"/>
              </w:rPr>
              <w:t>A086</w:t>
            </w:r>
          </w:p>
        </w:tc>
        <w:tc>
          <w:tcPr>
            <w:tcW w:w="7939" w:type="dxa"/>
            <w:tcBorders>
              <w:top w:val="single" w:sz="4" w:space="0" w:color="auto"/>
              <w:left w:val="nil"/>
              <w:bottom w:val="single" w:sz="4" w:space="0" w:color="auto"/>
              <w:right w:val="single" w:sz="4" w:space="0" w:color="auto"/>
            </w:tcBorders>
            <w:shd w:val="clear" w:color="auto" w:fill="auto"/>
            <w:noWrap/>
            <w:vAlign w:val="bottom"/>
          </w:tcPr>
          <w:p w14:paraId="28EF1426" w14:textId="77777777" w:rsidR="00873B3C" w:rsidRDefault="00873B3C" w:rsidP="0009376E">
            <w:pPr>
              <w:spacing w:line="240" w:lineRule="auto"/>
              <w:rPr>
                <w:rFonts w:cs="Arial"/>
                <w:sz w:val="18"/>
                <w:szCs w:val="18"/>
                <w:lang w:val="sl-SI" w:eastAsia="sl-SI"/>
              </w:rPr>
            </w:pPr>
            <w:r w:rsidRPr="00637FC0">
              <w:rPr>
                <w:rFonts w:cs="Arial"/>
                <w:sz w:val="18"/>
                <w:szCs w:val="18"/>
                <w:lang w:val="sl-SI" w:eastAsia="sl-SI"/>
              </w:rPr>
              <w:t>SKUPAJ</w:t>
            </w:r>
            <w:r w:rsidR="001404EE">
              <w:rPr>
                <w:rFonts w:cs="Arial"/>
                <w:sz w:val="18"/>
                <w:szCs w:val="18"/>
                <w:lang w:val="sl-SI" w:eastAsia="sl-SI"/>
              </w:rPr>
              <w:t xml:space="preserve"> - O</w:t>
            </w:r>
            <w:r w:rsidRPr="00637FC0">
              <w:rPr>
                <w:rFonts w:cs="Arial"/>
                <w:sz w:val="18"/>
                <w:szCs w:val="18"/>
                <w:lang w:val="sl-SI" w:eastAsia="sl-SI"/>
              </w:rPr>
              <w:t>bračunani</w:t>
            </w:r>
          </w:p>
          <w:p w14:paraId="76E4C527" w14:textId="77777777" w:rsidR="00172022" w:rsidRPr="00637FC0" w:rsidRDefault="000371A9" w:rsidP="0009376E">
            <w:pPr>
              <w:spacing w:line="240" w:lineRule="auto"/>
              <w:rPr>
                <w:rFonts w:cs="Arial"/>
                <w:sz w:val="18"/>
                <w:szCs w:val="18"/>
                <w:lang w:val="sl-SI" w:eastAsia="sl-SI"/>
              </w:rPr>
            </w:pPr>
            <w:r w:rsidRPr="0041526A">
              <w:rPr>
                <w:rFonts w:cs="Arial"/>
                <w:sz w:val="18"/>
                <w:szCs w:val="18"/>
                <w:lang w:val="sl-SI" w:eastAsia="sl-SI"/>
              </w:rPr>
              <w:t>Polje je seštevek zneskov v poljih A0</w:t>
            </w:r>
            <w:r>
              <w:rPr>
                <w:rFonts w:cs="Arial"/>
                <w:sz w:val="18"/>
                <w:szCs w:val="18"/>
                <w:lang w:val="sl-SI" w:eastAsia="sl-SI"/>
              </w:rPr>
              <w:t>8</w:t>
            </w:r>
            <w:r w:rsidRPr="0041526A">
              <w:rPr>
                <w:rFonts w:cs="Arial"/>
                <w:sz w:val="18"/>
                <w:szCs w:val="18"/>
                <w:lang w:val="sl-SI" w:eastAsia="sl-SI"/>
              </w:rPr>
              <w:t>1, A0</w:t>
            </w:r>
            <w:r>
              <w:rPr>
                <w:rFonts w:cs="Arial"/>
                <w:sz w:val="18"/>
                <w:szCs w:val="18"/>
                <w:lang w:val="sl-SI" w:eastAsia="sl-SI"/>
              </w:rPr>
              <w:t>8</w:t>
            </w:r>
            <w:r w:rsidRPr="0041526A">
              <w:rPr>
                <w:rFonts w:cs="Arial"/>
                <w:sz w:val="18"/>
                <w:szCs w:val="18"/>
                <w:lang w:val="sl-SI" w:eastAsia="sl-SI"/>
              </w:rPr>
              <w:t>2, A0</w:t>
            </w:r>
            <w:r>
              <w:rPr>
                <w:rFonts w:cs="Arial"/>
                <w:sz w:val="18"/>
                <w:szCs w:val="18"/>
                <w:lang w:val="sl-SI" w:eastAsia="sl-SI"/>
              </w:rPr>
              <w:t>8</w:t>
            </w:r>
            <w:r w:rsidRPr="0041526A">
              <w:rPr>
                <w:rFonts w:cs="Arial"/>
                <w:sz w:val="18"/>
                <w:szCs w:val="18"/>
                <w:lang w:val="sl-SI" w:eastAsia="sl-SI"/>
              </w:rPr>
              <w:t>3</w:t>
            </w:r>
            <w:r>
              <w:rPr>
                <w:rFonts w:cs="Arial"/>
                <w:sz w:val="18"/>
                <w:szCs w:val="18"/>
                <w:lang w:val="sl-SI" w:eastAsia="sl-SI"/>
              </w:rPr>
              <w:t>, A084</w:t>
            </w:r>
            <w:r w:rsidRPr="0041526A">
              <w:rPr>
                <w:rFonts w:cs="Arial"/>
                <w:sz w:val="18"/>
                <w:szCs w:val="18"/>
                <w:lang w:val="sl-SI" w:eastAsia="sl-SI"/>
              </w:rPr>
              <w:t xml:space="preserve"> in A0</w:t>
            </w:r>
            <w:r>
              <w:rPr>
                <w:rFonts w:cs="Arial"/>
                <w:sz w:val="18"/>
                <w:szCs w:val="18"/>
                <w:lang w:val="sl-SI" w:eastAsia="sl-SI"/>
              </w:rPr>
              <w:t>85 (stolpec O</w:t>
            </w:r>
            <w:r w:rsidR="002A16E8">
              <w:rPr>
                <w:rFonts w:cs="Arial"/>
                <w:sz w:val="18"/>
                <w:szCs w:val="18"/>
                <w:lang w:val="sl-SI" w:eastAsia="sl-SI"/>
              </w:rPr>
              <w:t>bračunani</w:t>
            </w:r>
            <w:r>
              <w:rPr>
                <w:rFonts w:cs="Arial"/>
                <w:sz w:val="18"/>
                <w:szCs w:val="18"/>
                <w:lang w:val="sl-SI" w:eastAsia="sl-SI"/>
              </w:rPr>
              <w:t>)</w:t>
            </w:r>
            <w:r w:rsidRPr="0041526A">
              <w:rPr>
                <w:rFonts w:cs="Arial"/>
                <w:sz w:val="18"/>
                <w:szCs w:val="18"/>
                <w:lang w:val="sl-SI" w:eastAsia="sl-SI"/>
              </w:rPr>
              <w:t>.</w:t>
            </w:r>
          </w:p>
        </w:tc>
      </w:tr>
      <w:tr w:rsidR="00873B3C" w:rsidRPr="00637FC0" w14:paraId="6D852614" w14:textId="77777777" w:rsidTr="00A10C69">
        <w:trPr>
          <w:trHeight w:val="26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17DE1" w14:textId="77777777" w:rsidR="00873B3C" w:rsidRPr="00637FC0" w:rsidRDefault="00873B3C" w:rsidP="0009376E">
            <w:pPr>
              <w:spacing w:line="240" w:lineRule="auto"/>
              <w:rPr>
                <w:rFonts w:cs="Arial"/>
                <w:sz w:val="18"/>
                <w:szCs w:val="18"/>
                <w:lang w:val="sl-SI" w:eastAsia="sl-SI"/>
              </w:rPr>
            </w:pPr>
          </w:p>
        </w:tc>
        <w:tc>
          <w:tcPr>
            <w:tcW w:w="7939" w:type="dxa"/>
            <w:tcBorders>
              <w:top w:val="single" w:sz="4" w:space="0" w:color="auto"/>
              <w:left w:val="nil"/>
              <w:bottom w:val="single" w:sz="4" w:space="0" w:color="auto"/>
              <w:right w:val="single" w:sz="4" w:space="0" w:color="auto"/>
            </w:tcBorders>
            <w:shd w:val="clear" w:color="auto" w:fill="auto"/>
            <w:noWrap/>
            <w:vAlign w:val="bottom"/>
          </w:tcPr>
          <w:p w14:paraId="7E27152C" w14:textId="77777777" w:rsidR="00873B3C" w:rsidRDefault="00873B3C" w:rsidP="0009376E">
            <w:pPr>
              <w:spacing w:line="240" w:lineRule="auto"/>
              <w:rPr>
                <w:rFonts w:cs="Arial"/>
                <w:sz w:val="18"/>
                <w:szCs w:val="18"/>
                <w:lang w:val="sl-SI" w:eastAsia="sl-SI"/>
              </w:rPr>
            </w:pPr>
            <w:r w:rsidRPr="00637FC0">
              <w:rPr>
                <w:rFonts w:cs="Arial"/>
                <w:sz w:val="18"/>
                <w:szCs w:val="18"/>
                <w:lang w:val="sl-SI" w:eastAsia="sl-SI"/>
              </w:rPr>
              <w:t xml:space="preserve">SKUPAJ </w:t>
            </w:r>
            <w:r w:rsidR="001404EE">
              <w:rPr>
                <w:rFonts w:cs="Arial"/>
                <w:sz w:val="18"/>
                <w:szCs w:val="18"/>
                <w:lang w:val="sl-SI" w:eastAsia="sl-SI"/>
              </w:rPr>
              <w:t>- Z</w:t>
            </w:r>
            <w:r w:rsidRPr="00637FC0">
              <w:rPr>
                <w:rFonts w:cs="Arial"/>
                <w:sz w:val="18"/>
                <w:szCs w:val="18"/>
                <w:lang w:val="sl-SI" w:eastAsia="sl-SI"/>
              </w:rPr>
              <w:t>a plačilo</w:t>
            </w:r>
          </w:p>
          <w:p w14:paraId="3C6443AD" w14:textId="77777777" w:rsidR="00172022" w:rsidRPr="00637FC0" w:rsidRDefault="000371A9" w:rsidP="0009376E">
            <w:pPr>
              <w:spacing w:line="240" w:lineRule="auto"/>
              <w:rPr>
                <w:rFonts w:cs="Arial"/>
                <w:sz w:val="18"/>
                <w:szCs w:val="18"/>
                <w:lang w:val="sl-SI" w:eastAsia="sl-SI"/>
              </w:rPr>
            </w:pPr>
            <w:r w:rsidRPr="0041526A">
              <w:rPr>
                <w:rFonts w:cs="Arial"/>
                <w:sz w:val="18"/>
                <w:szCs w:val="18"/>
                <w:lang w:val="sl-SI" w:eastAsia="sl-SI"/>
              </w:rPr>
              <w:t>Polje je seštevek zneskov v poljih A0</w:t>
            </w:r>
            <w:r>
              <w:rPr>
                <w:rFonts w:cs="Arial"/>
                <w:sz w:val="18"/>
                <w:szCs w:val="18"/>
                <w:lang w:val="sl-SI" w:eastAsia="sl-SI"/>
              </w:rPr>
              <w:t>8</w:t>
            </w:r>
            <w:r w:rsidRPr="0041526A">
              <w:rPr>
                <w:rFonts w:cs="Arial"/>
                <w:sz w:val="18"/>
                <w:szCs w:val="18"/>
                <w:lang w:val="sl-SI" w:eastAsia="sl-SI"/>
              </w:rPr>
              <w:t>1, A0</w:t>
            </w:r>
            <w:r>
              <w:rPr>
                <w:rFonts w:cs="Arial"/>
                <w:sz w:val="18"/>
                <w:szCs w:val="18"/>
                <w:lang w:val="sl-SI" w:eastAsia="sl-SI"/>
              </w:rPr>
              <w:t>8</w:t>
            </w:r>
            <w:r w:rsidRPr="0041526A">
              <w:rPr>
                <w:rFonts w:cs="Arial"/>
                <w:sz w:val="18"/>
                <w:szCs w:val="18"/>
                <w:lang w:val="sl-SI" w:eastAsia="sl-SI"/>
              </w:rPr>
              <w:t>2, A0</w:t>
            </w:r>
            <w:r>
              <w:rPr>
                <w:rFonts w:cs="Arial"/>
                <w:sz w:val="18"/>
                <w:szCs w:val="18"/>
                <w:lang w:val="sl-SI" w:eastAsia="sl-SI"/>
              </w:rPr>
              <w:t>8</w:t>
            </w:r>
            <w:r w:rsidRPr="0041526A">
              <w:rPr>
                <w:rFonts w:cs="Arial"/>
                <w:sz w:val="18"/>
                <w:szCs w:val="18"/>
                <w:lang w:val="sl-SI" w:eastAsia="sl-SI"/>
              </w:rPr>
              <w:t>3</w:t>
            </w:r>
            <w:r>
              <w:rPr>
                <w:rFonts w:cs="Arial"/>
                <w:sz w:val="18"/>
                <w:szCs w:val="18"/>
                <w:lang w:val="sl-SI" w:eastAsia="sl-SI"/>
              </w:rPr>
              <w:t>, A084</w:t>
            </w:r>
            <w:r w:rsidRPr="0041526A">
              <w:rPr>
                <w:rFonts w:cs="Arial"/>
                <w:sz w:val="18"/>
                <w:szCs w:val="18"/>
                <w:lang w:val="sl-SI" w:eastAsia="sl-SI"/>
              </w:rPr>
              <w:t xml:space="preserve"> in A0</w:t>
            </w:r>
            <w:r>
              <w:rPr>
                <w:rFonts w:cs="Arial"/>
                <w:sz w:val="18"/>
                <w:szCs w:val="18"/>
                <w:lang w:val="sl-SI" w:eastAsia="sl-SI"/>
              </w:rPr>
              <w:t>85 (stolpec Za plačilo)</w:t>
            </w:r>
            <w:r w:rsidRPr="0041526A">
              <w:rPr>
                <w:rFonts w:cs="Arial"/>
                <w:sz w:val="18"/>
                <w:szCs w:val="18"/>
                <w:lang w:val="sl-SI" w:eastAsia="sl-SI"/>
              </w:rPr>
              <w:t>.</w:t>
            </w:r>
          </w:p>
        </w:tc>
      </w:tr>
    </w:tbl>
    <w:p w14:paraId="2812AC20" w14:textId="77777777" w:rsidR="00194410" w:rsidRPr="00637FC0" w:rsidRDefault="00194410" w:rsidP="0094053E">
      <w:pPr>
        <w:pStyle w:val="FURSnaslov2"/>
        <w:rPr>
          <w:kern w:val="36"/>
          <w:sz w:val="18"/>
          <w:szCs w:val="18"/>
          <w:lang w:val="sl-SI" w:eastAsia="sl-SI"/>
        </w:rPr>
      </w:pPr>
    </w:p>
    <w:tbl>
      <w:tblPr>
        <w:tblW w:w="8500" w:type="dxa"/>
        <w:tblInd w:w="75" w:type="dxa"/>
        <w:tblCellMar>
          <w:left w:w="70" w:type="dxa"/>
          <w:right w:w="70" w:type="dxa"/>
        </w:tblCellMar>
        <w:tblLook w:val="04A0" w:firstRow="1" w:lastRow="0" w:firstColumn="1" w:lastColumn="0" w:noHBand="0" w:noVBand="1"/>
      </w:tblPr>
      <w:tblGrid>
        <w:gridCol w:w="561"/>
        <w:gridCol w:w="7980"/>
      </w:tblGrid>
      <w:tr w:rsidR="00A01E86" w:rsidRPr="00637FC0" w14:paraId="2271267E" w14:textId="77777777" w:rsidTr="0009376E">
        <w:trPr>
          <w:trHeight w:val="261"/>
        </w:trPr>
        <w:tc>
          <w:tcPr>
            <w:tcW w:w="8500"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6F621FF6" w14:textId="77777777" w:rsidR="00A01E86" w:rsidRPr="00194410" w:rsidRDefault="00A01E86" w:rsidP="0009376E">
            <w:pPr>
              <w:spacing w:line="240" w:lineRule="auto"/>
              <w:rPr>
                <w:rFonts w:cs="Arial"/>
                <w:b/>
                <w:bCs/>
                <w:sz w:val="18"/>
                <w:szCs w:val="18"/>
                <w:lang w:val="sl-SI" w:eastAsia="sl-SI"/>
              </w:rPr>
            </w:pPr>
            <w:r w:rsidRPr="00637FC0">
              <w:rPr>
                <w:rFonts w:cs="Arial"/>
                <w:b/>
                <w:bCs/>
                <w:sz w:val="18"/>
                <w:szCs w:val="18"/>
                <w:lang w:val="sl-SI" w:eastAsia="sl-SI"/>
              </w:rPr>
              <w:t>PRISPEVKI ZA ZAVAROVALNO DOBO S POVEČANJEM</w:t>
            </w:r>
          </w:p>
        </w:tc>
      </w:tr>
      <w:tr w:rsidR="00A01E86" w:rsidRPr="00194410" w14:paraId="6045BA73" w14:textId="77777777" w:rsidTr="0009376E">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9DE68A4" w14:textId="77777777" w:rsidR="00A01E86" w:rsidRPr="00194410" w:rsidRDefault="00A01E86" w:rsidP="0009376E">
            <w:pPr>
              <w:spacing w:line="240" w:lineRule="auto"/>
              <w:rPr>
                <w:rFonts w:cs="Arial"/>
                <w:sz w:val="18"/>
                <w:szCs w:val="18"/>
                <w:lang w:val="sl-SI" w:eastAsia="sl-SI"/>
              </w:rPr>
            </w:pPr>
            <w:r w:rsidRPr="00194410">
              <w:rPr>
                <w:rFonts w:cs="Arial"/>
                <w:sz w:val="18"/>
                <w:szCs w:val="18"/>
                <w:lang w:val="sl-SI" w:eastAsia="sl-SI"/>
              </w:rPr>
              <w:t>A</w:t>
            </w:r>
            <w:r w:rsidRPr="00637FC0">
              <w:rPr>
                <w:rFonts w:cs="Arial"/>
                <w:sz w:val="18"/>
                <w:szCs w:val="18"/>
                <w:lang w:val="sl-SI" w:eastAsia="sl-SI"/>
              </w:rPr>
              <w:t>101</w:t>
            </w:r>
          </w:p>
        </w:tc>
        <w:tc>
          <w:tcPr>
            <w:tcW w:w="7980" w:type="dxa"/>
            <w:tcBorders>
              <w:top w:val="nil"/>
              <w:left w:val="nil"/>
              <w:bottom w:val="single" w:sz="4" w:space="0" w:color="auto"/>
              <w:right w:val="single" w:sz="4" w:space="0" w:color="auto"/>
            </w:tcBorders>
            <w:shd w:val="clear" w:color="auto" w:fill="auto"/>
            <w:noWrap/>
            <w:vAlign w:val="bottom"/>
            <w:hideMark/>
          </w:tcPr>
          <w:p w14:paraId="1461569D" w14:textId="77777777" w:rsidR="00A01E86" w:rsidRDefault="00A01E86" w:rsidP="0009376E">
            <w:pPr>
              <w:spacing w:line="240" w:lineRule="auto"/>
              <w:rPr>
                <w:rFonts w:cs="Arial"/>
                <w:sz w:val="18"/>
                <w:szCs w:val="18"/>
                <w:lang w:val="sl-SI" w:eastAsia="sl-SI"/>
              </w:rPr>
            </w:pPr>
            <w:r w:rsidRPr="00194410">
              <w:rPr>
                <w:rFonts w:cs="Arial"/>
                <w:sz w:val="18"/>
                <w:szCs w:val="18"/>
                <w:lang w:val="sl-SI" w:eastAsia="sl-SI"/>
              </w:rPr>
              <w:t xml:space="preserve">Prispevek za </w:t>
            </w:r>
            <w:r w:rsidRPr="00637FC0">
              <w:rPr>
                <w:rFonts w:cs="Arial"/>
                <w:sz w:val="18"/>
                <w:szCs w:val="18"/>
                <w:lang w:val="sl-SI" w:eastAsia="sl-SI"/>
              </w:rPr>
              <w:t>zavarovalno dobo s povečanjem</w:t>
            </w:r>
            <w:r w:rsidR="002A16E8">
              <w:rPr>
                <w:rFonts w:cs="Arial"/>
                <w:sz w:val="18"/>
                <w:szCs w:val="18"/>
                <w:lang w:val="sl-SI" w:eastAsia="sl-SI"/>
              </w:rPr>
              <w:t xml:space="preserve"> – Za plačilo</w:t>
            </w:r>
          </w:p>
          <w:p w14:paraId="75448240" w14:textId="77777777" w:rsidR="008C2760" w:rsidRPr="00194410" w:rsidRDefault="008C2760" w:rsidP="008C2760">
            <w:pPr>
              <w:spacing w:line="240" w:lineRule="auto"/>
              <w:rPr>
                <w:rFonts w:cs="Arial"/>
                <w:sz w:val="18"/>
                <w:szCs w:val="18"/>
                <w:lang w:val="sl-SI" w:eastAsia="sl-SI"/>
              </w:rPr>
            </w:pPr>
            <w:r w:rsidRPr="008C2760">
              <w:rPr>
                <w:rFonts w:cs="Arial"/>
                <w:sz w:val="18"/>
                <w:szCs w:val="18"/>
                <w:lang w:val="sl-SI" w:eastAsia="sl-SI"/>
              </w:rPr>
              <w:t xml:space="preserve">Vpiše se </w:t>
            </w:r>
            <w:r>
              <w:rPr>
                <w:rFonts w:cs="Arial"/>
                <w:sz w:val="18"/>
                <w:szCs w:val="18"/>
                <w:lang w:val="sl-SI" w:eastAsia="sl-SI"/>
              </w:rPr>
              <w:t>znesek</w:t>
            </w:r>
            <w:r w:rsidRPr="008C2760">
              <w:rPr>
                <w:rFonts w:cs="Arial"/>
                <w:sz w:val="18"/>
                <w:szCs w:val="18"/>
                <w:lang w:val="sl-SI" w:eastAsia="sl-SI"/>
              </w:rPr>
              <w:t xml:space="preserve"> obračunanih prispevk</w:t>
            </w:r>
            <w:r>
              <w:rPr>
                <w:rFonts w:cs="Arial"/>
                <w:sz w:val="18"/>
                <w:szCs w:val="18"/>
                <w:lang w:val="sl-SI" w:eastAsia="sl-SI"/>
              </w:rPr>
              <w:t>ov</w:t>
            </w:r>
            <w:r w:rsidRPr="008C2760">
              <w:rPr>
                <w:rFonts w:cs="Arial"/>
                <w:sz w:val="18"/>
                <w:szCs w:val="18"/>
                <w:lang w:val="sl-SI" w:eastAsia="sl-SI"/>
              </w:rPr>
              <w:t xml:space="preserve">, ki jih delodajalec plačuje skladno </w:t>
            </w:r>
            <w:r>
              <w:rPr>
                <w:rFonts w:cs="Arial"/>
                <w:sz w:val="18"/>
                <w:szCs w:val="18"/>
                <w:lang w:val="sl-SI" w:eastAsia="sl-SI"/>
              </w:rPr>
              <w:t>z ZPIZ-2</w:t>
            </w:r>
            <w:r w:rsidRPr="008C2760">
              <w:rPr>
                <w:rFonts w:cs="Arial"/>
                <w:sz w:val="18"/>
                <w:szCs w:val="18"/>
                <w:lang w:val="sl-SI" w:eastAsia="sl-SI"/>
              </w:rPr>
              <w:t xml:space="preserve"> za delojemalce, katerih zavarovalna doba se šteje </w:t>
            </w:r>
            <w:r>
              <w:rPr>
                <w:rFonts w:cs="Arial"/>
                <w:sz w:val="18"/>
                <w:szCs w:val="18"/>
                <w:lang w:val="sl-SI" w:eastAsia="sl-SI"/>
              </w:rPr>
              <w:t>s</w:t>
            </w:r>
            <w:r w:rsidRPr="008C2760">
              <w:rPr>
                <w:rFonts w:cs="Arial"/>
                <w:sz w:val="18"/>
                <w:szCs w:val="18"/>
                <w:lang w:val="sl-SI" w:eastAsia="sl-SI"/>
              </w:rPr>
              <w:t xml:space="preserve"> povečanjem.</w:t>
            </w:r>
          </w:p>
        </w:tc>
      </w:tr>
    </w:tbl>
    <w:p w14:paraId="6E0EA883" w14:textId="77777777" w:rsidR="00194410" w:rsidRPr="00637FC0" w:rsidRDefault="00194410" w:rsidP="0094053E">
      <w:pPr>
        <w:pStyle w:val="FURSnaslov2"/>
        <w:rPr>
          <w:kern w:val="36"/>
          <w:sz w:val="18"/>
          <w:szCs w:val="18"/>
          <w:lang w:val="sl-SI" w:eastAsia="sl-SI"/>
        </w:rPr>
      </w:pPr>
    </w:p>
    <w:tbl>
      <w:tblPr>
        <w:tblW w:w="8500" w:type="dxa"/>
        <w:tblInd w:w="75" w:type="dxa"/>
        <w:tblCellMar>
          <w:left w:w="70" w:type="dxa"/>
          <w:right w:w="70" w:type="dxa"/>
        </w:tblCellMar>
        <w:tblLook w:val="04A0" w:firstRow="1" w:lastRow="0" w:firstColumn="1" w:lastColumn="0" w:noHBand="0" w:noVBand="1"/>
      </w:tblPr>
      <w:tblGrid>
        <w:gridCol w:w="571"/>
        <w:gridCol w:w="7980"/>
      </w:tblGrid>
      <w:tr w:rsidR="00A01E86" w:rsidRPr="00637FC0" w14:paraId="6144C4C4" w14:textId="77777777" w:rsidTr="0009376E">
        <w:trPr>
          <w:trHeight w:val="261"/>
        </w:trPr>
        <w:tc>
          <w:tcPr>
            <w:tcW w:w="8500"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4363A885" w14:textId="77777777" w:rsidR="00A01E86" w:rsidRPr="00194410" w:rsidRDefault="00A01E86" w:rsidP="0009376E">
            <w:pPr>
              <w:spacing w:line="240" w:lineRule="auto"/>
              <w:rPr>
                <w:rFonts w:cs="Arial"/>
                <w:b/>
                <w:bCs/>
                <w:sz w:val="18"/>
                <w:szCs w:val="18"/>
                <w:lang w:val="sl-SI" w:eastAsia="sl-SI"/>
              </w:rPr>
            </w:pPr>
            <w:r w:rsidRPr="00637FC0">
              <w:rPr>
                <w:rFonts w:cs="Arial"/>
                <w:b/>
                <w:bCs/>
                <w:sz w:val="18"/>
                <w:szCs w:val="18"/>
                <w:lang w:val="sl-SI" w:eastAsia="sl-SI"/>
              </w:rPr>
              <w:t>UVELJAVLJANJE UGODNOSTI IZ MEDNARODNIH POGODB</w:t>
            </w:r>
          </w:p>
        </w:tc>
      </w:tr>
      <w:tr w:rsidR="00A01E86" w:rsidRPr="00194410" w14:paraId="22C27745" w14:textId="77777777" w:rsidTr="00A01E8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3D73DD" w14:textId="77777777" w:rsidR="00A01E86" w:rsidRPr="00194410" w:rsidRDefault="00A01E86" w:rsidP="0009376E">
            <w:pPr>
              <w:spacing w:line="240" w:lineRule="auto"/>
              <w:rPr>
                <w:rFonts w:cs="Arial"/>
                <w:sz w:val="18"/>
                <w:szCs w:val="18"/>
                <w:lang w:val="sl-SI" w:eastAsia="sl-SI"/>
              </w:rPr>
            </w:pPr>
            <w:r w:rsidRPr="00637FC0">
              <w:rPr>
                <w:rFonts w:cs="Arial"/>
                <w:sz w:val="18"/>
                <w:szCs w:val="18"/>
                <w:lang w:val="sl-SI" w:eastAsia="sl-SI"/>
              </w:rPr>
              <w:t>D11</w:t>
            </w:r>
          </w:p>
        </w:tc>
        <w:tc>
          <w:tcPr>
            <w:tcW w:w="7980" w:type="dxa"/>
            <w:tcBorders>
              <w:top w:val="nil"/>
              <w:left w:val="nil"/>
              <w:bottom w:val="single" w:sz="4" w:space="0" w:color="auto"/>
              <w:right w:val="single" w:sz="4" w:space="0" w:color="auto"/>
            </w:tcBorders>
            <w:shd w:val="clear" w:color="auto" w:fill="auto"/>
            <w:noWrap/>
            <w:vAlign w:val="bottom"/>
            <w:hideMark/>
          </w:tcPr>
          <w:p w14:paraId="1E92A4E7" w14:textId="77777777" w:rsidR="00A01E86" w:rsidRDefault="00A01E86" w:rsidP="0009376E">
            <w:pPr>
              <w:spacing w:line="240" w:lineRule="auto"/>
              <w:rPr>
                <w:rFonts w:cs="Arial"/>
                <w:sz w:val="18"/>
                <w:szCs w:val="18"/>
                <w:lang w:val="sl-SI" w:eastAsia="sl-SI"/>
              </w:rPr>
            </w:pPr>
            <w:r w:rsidRPr="00637FC0">
              <w:rPr>
                <w:rFonts w:cs="Arial"/>
                <w:sz w:val="18"/>
                <w:szCs w:val="18"/>
                <w:lang w:val="sl-SI" w:eastAsia="sl-SI"/>
              </w:rPr>
              <w:t>Uveljavljanje ugodnosti iz mednarodnih pogodb</w:t>
            </w:r>
          </w:p>
          <w:p w14:paraId="7ACCED8F" w14:textId="77777777" w:rsidR="009B0390" w:rsidRPr="00194410" w:rsidRDefault="008E6F83" w:rsidP="009B0390">
            <w:pPr>
              <w:spacing w:line="240" w:lineRule="auto"/>
              <w:rPr>
                <w:rFonts w:cs="Arial"/>
                <w:sz w:val="18"/>
                <w:szCs w:val="18"/>
                <w:lang w:val="sl-SI" w:eastAsia="sl-SI"/>
              </w:rPr>
            </w:pPr>
            <w:r>
              <w:rPr>
                <w:rFonts w:cs="Arial"/>
                <w:sz w:val="18"/>
                <w:szCs w:val="18"/>
                <w:lang w:val="sl-SI" w:eastAsia="sl-SI"/>
              </w:rPr>
              <w:t>Označi se DA, če se pri izračunu davčnega odtegljaja upošteva odobritev davčnega organa za uveljavljanje določil mednarodne pogodbe o izogibanju dvojnega obdavčevanja.</w:t>
            </w:r>
          </w:p>
        </w:tc>
      </w:tr>
      <w:tr w:rsidR="00A01E86" w:rsidRPr="00637FC0" w14:paraId="6BFF4C83" w14:textId="77777777" w:rsidTr="00A01E86">
        <w:trPr>
          <w:trHeight w:val="26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65056" w14:textId="77777777" w:rsidR="00A01E86" w:rsidRPr="00637FC0" w:rsidRDefault="008E6F83" w:rsidP="0009376E">
            <w:pPr>
              <w:spacing w:line="240" w:lineRule="auto"/>
              <w:rPr>
                <w:rFonts w:cs="Arial"/>
                <w:sz w:val="18"/>
                <w:szCs w:val="18"/>
                <w:lang w:val="sl-SI" w:eastAsia="sl-SI"/>
              </w:rPr>
            </w:pPr>
            <w:r>
              <w:rPr>
                <w:rFonts w:cs="Arial"/>
                <w:sz w:val="18"/>
                <w:szCs w:val="18"/>
                <w:lang w:val="sl-SI" w:eastAsia="sl-SI"/>
              </w:rPr>
              <w:t>D11a</w:t>
            </w:r>
          </w:p>
        </w:tc>
        <w:tc>
          <w:tcPr>
            <w:tcW w:w="7980" w:type="dxa"/>
            <w:tcBorders>
              <w:top w:val="single" w:sz="4" w:space="0" w:color="auto"/>
              <w:left w:val="nil"/>
              <w:bottom w:val="single" w:sz="4" w:space="0" w:color="auto"/>
              <w:right w:val="single" w:sz="4" w:space="0" w:color="auto"/>
            </w:tcBorders>
            <w:shd w:val="clear" w:color="auto" w:fill="auto"/>
            <w:noWrap/>
            <w:vAlign w:val="bottom"/>
          </w:tcPr>
          <w:p w14:paraId="0524A48D" w14:textId="77777777" w:rsidR="00A01E86" w:rsidRDefault="00A01E86" w:rsidP="0009376E">
            <w:pPr>
              <w:spacing w:line="240" w:lineRule="auto"/>
              <w:rPr>
                <w:rFonts w:cs="Arial"/>
                <w:sz w:val="18"/>
                <w:szCs w:val="18"/>
                <w:lang w:val="sl-SI" w:eastAsia="sl-SI"/>
              </w:rPr>
            </w:pPr>
            <w:r w:rsidRPr="00637FC0">
              <w:rPr>
                <w:rFonts w:cs="Arial"/>
                <w:sz w:val="18"/>
                <w:szCs w:val="18"/>
                <w:lang w:val="sl-SI" w:eastAsia="sl-SI"/>
              </w:rPr>
              <w:t xml:space="preserve">Uveljavljanje ugodnosti iz mednarodnih pogodb </w:t>
            </w:r>
            <w:r w:rsidR="00AB49B5">
              <w:rPr>
                <w:rFonts w:cs="Arial"/>
                <w:sz w:val="18"/>
                <w:szCs w:val="18"/>
                <w:lang w:val="sl-SI" w:eastAsia="sl-SI"/>
              </w:rPr>
              <w:t>–</w:t>
            </w:r>
            <w:r w:rsidRPr="00637FC0">
              <w:rPr>
                <w:rFonts w:cs="Arial"/>
                <w:sz w:val="18"/>
                <w:szCs w:val="18"/>
                <w:lang w:val="sl-SI" w:eastAsia="sl-SI"/>
              </w:rPr>
              <w:t xml:space="preserve"> </w:t>
            </w:r>
            <w:r w:rsidR="009A3C0A">
              <w:rPr>
                <w:rFonts w:cs="Arial"/>
                <w:sz w:val="18"/>
                <w:szCs w:val="18"/>
                <w:lang w:val="sl-SI" w:eastAsia="sl-SI"/>
              </w:rPr>
              <w:t>S</w:t>
            </w:r>
            <w:r w:rsidRPr="00637FC0">
              <w:rPr>
                <w:rFonts w:cs="Arial"/>
                <w:sz w:val="18"/>
                <w:szCs w:val="18"/>
                <w:lang w:val="sl-SI" w:eastAsia="sl-SI"/>
              </w:rPr>
              <w:t>topnja</w:t>
            </w:r>
          </w:p>
          <w:p w14:paraId="69C95644" w14:textId="77777777" w:rsidR="00AB49B5" w:rsidRPr="00637FC0" w:rsidRDefault="00D532E7" w:rsidP="00D532E7">
            <w:pPr>
              <w:spacing w:line="240" w:lineRule="auto"/>
              <w:rPr>
                <w:rFonts w:cs="Arial"/>
                <w:sz w:val="18"/>
                <w:szCs w:val="18"/>
                <w:lang w:val="sl-SI" w:eastAsia="sl-SI"/>
              </w:rPr>
            </w:pPr>
            <w:r>
              <w:rPr>
                <w:rFonts w:cs="Arial"/>
                <w:sz w:val="18"/>
                <w:szCs w:val="18"/>
                <w:lang w:val="sl-SI" w:eastAsia="sl-SI"/>
              </w:rPr>
              <w:t xml:space="preserve">Vpiše se odobrena stopnja po kateri se izračuna davčni odtegljaj. </w:t>
            </w:r>
            <w:r w:rsidRPr="00D532E7">
              <w:rPr>
                <w:rFonts w:cs="Arial"/>
                <w:sz w:val="18"/>
                <w:szCs w:val="18"/>
                <w:lang w:val="sl-SI" w:eastAsia="sl-SI"/>
              </w:rPr>
              <w:t>Če iz odločbe izhaja oprostitev plačila davčnega odtegljaja, se vpiše stopnja 0</w:t>
            </w:r>
            <w:r w:rsidR="008E6F83">
              <w:rPr>
                <w:rFonts w:cs="Arial"/>
                <w:sz w:val="18"/>
                <w:szCs w:val="18"/>
                <w:lang w:val="sl-SI" w:eastAsia="sl-SI"/>
              </w:rPr>
              <w:t xml:space="preserve"> (nič)</w:t>
            </w:r>
            <w:r w:rsidRPr="00D532E7">
              <w:rPr>
                <w:rFonts w:cs="Arial"/>
                <w:sz w:val="18"/>
                <w:szCs w:val="18"/>
                <w:lang w:val="sl-SI" w:eastAsia="sl-SI"/>
              </w:rPr>
              <w:t>.</w:t>
            </w:r>
          </w:p>
        </w:tc>
      </w:tr>
      <w:tr w:rsidR="00A01E86" w:rsidRPr="00637FC0" w14:paraId="6BEA5BEE" w14:textId="77777777" w:rsidTr="0009376E">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3C272750" w14:textId="77777777" w:rsidR="00A01E86" w:rsidRPr="00637FC0" w:rsidRDefault="008E6F83" w:rsidP="0009376E">
            <w:pPr>
              <w:spacing w:line="240" w:lineRule="auto"/>
              <w:rPr>
                <w:rFonts w:cs="Arial"/>
                <w:sz w:val="18"/>
                <w:szCs w:val="18"/>
                <w:lang w:val="sl-SI" w:eastAsia="sl-SI"/>
              </w:rPr>
            </w:pPr>
            <w:r>
              <w:rPr>
                <w:rFonts w:cs="Arial"/>
                <w:sz w:val="18"/>
                <w:szCs w:val="18"/>
                <w:lang w:val="sl-SI" w:eastAsia="sl-SI"/>
              </w:rPr>
              <w:t>D11b</w:t>
            </w:r>
          </w:p>
        </w:tc>
        <w:tc>
          <w:tcPr>
            <w:tcW w:w="7980" w:type="dxa"/>
            <w:tcBorders>
              <w:top w:val="nil"/>
              <w:left w:val="nil"/>
              <w:bottom w:val="single" w:sz="4" w:space="0" w:color="auto"/>
              <w:right w:val="single" w:sz="4" w:space="0" w:color="auto"/>
            </w:tcBorders>
            <w:shd w:val="clear" w:color="auto" w:fill="auto"/>
            <w:noWrap/>
            <w:vAlign w:val="bottom"/>
          </w:tcPr>
          <w:p w14:paraId="451C0D4A" w14:textId="77777777" w:rsidR="00A01E86" w:rsidRDefault="00A01E86" w:rsidP="0009376E">
            <w:pPr>
              <w:spacing w:line="240" w:lineRule="auto"/>
              <w:rPr>
                <w:rFonts w:cs="Arial"/>
                <w:sz w:val="18"/>
                <w:szCs w:val="18"/>
                <w:lang w:val="sl-SI" w:eastAsia="sl-SI"/>
              </w:rPr>
            </w:pPr>
            <w:r w:rsidRPr="00637FC0">
              <w:rPr>
                <w:rFonts w:cs="Arial"/>
                <w:sz w:val="18"/>
                <w:szCs w:val="18"/>
                <w:lang w:val="sl-SI" w:eastAsia="sl-SI"/>
              </w:rPr>
              <w:t xml:space="preserve">Uveljavljanje ugodnosti iz mednarodnih pogodb – </w:t>
            </w:r>
            <w:r w:rsidR="009A3C0A">
              <w:rPr>
                <w:rFonts w:cs="Arial"/>
                <w:sz w:val="18"/>
                <w:szCs w:val="18"/>
                <w:lang w:val="sl-SI" w:eastAsia="sl-SI"/>
              </w:rPr>
              <w:t>Š</w:t>
            </w:r>
            <w:r w:rsidRPr="00637FC0">
              <w:rPr>
                <w:rFonts w:cs="Arial"/>
                <w:sz w:val="18"/>
                <w:szCs w:val="18"/>
                <w:lang w:val="sl-SI" w:eastAsia="sl-SI"/>
              </w:rPr>
              <w:t>tevilka odločbe</w:t>
            </w:r>
            <w:r w:rsidR="004548F9">
              <w:rPr>
                <w:rFonts w:cs="Arial"/>
                <w:sz w:val="18"/>
                <w:szCs w:val="18"/>
                <w:lang w:val="sl-SI" w:eastAsia="sl-SI"/>
              </w:rPr>
              <w:t>/potrdila</w:t>
            </w:r>
          </w:p>
          <w:p w14:paraId="6036B8EE" w14:textId="77777777" w:rsidR="008E6F83" w:rsidRPr="008E6F83" w:rsidRDefault="008E6F83" w:rsidP="008E6F83">
            <w:pPr>
              <w:spacing w:line="240" w:lineRule="auto"/>
              <w:rPr>
                <w:rFonts w:cs="Arial"/>
                <w:sz w:val="18"/>
                <w:szCs w:val="18"/>
                <w:lang w:val="sl-SI" w:eastAsia="sl-SI"/>
              </w:rPr>
            </w:pPr>
            <w:r w:rsidRPr="008E6F83">
              <w:rPr>
                <w:rFonts w:cs="Arial"/>
                <w:sz w:val="18"/>
                <w:szCs w:val="18"/>
                <w:lang w:val="sl-SI" w:eastAsia="sl-SI"/>
              </w:rPr>
              <w:t>Vpiše se številka izdane odločbe davčnega organa o odobritvi zmanjšanja ali oprostitve davka, v skladu z mednarodno pogodbo</w:t>
            </w:r>
            <w:r>
              <w:rPr>
                <w:rFonts w:cs="Arial"/>
                <w:sz w:val="18"/>
                <w:szCs w:val="18"/>
                <w:lang w:val="sl-SI" w:eastAsia="sl-SI"/>
              </w:rPr>
              <w:t>.</w:t>
            </w:r>
          </w:p>
          <w:p w14:paraId="2E6175A1" w14:textId="77777777" w:rsidR="008E6F83" w:rsidRPr="00637FC0" w:rsidRDefault="008E6F83" w:rsidP="008E6F83">
            <w:pPr>
              <w:spacing w:line="240" w:lineRule="auto"/>
              <w:rPr>
                <w:rFonts w:cs="Arial"/>
                <w:sz w:val="18"/>
                <w:szCs w:val="18"/>
                <w:lang w:val="sl-SI" w:eastAsia="sl-SI"/>
              </w:rPr>
            </w:pPr>
            <w:r>
              <w:rPr>
                <w:rFonts w:cs="Arial"/>
                <w:sz w:val="18"/>
                <w:szCs w:val="18"/>
                <w:lang w:val="sl-SI" w:eastAsia="sl-SI"/>
              </w:rPr>
              <w:t>Številka odločbe se ne vpiše, č</w:t>
            </w:r>
            <w:r w:rsidRPr="008E6F83">
              <w:rPr>
                <w:rFonts w:cs="Arial"/>
                <w:sz w:val="18"/>
                <w:szCs w:val="18"/>
                <w:lang w:val="sl-SI" w:eastAsia="sl-SI"/>
              </w:rPr>
              <w:t>e gre za dividende z virom izven RS,</w:t>
            </w:r>
            <w:r>
              <w:rPr>
                <w:rFonts w:cs="Arial"/>
                <w:sz w:val="18"/>
                <w:szCs w:val="18"/>
                <w:lang w:val="sl-SI" w:eastAsia="sl-SI"/>
              </w:rPr>
              <w:t xml:space="preserve"> in</w:t>
            </w:r>
            <w:r w:rsidRPr="008E6F83">
              <w:rPr>
                <w:rFonts w:cs="Arial"/>
                <w:sz w:val="18"/>
                <w:szCs w:val="18"/>
                <w:lang w:val="sl-SI" w:eastAsia="sl-SI"/>
              </w:rPr>
              <w:t xml:space="preserve"> se za namene uveljavljanja ugodnosti iz mednarodnih pogodb upošteva peti odstavek 328. člena ZDavP-2. </w:t>
            </w:r>
          </w:p>
        </w:tc>
      </w:tr>
      <w:tr w:rsidR="00A01E86" w:rsidRPr="00637FC0" w14:paraId="2306A02D" w14:textId="77777777" w:rsidTr="00A01E8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18D5AD61" w14:textId="77777777" w:rsidR="00A01E86" w:rsidRPr="00637FC0" w:rsidRDefault="00A01E86" w:rsidP="0009376E">
            <w:pPr>
              <w:spacing w:line="240" w:lineRule="auto"/>
              <w:rPr>
                <w:rFonts w:cs="Arial"/>
                <w:sz w:val="18"/>
                <w:szCs w:val="18"/>
                <w:lang w:val="sl-SI" w:eastAsia="sl-SI"/>
              </w:rPr>
            </w:pPr>
            <w:r w:rsidRPr="00637FC0">
              <w:rPr>
                <w:rFonts w:cs="Arial"/>
                <w:sz w:val="18"/>
                <w:szCs w:val="18"/>
                <w:lang w:val="sl-SI" w:eastAsia="sl-SI"/>
              </w:rPr>
              <w:t>D12</w:t>
            </w:r>
          </w:p>
        </w:tc>
        <w:tc>
          <w:tcPr>
            <w:tcW w:w="7980" w:type="dxa"/>
            <w:tcBorders>
              <w:top w:val="nil"/>
              <w:left w:val="nil"/>
              <w:bottom w:val="single" w:sz="4" w:space="0" w:color="auto"/>
              <w:right w:val="single" w:sz="4" w:space="0" w:color="auto"/>
            </w:tcBorders>
            <w:shd w:val="clear" w:color="auto" w:fill="auto"/>
            <w:noWrap/>
            <w:vAlign w:val="bottom"/>
          </w:tcPr>
          <w:p w14:paraId="586915B6" w14:textId="77777777" w:rsidR="00A01E86" w:rsidRDefault="00A01E86" w:rsidP="0009376E">
            <w:pPr>
              <w:spacing w:line="240" w:lineRule="auto"/>
              <w:rPr>
                <w:rFonts w:cs="Arial"/>
                <w:sz w:val="18"/>
                <w:szCs w:val="18"/>
                <w:lang w:val="sl-SI" w:eastAsia="sl-SI"/>
              </w:rPr>
            </w:pPr>
            <w:r w:rsidRPr="00637FC0">
              <w:rPr>
                <w:rFonts w:cs="Arial"/>
                <w:sz w:val="18"/>
                <w:szCs w:val="18"/>
                <w:lang w:val="sl-SI" w:eastAsia="sl-SI"/>
              </w:rPr>
              <w:t>Uveljavljanje znižane stopnje</w:t>
            </w:r>
          </w:p>
          <w:p w14:paraId="5272DF27" w14:textId="77777777" w:rsidR="008E6F83" w:rsidRDefault="008E6F83" w:rsidP="0009376E">
            <w:pPr>
              <w:spacing w:line="240" w:lineRule="auto"/>
              <w:rPr>
                <w:rFonts w:cs="Arial"/>
                <w:sz w:val="18"/>
                <w:szCs w:val="18"/>
                <w:lang w:val="sl-SI" w:eastAsia="sl-SI"/>
              </w:rPr>
            </w:pPr>
            <w:r w:rsidRPr="008E6F83">
              <w:rPr>
                <w:rFonts w:cs="Arial"/>
                <w:sz w:val="18"/>
                <w:szCs w:val="18"/>
                <w:lang w:val="sl-SI" w:eastAsia="sl-SI"/>
              </w:rPr>
              <w:t xml:space="preserve">Označi se DA, če se pri izračunu davčnega odtegljaja upošteva </w:t>
            </w:r>
            <w:r>
              <w:rPr>
                <w:rFonts w:cs="Arial"/>
                <w:sz w:val="18"/>
                <w:szCs w:val="18"/>
                <w:lang w:val="sl-SI" w:eastAsia="sl-SI"/>
              </w:rPr>
              <w:t>potrdilo davčnega organa o uveljavljanju znižane stopnje.</w:t>
            </w:r>
          </w:p>
          <w:p w14:paraId="1BE7B48F" w14:textId="77777777" w:rsidR="009B0390" w:rsidRPr="00637FC0" w:rsidRDefault="009B0390" w:rsidP="0009376E">
            <w:pPr>
              <w:spacing w:line="240" w:lineRule="auto"/>
              <w:rPr>
                <w:rFonts w:cs="Arial"/>
                <w:sz w:val="18"/>
                <w:szCs w:val="18"/>
                <w:lang w:val="sl-SI" w:eastAsia="sl-SI"/>
              </w:rPr>
            </w:pPr>
            <w:r w:rsidRPr="009B0390">
              <w:rPr>
                <w:rFonts w:cs="Arial"/>
                <w:sz w:val="18"/>
                <w:szCs w:val="18"/>
                <w:lang w:val="sl-SI" w:eastAsia="sl-SI"/>
              </w:rPr>
              <w:t>Znižano stopnje akontacije dohodnine lahko prejemnik dohodka upošteva pri drugih dohodkih (primeroma 1804 Priznavalnine po zakonu o republiških priznavalninah in zakonu o uresničevanju javnega interesa na področju kulture, 1822 Priznavalnine učiteljem slovenskega dopolnilnega pouka v tujini), če se ti izplačujejo mesečno in prejemnik dohodka razpolaga s potrdilom davčnega organa po tretjem odstavku 322. člena ZDavP-2.</w:t>
            </w:r>
          </w:p>
        </w:tc>
      </w:tr>
      <w:tr w:rsidR="00A01E86" w:rsidRPr="00637FC0" w14:paraId="32C26E6B" w14:textId="77777777" w:rsidTr="00A01E86">
        <w:trPr>
          <w:trHeight w:val="26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BAA19" w14:textId="77777777" w:rsidR="00A01E86" w:rsidRPr="00637FC0" w:rsidRDefault="008E6F83" w:rsidP="0009376E">
            <w:pPr>
              <w:spacing w:line="240" w:lineRule="auto"/>
              <w:rPr>
                <w:rFonts w:cs="Arial"/>
                <w:sz w:val="18"/>
                <w:szCs w:val="18"/>
                <w:lang w:val="sl-SI" w:eastAsia="sl-SI"/>
              </w:rPr>
            </w:pPr>
            <w:r>
              <w:rPr>
                <w:rFonts w:cs="Arial"/>
                <w:sz w:val="18"/>
                <w:szCs w:val="18"/>
                <w:lang w:val="sl-SI" w:eastAsia="sl-SI"/>
              </w:rPr>
              <w:t>D12a</w:t>
            </w:r>
          </w:p>
        </w:tc>
        <w:tc>
          <w:tcPr>
            <w:tcW w:w="7980" w:type="dxa"/>
            <w:tcBorders>
              <w:top w:val="single" w:sz="4" w:space="0" w:color="auto"/>
              <w:left w:val="nil"/>
              <w:bottom w:val="single" w:sz="4" w:space="0" w:color="auto"/>
              <w:right w:val="single" w:sz="4" w:space="0" w:color="auto"/>
            </w:tcBorders>
            <w:shd w:val="clear" w:color="auto" w:fill="auto"/>
            <w:noWrap/>
            <w:vAlign w:val="bottom"/>
          </w:tcPr>
          <w:p w14:paraId="1BF9736D" w14:textId="77777777" w:rsidR="00A01E86" w:rsidRDefault="00A01E86" w:rsidP="0009376E">
            <w:pPr>
              <w:spacing w:line="240" w:lineRule="auto"/>
              <w:rPr>
                <w:rFonts w:cs="Arial"/>
                <w:sz w:val="18"/>
                <w:szCs w:val="18"/>
                <w:lang w:val="sl-SI" w:eastAsia="sl-SI"/>
              </w:rPr>
            </w:pPr>
            <w:r w:rsidRPr="00637FC0">
              <w:rPr>
                <w:rFonts w:cs="Arial"/>
                <w:sz w:val="18"/>
                <w:szCs w:val="18"/>
                <w:lang w:val="sl-SI" w:eastAsia="sl-SI"/>
              </w:rPr>
              <w:t xml:space="preserve">Uveljavljanje znižane stopnje </w:t>
            </w:r>
            <w:r w:rsidR="00D532E7">
              <w:rPr>
                <w:rFonts w:cs="Arial"/>
                <w:sz w:val="18"/>
                <w:szCs w:val="18"/>
                <w:lang w:val="sl-SI" w:eastAsia="sl-SI"/>
              </w:rPr>
              <w:t>–</w:t>
            </w:r>
            <w:r w:rsidRPr="00637FC0">
              <w:rPr>
                <w:rFonts w:cs="Arial"/>
                <w:sz w:val="18"/>
                <w:szCs w:val="18"/>
                <w:lang w:val="sl-SI" w:eastAsia="sl-SI"/>
              </w:rPr>
              <w:t xml:space="preserve"> </w:t>
            </w:r>
            <w:r w:rsidR="004548F9">
              <w:rPr>
                <w:rFonts w:cs="Arial"/>
                <w:sz w:val="18"/>
                <w:szCs w:val="18"/>
                <w:lang w:val="sl-SI" w:eastAsia="sl-SI"/>
              </w:rPr>
              <w:t>S</w:t>
            </w:r>
            <w:r w:rsidRPr="00637FC0">
              <w:rPr>
                <w:rFonts w:cs="Arial"/>
                <w:sz w:val="18"/>
                <w:szCs w:val="18"/>
                <w:lang w:val="sl-SI" w:eastAsia="sl-SI"/>
              </w:rPr>
              <w:t>topnja</w:t>
            </w:r>
          </w:p>
          <w:p w14:paraId="4BCDD71E" w14:textId="77777777" w:rsidR="00D532E7" w:rsidRPr="00637FC0" w:rsidRDefault="00D532E7" w:rsidP="00D532E7">
            <w:pPr>
              <w:spacing w:line="240" w:lineRule="auto"/>
              <w:rPr>
                <w:rFonts w:cs="Arial"/>
                <w:sz w:val="18"/>
                <w:szCs w:val="18"/>
                <w:lang w:val="sl-SI" w:eastAsia="sl-SI"/>
              </w:rPr>
            </w:pPr>
            <w:r w:rsidRPr="00D532E7">
              <w:rPr>
                <w:rFonts w:cs="Arial"/>
                <w:sz w:val="18"/>
                <w:szCs w:val="18"/>
                <w:lang w:val="sl-SI" w:eastAsia="sl-SI"/>
              </w:rPr>
              <w:t>Vpiše se odobrena stopnja</w:t>
            </w:r>
            <w:r w:rsidR="00BF2D18">
              <w:rPr>
                <w:rFonts w:cs="Arial"/>
                <w:sz w:val="18"/>
                <w:szCs w:val="18"/>
                <w:lang w:val="sl-SI" w:eastAsia="sl-SI"/>
              </w:rPr>
              <w:t>,</w:t>
            </w:r>
            <w:r w:rsidRPr="00D532E7">
              <w:rPr>
                <w:rFonts w:cs="Arial"/>
                <w:sz w:val="18"/>
                <w:szCs w:val="18"/>
                <w:lang w:val="sl-SI" w:eastAsia="sl-SI"/>
              </w:rPr>
              <w:t xml:space="preserve"> po kateri se izračuna davčni odtegljaj. Če iz </w:t>
            </w:r>
            <w:r w:rsidR="008E6F83">
              <w:rPr>
                <w:rFonts w:cs="Arial"/>
                <w:sz w:val="18"/>
                <w:szCs w:val="18"/>
                <w:lang w:val="sl-SI" w:eastAsia="sl-SI"/>
              </w:rPr>
              <w:t>potrdila davčnega organa</w:t>
            </w:r>
            <w:r w:rsidRPr="00D532E7">
              <w:rPr>
                <w:rFonts w:cs="Arial"/>
                <w:sz w:val="18"/>
                <w:szCs w:val="18"/>
                <w:lang w:val="sl-SI" w:eastAsia="sl-SI"/>
              </w:rPr>
              <w:t xml:space="preserve"> izhaja oprostitev plačila davčnega odtegljaja, se vpiše stopnja 0</w:t>
            </w:r>
            <w:r w:rsidR="008E6F83">
              <w:rPr>
                <w:rFonts w:cs="Arial"/>
                <w:sz w:val="18"/>
                <w:szCs w:val="18"/>
                <w:lang w:val="sl-SI" w:eastAsia="sl-SI"/>
              </w:rPr>
              <w:t xml:space="preserve"> (nič)</w:t>
            </w:r>
            <w:r w:rsidRPr="00D532E7">
              <w:rPr>
                <w:rFonts w:cs="Arial"/>
                <w:sz w:val="18"/>
                <w:szCs w:val="18"/>
                <w:lang w:val="sl-SI" w:eastAsia="sl-SI"/>
              </w:rPr>
              <w:t>.</w:t>
            </w:r>
          </w:p>
        </w:tc>
      </w:tr>
      <w:tr w:rsidR="00A01E86" w:rsidRPr="00637FC0" w14:paraId="052A1BCE" w14:textId="77777777" w:rsidTr="0009376E">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812D483" w14:textId="77777777" w:rsidR="00A01E86" w:rsidRPr="00637FC0" w:rsidRDefault="008E6F83" w:rsidP="0009376E">
            <w:pPr>
              <w:spacing w:line="240" w:lineRule="auto"/>
              <w:rPr>
                <w:rFonts w:cs="Arial"/>
                <w:sz w:val="18"/>
                <w:szCs w:val="18"/>
                <w:lang w:val="sl-SI" w:eastAsia="sl-SI"/>
              </w:rPr>
            </w:pPr>
            <w:r>
              <w:rPr>
                <w:rFonts w:cs="Arial"/>
                <w:sz w:val="18"/>
                <w:szCs w:val="18"/>
                <w:lang w:val="sl-SI" w:eastAsia="sl-SI"/>
              </w:rPr>
              <w:t>D12b</w:t>
            </w:r>
          </w:p>
        </w:tc>
        <w:tc>
          <w:tcPr>
            <w:tcW w:w="7980" w:type="dxa"/>
            <w:tcBorders>
              <w:top w:val="nil"/>
              <w:left w:val="nil"/>
              <w:bottom w:val="single" w:sz="4" w:space="0" w:color="auto"/>
              <w:right w:val="single" w:sz="4" w:space="0" w:color="auto"/>
            </w:tcBorders>
            <w:shd w:val="clear" w:color="auto" w:fill="auto"/>
            <w:noWrap/>
            <w:vAlign w:val="bottom"/>
          </w:tcPr>
          <w:p w14:paraId="356F9708" w14:textId="77777777" w:rsidR="00A01E86" w:rsidRDefault="00A01E86" w:rsidP="0009376E">
            <w:pPr>
              <w:spacing w:line="240" w:lineRule="auto"/>
              <w:rPr>
                <w:rFonts w:cs="Arial"/>
                <w:sz w:val="18"/>
                <w:szCs w:val="18"/>
                <w:lang w:val="sl-SI" w:eastAsia="sl-SI"/>
              </w:rPr>
            </w:pPr>
            <w:r w:rsidRPr="00637FC0">
              <w:rPr>
                <w:rFonts w:cs="Arial"/>
                <w:sz w:val="18"/>
                <w:szCs w:val="18"/>
                <w:lang w:val="sl-SI" w:eastAsia="sl-SI"/>
              </w:rPr>
              <w:t xml:space="preserve">Uveljavljanje znižane stopnje – </w:t>
            </w:r>
            <w:r w:rsidR="004548F9">
              <w:rPr>
                <w:rFonts w:cs="Arial"/>
                <w:sz w:val="18"/>
                <w:szCs w:val="18"/>
                <w:lang w:val="sl-SI" w:eastAsia="sl-SI"/>
              </w:rPr>
              <w:t>Š</w:t>
            </w:r>
            <w:r w:rsidRPr="00637FC0">
              <w:rPr>
                <w:rFonts w:cs="Arial"/>
                <w:sz w:val="18"/>
                <w:szCs w:val="18"/>
                <w:lang w:val="sl-SI" w:eastAsia="sl-SI"/>
              </w:rPr>
              <w:t xml:space="preserve">tevilka </w:t>
            </w:r>
            <w:r w:rsidR="004548F9">
              <w:rPr>
                <w:rFonts w:cs="Arial"/>
                <w:sz w:val="18"/>
                <w:szCs w:val="18"/>
                <w:lang w:val="sl-SI" w:eastAsia="sl-SI"/>
              </w:rPr>
              <w:t>odločbe/</w:t>
            </w:r>
            <w:r w:rsidRPr="00637FC0">
              <w:rPr>
                <w:rFonts w:cs="Arial"/>
                <w:sz w:val="18"/>
                <w:szCs w:val="18"/>
                <w:lang w:val="sl-SI" w:eastAsia="sl-SI"/>
              </w:rPr>
              <w:t>potrdila</w:t>
            </w:r>
          </w:p>
          <w:p w14:paraId="1501E7E6" w14:textId="77777777" w:rsidR="008E6F83" w:rsidRPr="00637FC0" w:rsidRDefault="008E6F83" w:rsidP="0009376E">
            <w:pPr>
              <w:spacing w:line="240" w:lineRule="auto"/>
              <w:rPr>
                <w:rFonts w:cs="Arial"/>
                <w:sz w:val="18"/>
                <w:szCs w:val="18"/>
                <w:lang w:val="sl-SI" w:eastAsia="sl-SI"/>
              </w:rPr>
            </w:pPr>
            <w:r>
              <w:rPr>
                <w:rFonts w:cs="Arial"/>
                <w:sz w:val="18"/>
                <w:szCs w:val="18"/>
                <w:lang w:val="sl-SI" w:eastAsia="sl-SI"/>
              </w:rPr>
              <w:t xml:space="preserve">Vpiše se </w:t>
            </w:r>
            <w:r w:rsidRPr="008E6F83">
              <w:rPr>
                <w:rFonts w:cs="Arial"/>
                <w:sz w:val="18"/>
                <w:szCs w:val="18"/>
                <w:lang w:val="sl-SI" w:eastAsia="sl-SI"/>
              </w:rPr>
              <w:t>številko izdanega potrdila davčnega organa o uveljavljanju znižane stopnje</w:t>
            </w:r>
            <w:r>
              <w:rPr>
                <w:rFonts w:cs="Arial"/>
                <w:sz w:val="18"/>
                <w:szCs w:val="18"/>
                <w:lang w:val="sl-SI" w:eastAsia="sl-SI"/>
              </w:rPr>
              <w:t>.</w:t>
            </w:r>
          </w:p>
        </w:tc>
      </w:tr>
    </w:tbl>
    <w:p w14:paraId="3B79589F" w14:textId="77777777" w:rsidR="00A01E86" w:rsidRPr="00637FC0" w:rsidRDefault="00A01E86" w:rsidP="0094053E">
      <w:pPr>
        <w:pStyle w:val="FURSnaslov2"/>
        <w:rPr>
          <w:kern w:val="36"/>
          <w:sz w:val="18"/>
          <w:szCs w:val="18"/>
          <w:lang w:val="sl-SI" w:eastAsia="sl-SI"/>
        </w:rPr>
      </w:pPr>
    </w:p>
    <w:tbl>
      <w:tblPr>
        <w:tblW w:w="8500" w:type="dxa"/>
        <w:tblInd w:w="75" w:type="dxa"/>
        <w:tblCellMar>
          <w:left w:w="70" w:type="dxa"/>
          <w:right w:w="70" w:type="dxa"/>
        </w:tblCellMar>
        <w:tblLook w:val="04A0" w:firstRow="1" w:lastRow="0" w:firstColumn="1" w:lastColumn="0" w:noHBand="0" w:noVBand="1"/>
      </w:tblPr>
      <w:tblGrid>
        <w:gridCol w:w="561"/>
        <w:gridCol w:w="7980"/>
      </w:tblGrid>
      <w:tr w:rsidR="00637FC0" w:rsidRPr="00637FC0" w14:paraId="57C2095E" w14:textId="77777777" w:rsidTr="00637FC0">
        <w:trPr>
          <w:trHeight w:val="261"/>
        </w:trPr>
        <w:tc>
          <w:tcPr>
            <w:tcW w:w="8500"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39499ABD" w14:textId="77777777" w:rsidR="00637FC0" w:rsidRPr="00194410" w:rsidRDefault="009B0390" w:rsidP="0009376E">
            <w:pPr>
              <w:spacing w:line="240" w:lineRule="auto"/>
              <w:rPr>
                <w:rFonts w:cs="Arial"/>
                <w:b/>
                <w:bCs/>
                <w:sz w:val="18"/>
                <w:szCs w:val="18"/>
                <w:lang w:val="sl-SI" w:eastAsia="sl-SI"/>
              </w:rPr>
            </w:pPr>
            <w:bookmarkStart w:id="16" w:name="_Hlk88057347"/>
            <w:r>
              <w:rPr>
                <w:rFonts w:cs="Arial"/>
                <w:b/>
                <w:bCs/>
                <w:sz w:val="18"/>
                <w:szCs w:val="18"/>
                <w:lang w:val="sl-SI" w:eastAsia="sl-SI"/>
              </w:rPr>
              <w:t>DAVČNI ODTEGLJAJ</w:t>
            </w:r>
          </w:p>
        </w:tc>
      </w:tr>
      <w:bookmarkEnd w:id="16"/>
      <w:tr w:rsidR="00637FC0" w:rsidRPr="00637FC0" w14:paraId="22E77725" w14:textId="77777777" w:rsidTr="00637FC0">
        <w:trPr>
          <w:trHeight w:val="26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E4AA4"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A090</w:t>
            </w:r>
          </w:p>
        </w:tc>
        <w:tc>
          <w:tcPr>
            <w:tcW w:w="7980" w:type="dxa"/>
            <w:tcBorders>
              <w:top w:val="single" w:sz="4" w:space="0" w:color="auto"/>
              <w:left w:val="nil"/>
              <w:bottom w:val="single" w:sz="4" w:space="0" w:color="auto"/>
              <w:right w:val="single" w:sz="4" w:space="0" w:color="auto"/>
            </w:tcBorders>
            <w:shd w:val="clear" w:color="auto" w:fill="auto"/>
            <w:noWrap/>
            <w:vAlign w:val="bottom"/>
            <w:hideMark/>
          </w:tcPr>
          <w:p w14:paraId="55B25A35"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Drugi delodajalec</w:t>
            </w:r>
          </w:p>
          <w:p w14:paraId="363B7AEC" w14:textId="77777777" w:rsidR="00D532E7" w:rsidRPr="00637FC0" w:rsidRDefault="00D532E7" w:rsidP="008E6F83">
            <w:pPr>
              <w:spacing w:line="240" w:lineRule="auto"/>
              <w:rPr>
                <w:rFonts w:cs="Arial"/>
                <w:sz w:val="18"/>
                <w:szCs w:val="18"/>
                <w:lang w:val="sl-SI" w:eastAsia="sl-SI"/>
              </w:rPr>
            </w:pPr>
            <w:r>
              <w:rPr>
                <w:rFonts w:cs="Arial"/>
                <w:sz w:val="18"/>
                <w:szCs w:val="18"/>
                <w:lang w:val="sl-SI" w:eastAsia="sl-SI"/>
              </w:rPr>
              <w:lastRenderedPageBreak/>
              <w:t>Pri izplačilu dohodka iz delovnega razmerja zavezanec označi DA, č</w:t>
            </w:r>
            <w:r w:rsidRPr="00D532E7">
              <w:rPr>
                <w:rFonts w:cs="Arial"/>
                <w:sz w:val="18"/>
                <w:szCs w:val="18"/>
                <w:lang w:val="sl-SI" w:eastAsia="sl-SI"/>
              </w:rPr>
              <w:t xml:space="preserve">e delodajalec ni glavni </w:t>
            </w:r>
            <w:r w:rsidR="00BF2D18">
              <w:rPr>
                <w:rFonts w:cs="Arial"/>
                <w:sz w:val="18"/>
                <w:szCs w:val="18"/>
                <w:lang w:val="sl-SI" w:eastAsia="sl-SI"/>
              </w:rPr>
              <w:t>d</w:t>
            </w:r>
            <w:r w:rsidRPr="00D532E7">
              <w:rPr>
                <w:rFonts w:cs="Arial"/>
                <w:sz w:val="18"/>
                <w:szCs w:val="18"/>
                <w:lang w:val="sl-SI" w:eastAsia="sl-SI"/>
              </w:rPr>
              <w:t>elodajalec</w:t>
            </w:r>
            <w:r w:rsidR="00D013F4">
              <w:rPr>
                <w:rFonts w:cs="Arial"/>
                <w:sz w:val="18"/>
                <w:szCs w:val="18"/>
                <w:lang w:val="sl-SI" w:eastAsia="sl-SI"/>
              </w:rPr>
              <w:t xml:space="preserve"> in</w:t>
            </w:r>
            <w:r>
              <w:rPr>
                <w:rFonts w:cs="Arial"/>
                <w:sz w:val="18"/>
                <w:szCs w:val="18"/>
                <w:lang w:val="sl-SI" w:eastAsia="sl-SI"/>
              </w:rPr>
              <w:t xml:space="preserve"> se </w:t>
            </w:r>
            <w:r w:rsidRPr="00D532E7">
              <w:rPr>
                <w:rFonts w:cs="Arial"/>
                <w:sz w:val="18"/>
                <w:szCs w:val="18"/>
                <w:lang w:val="sl-SI" w:eastAsia="sl-SI"/>
              </w:rPr>
              <w:t xml:space="preserve">davčni odtegljaj </w:t>
            </w:r>
            <w:r>
              <w:rPr>
                <w:rFonts w:cs="Arial"/>
                <w:sz w:val="18"/>
                <w:szCs w:val="18"/>
                <w:lang w:val="sl-SI" w:eastAsia="sl-SI"/>
              </w:rPr>
              <w:t xml:space="preserve">izračuna </w:t>
            </w:r>
            <w:r w:rsidRPr="00D532E7">
              <w:rPr>
                <w:rFonts w:cs="Arial"/>
                <w:sz w:val="18"/>
                <w:szCs w:val="18"/>
                <w:lang w:val="sl-SI" w:eastAsia="sl-SI"/>
              </w:rPr>
              <w:t xml:space="preserve">po stopnji </w:t>
            </w:r>
            <w:r w:rsidR="00C47B7A">
              <w:rPr>
                <w:rFonts w:cs="Arial"/>
                <w:sz w:val="18"/>
                <w:szCs w:val="18"/>
                <w:lang w:val="sl-SI" w:eastAsia="sl-SI"/>
              </w:rPr>
              <w:t xml:space="preserve">po proporcionalni stopnji (npr. </w:t>
            </w:r>
            <w:r w:rsidRPr="00D532E7">
              <w:rPr>
                <w:rFonts w:cs="Arial"/>
                <w:sz w:val="18"/>
                <w:szCs w:val="18"/>
                <w:lang w:val="sl-SI" w:eastAsia="sl-SI"/>
              </w:rPr>
              <w:t>25 %</w:t>
            </w:r>
            <w:r w:rsidR="006B3EAC">
              <w:rPr>
                <w:rFonts w:cs="Arial"/>
                <w:sz w:val="18"/>
                <w:szCs w:val="18"/>
                <w:lang w:val="sl-SI" w:eastAsia="sl-SI"/>
              </w:rPr>
              <w:t xml:space="preserve"> </w:t>
            </w:r>
            <w:r w:rsidRPr="00D532E7">
              <w:rPr>
                <w:rFonts w:cs="Arial"/>
                <w:sz w:val="18"/>
                <w:szCs w:val="18"/>
                <w:lang w:val="sl-SI" w:eastAsia="sl-SI"/>
              </w:rPr>
              <w:t>od osnove za izračun davčnega odtegljaja (šesti</w:t>
            </w:r>
            <w:r w:rsidR="00C47B7A">
              <w:rPr>
                <w:rFonts w:cs="Arial"/>
                <w:sz w:val="18"/>
                <w:szCs w:val="18"/>
                <w:lang w:val="sl-SI" w:eastAsia="sl-SI"/>
              </w:rPr>
              <w:t xml:space="preserve">, osmi, deveti in šestnajsti </w:t>
            </w:r>
            <w:r w:rsidRPr="00D532E7">
              <w:rPr>
                <w:rFonts w:cs="Arial"/>
                <w:sz w:val="18"/>
                <w:szCs w:val="18"/>
                <w:lang w:val="sl-SI" w:eastAsia="sl-SI"/>
              </w:rPr>
              <w:t>odstavek 127. člena ZDoh-2).</w:t>
            </w:r>
          </w:p>
        </w:tc>
      </w:tr>
      <w:tr w:rsidR="00637FC0" w:rsidRPr="00637FC0" w14:paraId="2D06CFF0"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D27DE4"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lastRenderedPageBreak/>
              <w:t>A091</w:t>
            </w:r>
          </w:p>
        </w:tc>
        <w:tc>
          <w:tcPr>
            <w:tcW w:w="7980" w:type="dxa"/>
            <w:tcBorders>
              <w:top w:val="nil"/>
              <w:left w:val="nil"/>
              <w:bottom w:val="single" w:sz="4" w:space="0" w:color="auto"/>
              <w:right w:val="single" w:sz="4" w:space="0" w:color="auto"/>
            </w:tcBorders>
            <w:shd w:val="clear" w:color="auto" w:fill="auto"/>
            <w:noWrap/>
            <w:vAlign w:val="bottom"/>
            <w:hideMark/>
          </w:tcPr>
          <w:p w14:paraId="3A345730"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Davčni odtegljaj</w:t>
            </w:r>
          </w:p>
          <w:p w14:paraId="0501B198" w14:textId="77777777" w:rsidR="008E6F83" w:rsidRPr="00637FC0" w:rsidRDefault="008E6F83" w:rsidP="00637FC0">
            <w:pPr>
              <w:spacing w:line="240" w:lineRule="auto"/>
              <w:rPr>
                <w:rFonts w:cs="Arial"/>
                <w:sz w:val="18"/>
                <w:szCs w:val="18"/>
                <w:lang w:val="sl-SI" w:eastAsia="sl-SI"/>
              </w:rPr>
            </w:pPr>
            <w:r>
              <w:rPr>
                <w:rFonts w:cs="Arial"/>
                <w:sz w:val="18"/>
                <w:szCs w:val="18"/>
                <w:lang w:val="sl-SI" w:eastAsia="sl-SI"/>
              </w:rPr>
              <w:t xml:space="preserve">Vpiše se znesek </w:t>
            </w:r>
            <w:r w:rsidR="00087BF1">
              <w:rPr>
                <w:rFonts w:cs="Arial"/>
                <w:sz w:val="18"/>
                <w:szCs w:val="18"/>
                <w:lang w:val="sl-SI" w:eastAsia="sl-SI"/>
              </w:rPr>
              <w:t>izračunanega davčnega odtegljaja.</w:t>
            </w:r>
          </w:p>
        </w:tc>
      </w:tr>
      <w:tr w:rsidR="00637FC0" w:rsidRPr="00637FC0" w14:paraId="75955F7A"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63FB1B"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A092</w:t>
            </w:r>
          </w:p>
        </w:tc>
        <w:tc>
          <w:tcPr>
            <w:tcW w:w="7980" w:type="dxa"/>
            <w:tcBorders>
              <w:top w:val="nil"/>
              <w:left w:val="nil"/>
              <w:bottom w:val="single" w:sz="4" w:space="0" w:color="auto"/>
              <w:right w:val="single" w:sz="4" w:space="0" w:color="auto"/>
            </w:tcBorders>
            <w:shd w:val="clear" w:color="auto" w:fill="auto"/>
            <w:noWrap/>
            <w:vAlign w:val="bottom"/>
            <w:hideMark/>
          </w:tcPr>
          <w:p w14:paraId="0BA5419C"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Odbitek davka plačanega v tujini</w:t>
            </w:r>
          </w:p>
          <w:p w14:paraId="5DD2A874" w14:textId="77777777" w:rsidR="00EF4BA0" w:rsidRPr="00637FC0" w:rsidRDefault="00087BF1" w:rsidP="00087BF1">
            <w:pPr>
              <w:spacing w:line="240" w:lineRule="auto"/>
              <w:rPr>
                <w:rFonts w:cs="Arial"/>
                <w:sz w:val="18"/>
                <w:szCs w:val="18"/>
                <w:lang w:val="sl-SI" w:eastAsia="sl-SI"/>
              </w:rPr>
            </w:pPr>
            <w:r>
              <w:rPr>
                <w:rFonts w:cs="Arial"/>
                <w:sz w:val="18"/>
                <w:szCs w:val="18"/>
                <w:lang w:val="sl-SI" w:eastAsia="sl-SI"/>
              </w:rPr>
              <w:t xml:space="preserve">Vpiše se </w:t>
            </w:r>
            <w:r w:rsidR="00EF4BA0" w:rsidRPr="00EF4BA0">
              <w:rPr>
                <w:rFonts w:cs="Arial"/>
                <w:sz w:val="18"/>
                <w:szCs w:val="18"/>
                <w:lang w:val="sl-SI" w:eastAsia="sl-SI"/>
              </w:rPr>
              <w:t>znesek plačanega davka v tujini od dohodkov</w:t>
            </w:r>
            <w:r>
              <w:rPr>
                <w:rFonts w:cs="Arial"/>
                <w:sz w:val="18"/>
                <w:szCs w:val="18"/>
                <w:lang w:val="sl-SI" w:eastAsia="sl-SI"/>
              </w:rPr>
              <w:t xml:space="preserve"> </w:t>
            </w:r>
            <w:r w:rsidR="001B72C6">
              <w:rPr>
                <w:rFonts w:cs="Arial"/>
                <w:sz w:val="18"/>
                <w:szCs w:val="18"/>
                <w:lang w:val="sl-SI" w:eastAsia="sl-SI"/>
              </w:rPr>
              <w:t>v okviru napotitve na delo v tujino</w:t>
            </w:r>
            <w:r w:rsidR="00EF4BA0" w:rsidRPr="00EF4BA0">
              <w:rPr>
                <w:rFonts w:cs="Arial"/>
                <w:sz w:val="18"/>
                <w:szCs w:val="18"/>
                <w:lang w:val="sl-SI" w:eastAsia="sl-SI"/>
              </w:rPr>
              <w:t xml:space="preserve">. </w:t>
            </w:r>
            <w:r>
              <w:rPr>
                <w:rFonts w:cs="Arial"/>
                <w:sz w:val="18"/>
                <w:szCs w:val="18"/>
                <w:lang w:val="sl-SI" w:eastAsia="sl-SI"/>
              </w:rPr>
              <w:t>Znesek</w:t>
            </w:r>
            <w:r w:rsidR="00EF4BA0" w:rsidRPr="00EF4BA0">
              <w:rPr>
                <w:rFonts w:cs="Arial"/>
                <w:sz w:val="18"/>
                <w:szCs w:val="18"/>
                <w:lang w:val="sl-SI" w:eastAsia="sl-SI"/>
              </w:rPr>
              <w:t xml:space="preserve"> odbitka davka, ki se upošteva pri izračunu </w:t>
            </w:r>
            <w:r>
              <w:rPr>
                <w:rFonts w:cs="Arial"/>
                <w:sz w:val="18"/>
                <w:szCs w:val="18"/>
                <w:lang w:val="sl-SI" w:eastAsia="sl-SI"/>
              </w:rPr>
              <w:t>zneska za plačilo se vpiše</w:t>
            </w:r>
            <w:r w:rsidR="00EF4BA0" w:rsidRPr="00EF4BA0">
              <w:rPr>
                <w:rFonts w:cs="Arial"/>
                <w:sz w:val="18"/>
                <w:szCs w:val="18"/>
                <w:lang w:val="sl-SI" w:eastAsia="sl-SI"/>
              </w:rPr>
              <w:t>, če</w:t>
            </w:r>
            <w:r>
              <w:rPr>
                <w:rFonts w:cs="Arial"/>
                <w:sz w:val="18"/>
                <w:szCs w:val="18"/>
                <w:lang w:val="sl-SI" w:eastAsia="sl-SI"/>
              </w:rPr>
              <w:t xml:space="preserve"> zavezanec</w:t>
            </w:r>
            <w:r w:rsidR="00EF4BA0" w:rsidRPr="00EF4BA0">
              <w:rPr>
                <w:rFonts w:cs="Arial"/>
                <w:sz w:val="18"/>
                <w:szCs w:val="18"/>
                <w:lang w:val="sl-SI" w:eastAsia="sl-SI"/>
              </w:rPr>
              <w:t xml:space="preserve"> razpolaga z ustreznimi dokazili glede davčne obveznosti zavezanca rezidenta izven Slovenije</w:t>
            </w:r>
            <w:r w:rsidR="00A06067">
              <w:rPr>
                <w:rFonts w:cs="Arial"/>
                <w:sz w:val="18"/>
                <w:szCs w:val="18"/>
                <w:lang w:val="sl-SI" w:eastAsia="sl-SI"/>
              </w:rPr>
              <w:t xml:space="preserve"> na dan izplačila dohodka</w:t>
            </w:r>
            <w:r w:rsidR="00EF4BA0" w:rsidRPr="00EF4BA0">
              <w:rPr>
                <w:rFonts w:cs="Arial"/>
                <w:sz w:val="18"/>
                <w:szCs w:val="18"/>
                <w:lang w:val="sl-SI" w:eastAsia="sl-SI"/>
              </w:rPr>
              <w:t>.</w:t>
            </w:r>
          </w:p>
        </w:tc>
      </w:tr>
      <w:tr w:rsidR="00637FC0" w:rsidRPr="00637FC0" w14:paraId="2148D5CD"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7CB664"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A093</w:t>
            </w:r>
          </w:p>
        </w:tc>
        <w:tc>
          <w:tcPr>
            <w:tcW w:w="7980" w:type="dxa"/>
            <w:tcBorders>
              <w:top w:val="nil"/>
              <w:left w:val="nil"/>
              <w:bottom w:val="single" w:sz="4" w:space="0" w:color="auto"/>
              <w:right w:val="single" w:sz="4" w:space="0" w:color="auto"/>
            </w:tcBorders>
            <w:shd w:val="clear" w:color="auto" w:fill="auto"/>
            <w:noWrap/>
            <w:vAlign w:val="bottom"/>
            <w:hideMark/>
          </w:tcPr>
          <w:p w14:paraId="116E09E6"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SKUPAJ</w:t>
            </w:r>
          </w:p>
          <w:p w14:paraId="457E81DD" w14:textId="77777777" w:rsidR="001B72C6" w:rsidRPr="00637FC0" w:rsidRDefault="001B72C6" w:rsidP="00637FC0">
            <w:pPr>
              <w:spacing w:line="240" w:lineRule="auto"/>
              <w:rPr>
                <w:rFonts w:cs="Arial"/>
                <w:sz w:val="18"/>
                <w:szCs w:val="18"/>
                <w:lang w:val="sl-SI" w:eastAsia="sl-SI"/>
              </w:rPr>
            </w:pPr>
            <w:r>
              <w:rPr>
                <w:rFonts w:cs="Arial"/>
                <w:sz w:val="18"/>
                <w:szCs w:val="18"/>
                <w:lang w:val="sl-SI" w:eastAsia="sl-SI"/>
              </w:rPr>
              <w:t>Vpiše se znesek davčnega odtegljaja, ki ga mora zavezanec plačati v zakonsko določenem roku (A091-A092).</w:t>
            </w:r>
          </w:p>
        </w:tc>
      </w:tr>
    </w:tbl>
    <w:p w14:paraId="023EDD23" w14:textId="77777777" w:rsidR="007A075E" w:rsidRDefault="007A075E" w:rsidP="00D013F4">
      <w:pPr>
        <w:pStyle w:val="Default"/>
        <w:jc w:val="both"/>
        <w:rPr>
          <w:rFonts w:cs="Times New Roman"/>
          <w:b/>
          <w:bCs/>
          <w:color w:val="auto"/>
          <w:sz w:val="20"/>
          <w:lang w:eastAsia="en-US"/>
        </w:rPr>
      </w:pPr>
    </w:p>
    <w:p w14:paraId="40B63C04" w14:textId="77777777" w:rsidR="00D013F4" w:rsidRPr="00633385" w:rsidRDefault="00D013F4" w:rsidP="00D013F4">
      <w:pPr>
        <w:pStyle w:val="Default"/>
        <w:jc w:val="both"/>
        <w:rPr>
          <w:rFonts w:cs="Times New Roman"/>
          <w:b/>
          <w:bCs/>
          <w:color w:val="auto"/>
          <w:sz w:val="20"/>
          <w:lang w:eastAsia="en-US"/>
        </w:rPr>
      </w:pPr>
      <w:r>
        <w:rPr>
          <w:rFonts w:cs="Times New Roman"/>
          <w:b/>
          <w:bCs/>
          <w:color w:val="auto"/>
          <w:sz w:val="20"/>
          <w:lang w:eastAsia="en-US"/>
        </w:rPr>
        <w:t xml:space="preserve">Dohodki, ki se ne vštevajo v davčno osnovo </w:t>
      </w:r>
      <w:r w:rsidRPr="00633385">
        <w:rPr>
          <w:rFonts w:cs="Times New Roman"/>
          <w:b/>
          <w:bCs/>
          <w:color w:val="auto"/>
          <w:sz w:val="20"/>
          <w:lang w:eastAsia="en-US"/>
        </w:rPr>
        <w:t xml:space="preserve"> – splošna pojasnila</w:t>
      </w:r>
    </w:p>
    <w:p w14:paraId="2A29370E" w14:textId="77777777" w:rsidR="00473B85" w:rsidRDefault="00D013F4" w:rsidP="00D013F4">
      <w:pPr>
        <w:pStyle w:val="FURSnaslov2"/>
        <w:rPr>
          <w:b w:val="0"/>
          <w:sz w:val="20"/>
          <w:lang w:val="sl-SI"/>
        </w:rPr>
      </w:pPr>
      <w:r w:rsidRPr="00473B85">
        <w:rPr>
          <w:b w:val="0"/>
          <w:bCs/>
          <w:sz w:val="20"/>
          <w:lang w:val="sl-SI"/>
        </w:rPr>
        <w:t>Povračila stroškov</w:t>
      </w:r>
      <w:r w:rsidR="00473B85">
        <w:rPr>
          <w:b w:val="0"/>
          <w:bCs/>
          <w:sz w:val="20"/>
          <w:lang w:val="sl-SI"/>
        </w:rPr>
        <w:t xml:space="preserve"> in drugi dohodki iz delovnega razmerja</w:t>
      </w:r>
      <w:r w:rsidRPr="00473B85">
        <w:rPr>
          <w:b w:val="0"/>
          <w:bCs/>
          <w:sz w:val="20"/>
          <w:lang w:val="sl-SI"/>
        </w:rPr>
        <w:t>,</w:t>
      </w:r>
      <w:r w:rsidR="00473B85">
        <w:rPr>
          <w:b w:val="0"/>
          <w:bCs/>
          <w:sz w:val="20"/>
          <w:lang w:val="sl-SI"/>
        </w:rPr>
        <w:t xml:space="preserve"> ki se do zneska določenega v </w:t>
      </w:r>
      <w:hyperlink r:id="rId25" w:history="1">
        <w:r w:rsidR="00473B85" w:rsidRPr="00473B85">
          <w:rPr>
            <w:b w:val="0"/>
            <w:color w:val="0000FF"/>
            <w:sz w:val="20"/>
            <w:u w:val="single"/>
            <w:lang w:val="sl-SI"/>
          </w:rPr>
          <w:t>Uredb</w:t>
        </w:r>
        <w:r w:rsidR="00473B85">
          <w:rPr>
            <w:b w:val="0"/>
            <w:color w:val="0000FF"/>
            <w:sz w:val="20"/>
            <w:u w:val="single"/>
            <w:lang w:val="sl-SI"/>
          </w:rPr>
          <w:t>i</w:t>
        </w:r>
        <w:r w:rsidR="00473B85" w:rsidRPr="00473B85">
          <w:rPr>
            <w:b w:val="0"/>
            <w:color w:val="0000FF"/>
            <w:sz w:val="20"/>
            <w:u w:val="single"/>
            <w:lang w:val="sl-SI"/>
          </w:rPr>
          <w:t xml:space="preserve"> o davčni obravnavi povračil stroškov in drugih dohodkov iz delovnega razmerja</w:t>
        </w:r>
      </w:hyperlink>
      <w:r w:rsidR="00473B85" w:rsidRPr="00473B85">
        <w:rPr>
          <w:b w:val="0"/>
          <w:sz w:val="20"/>
          <w:lang w:val="sl-SI"/>
        </w:rPr>
        <w:t xml:space="preserve"> </w:t>
      </w:r>
      <w:r w:rsidR="00473B85">
        <w:rPr>
          <w:b w:val="0"/>
          <w:sz w:val="20"/>
          <w:lang w:val="sl-SI"/>
        </w:rPr>
        <w:t>ne vštevajo v davčno osnovo dohodka iz delovnega razmerja se vpišejo v ustrezna polja B, pri čemer se v primeru izplačila nad neobdavčenim zneskom, razlika, ki se všteva v davčno osnovo dohodka iz delovnega razmerja vpiše v polje A052.</w:t>
      </w:r>
    </w:p>
    <w:p w14:paraId="0A31D726" w14:textId="77777777" w:rsidR="00D013F4" w:rsidRPr="00637FC0" w:rsidRDefault="00D013F4" w:rsidP="0094053E">
      <w:pPr>
        <w:pStyle w:val="FURSnaslov2"/>
        <w:rPr>
          <w:kern w:val="36"/>
          <w:sz w:val="18"/>
          <w:szCs w:val="18"/>
          <w:lang w:val="sl-SI" w:eastAsia="sl-SI"/>
        </w:rPr>
      </w:pPr>
    </w:p>
    <w:tbl>
      <w:tblPr>
        <w:tblW w:w="8500" w:type="dxa"/>
        <w:tblInd w:w="75" w:type="dxa"/>
        <w:tblCellMar>
          <w:left w:w="70" w:type="dxa"/>
          <w:right w:w="70" w:type="dxa"/>
        </w:tblCellMar>
        <w:tblLook w:val="04A0" w:firstRow="1" w:lastRow="0" w:firstColumn="1" w:lastColumn="0" w:noHBand="0" w:noVBand="1"/>
      </w:tblPr>
      <w:tblGrid>
        <w:gridCol w:w="561"/>
        <w:gridCol w:w="7980"/>
      </w:tblGrid>
      <w:tr w:rsidR="00637FC0" w:rsidRPr="00637FC0" w14:paraId="64E59631" w14:textId="77777777" w:rsidTr="00637FC0">
        <w:trPr>
          <w:trHeight w:val="261"/>
        </w:trPr>
        <w:tc>
          <w:tcPr>
            <w:tcW w:w="8500"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35179616" w14:textId="77777777" w:rsidR="00637FC0" w:rsidRPr="00194410" w:rsidRDefault="00637FC0" w:rsidP="0009376E">
            <w:pPr>
              <w:spacing w:line="240" w:lineRule="auto"/>
              <w:rPr>
                <w:rFonts w:cs="Arial"/>
                <w:b/>
                <w:bCs/>
                <w:sz w:val="18"/>
                <w:szCs w:val="18"/>
                <w:lang w:val="sl-SI" w:eastAsia="sl-SI"/>
              </w:rPr>
            </w:pPr>
            <w:r w:rsidRPr="00637FC0">
              <w:rPr>
                <w:rFonts w:cs="Arial"/>
                <w:b/>
                <w:bCs/>
                <w:sz w:val="18"/>
                <w:szCs w:val="18"/>
                <w:lang w:val="sl-SI" w:eastAsia="sl-SI"/>
              </w:rPr>
              <w:t>DOHODKI, KI SE NE VŠTEVAJO V DAVČNO OSNOVO</w:t>
            </w:r>
          </w:p>
        </w:tc>
      </w:tr>
      <w:tr w:rsidR="00637FC0" w:rsidRPr="00637FC0" w14:paraId="0B80A570" w14:textId="77777777" w:rsidTr="00637FC0">
        <w:trPr>
          <w:trHeight w:val="26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CB96"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B04</w:t>
            </w:r>
          </w:p>
        </w:tc>
        <w:tc>
          <w:tcPr>
            <w:tcW w:w="7980" w:type="dxa"/>
            <w:tcBorders>
              <w:top w:val="single" w:sz="4" w:space="0" w:color="auto"/>
              <w:left w:val="nil"/>
              <w:bottom w:val="single" w:sz="4" w:space="0" w:color="auto"/>
              <w:right w:val="single" w:sz="4" w:space="0" w:color="auto"/>
            </w:tcBorders>
            <w:shd w:val="clear" w:color="auto" w:fill="auto"/>
            <w:noWrap/>
            <w:vAlign w:val="bottom"/>
            <w:hideMark/>
          </w:tcPr>
          <w:p w14:paraId="16F22804"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 xml:space="preserve">Povračilo stroškov do uredbe vlade </w:t>
            </w:r>
            <w:r w:rsidR="009B0390">
              <w:rPr>
                <w:rFonts w:cs="Arial"/>
                <w:sz w:val="18"/>
                <w:szCs w:val="18"/>
                <w:lang w:val="sl-SI" w:eastAsia="sl-SI"/>
              </w:rPr>
              <w:t>–</w:t>
            </w:r>
            <w:r w:rsidRPr="00637FC0">
              <w:rPr>
                <w:rFonts w:cs="Arial"/>
                <w:sz w:val="18"/>
                <w:szCs w:val="18"/>
                <w:lang w:val="sl-SI" w:eastAsia="sl-SI"/>
              </w:rPr>
              <w:t xml:space="preserve"> prehrana</w:t>
            </w:r>
          </w:p>
          <w:p w14:paraId="62F5D1DB" w14:textId="77777777" w:rsidR="009B0390" w:rsidRPr="00637FC0" w:rsidRDefault="00F741BF" w:rsidP="00637FC0">
            <w:pPr>
              <w:spacing w:line="240" w:lineRule="auto"/>
              <w:rPr>
                <w:rFonts w:cs="Arial"/>
                <w:sz w:val="18"/>
                <w:szCs w:val="18"/>
                <w:lang w:val="sl-SI" w:eastAsia="sl-SI"/>
              </w:rPr>
            </w:pPr>
            <w:r>
              <w:rPr>
                <w:rFonts w:cs="Arial"/>
                <w:sz w:val="18"/>
                <w:szCs w:val="18"/>
                <w:lang w:val="sl-SI" w:eastAsia="sl-SI"/>
              </w:rPr>
              <w:t>Vpiše se</w:t>
            </w:r>
            <w:r w:rsidR="009B0390" w:rsidRPr="009B0390">
              <w:rPr>
                <w:rFonts w:cs="Arial"/>
                <w:sz w:val="18"/>
                <w:szCs w:val="18"/>
                <w:lang w:val="sl-SI" w:eastAsia="sl-SI"/>
              </w:rPr>
              <w:t xml:space="preserve"> povračila stroškov prehrane, izplačana do višine, ki se skladno s 3. točko prvega odstavka 44. člena ZDoh-2, ne vštevajo v davčno osnovo dohodka iz delovnega razmerja. Če delodajalec delavcem zagotavlja prehrano med delom v obliki obroka, </w:t>
            </w:r>
            <w:r w:rsidR="00473B85">
              <w:rPr>
                <w:rFonts w:cs="Arial"/>
                <w:sz w:val="18"/>
                <w:szCs w:val="18"/>
                <w:lang w:val="sl-SI" w:eastAsia="sl-SI"/>
              </w:rPr>
              <w:t xml:space="preserve">katerega vrednost ne presega neobdavčenega zneska, </w:t>
            </w:r>
            <w:r w:rsidR="009B0390" w:rsidRPr="009B0390">
              <w:rPr>
                <w:rFonts w:cs="Arial"/>
                <w:sz w:val="18"/>
                <w:szCs w:val="18"/>
                <w:lang w:val="sl-SI" w:eastAsia="sl-SI"/>
              </w:rPr>
              <w:t>mu o stroških zagotovljene prehrane ni treba poročati.</w:t>
            </w:r>
          </w:p>
        </w:tc>
      </w:tr>
      <w:tr w:rsidR="00637FC0" w:rsidRPr="00637FC0" w14:paraId="12B42654"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577C39"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B05</w:t>
            </w:r>
          </w:p>
        </w:tc>
        <w:tc>
          <w:tcPr>
            <w:tcW w:w="7980" w:type="dxa"/>
            <w:tcBorders>
              <w:top w:val="nil"/>
              <w:left w:val="nil"/>
              <w:bottom w:val="single" w:sz="4" w:space="0" w:color="auto"/>
              <w:right w:val="single" w:sz="4" w:space="0" w:color="auto"/>
            </w:tcBorders>
            <w:shd w:val="clear" w:color="auto" w:fill="auto"/>
            <w:noWrap/>
            <w:vAlign w:val="bottom"/>
            <w:hideMark/>
          </w:tcPr>
          <w:p w14:paraId="74457BEF"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 xml:space="preserve">Povračilo stroškov do uredbe vlade </w:t>
            </w:r>
            <w:r w:rsidR="009B0390">
              <w:rPr>
                <w:rFonts w:cs="Arial"/>
                <w:sz w:val="18"/>
                <w:szCs w:val="18"/>
                <w:lang w:val="sl-SI" w:eastAsia="sl-SI"/>
              </w:rPr>
              <w:t>–</w:t>
            </w:r>
            <w:r w:rsidRPr="00637FC0">
              <w:rPr>
                <w:rFonts w:cs="Arial"/>
                <w:sz w:val="18"/>
                <w:szCs w:val="18"/>
                <w:lang w:val="sl-SI" w:eastAsia="sl-SI"/>
              </w:rPr>
              <w:t xml:space="preserve"> prevoz</w:t>
            </w:r>
          </w:p>
          <w:p w14:paraId="28B068E0" w14:textId="77777777" w:rsidR="009B0390" w:rsidRPr="00637FC0" w:rsidRDefault="00F741BF" w:rsidP="00637FC0">
            <w:pPr>
              <w:spacing w:line="240" w:lineRule="auto"/>
              <w:rPr>
                <w:rFonts w:cs="Arial"/>
                <w:sz w:val="18"/>
                <w:szCs w:val="18"/>
                <w:lang w:val="sl-SI" w:eastAsia="sl-SI"/>
              </w:rPr>
            </w:pPr>
            <w:r>
              <w:rPr>
                <w:rFonts w:cs="Arial"/>
                <w:sz w:val="18"/>
                <w:szCs w:val="18"/>
                <w:lang w:val="sl-SI" w:eastAsia="sl-SI"/>
              </w:rPr>
              <w:t>Vpiše se</w:t>
            </w:r>
            <w:r w:rsidR="009B0390" w:rsidRPr="009B0390">
              <w:rPr>
                <w:rFonts w:cs="Arial"/>
                <w:sz w:val="18"/>
                <w:szCs w:val="18"/>
                <w:lang w:val="sl-SI" w:eastAsia="sl-SI"/>
              </w:rPr>
              <w:t xml:space="preserve"> povračila stroškov prevoza na delo in z dela, izplačana do višine, ki se skladno s 3. točko prvega odstavka 44. člena ZDoh-2, ne vštevajo v davčno osnovo dohodka iz delovnega razmerja. Če </w:t>
            </w:r>
            <w:r>
              <w:rPr>
                <w:rFonts w:cs="Arial"/>
                <w:sz w:val="18"/>
                <w:szCs w:val="18"/>
                <w:lang w:val="sl-SI" w:eastAsia="sl-SI"/>
              </w:rPr>
              <w:t>delodajalec delavcem zagotavlja (organizira)</w:t>
            </w:r>
            <w:r w:rsidR="009B0390" w:rsidRPr="009B0390">
              <w:rPr>
                <w:rFonts w:cs="Arial"/>
                <w:sz w:val="18"/>
                <w:szCs w:val="18"/>
                <w:lang w:val="sl-SI" w:eastAsia="sl-SI"/>
              </w:rPr>
              <w:t xml:space="preserve"> prevoz se o </w:t>
            </w:r>
            <w:r>
              <w:rPr>
                <w:rFonts w:cs="Arial"/>
                <w:sz w:val="18"/>
                <w:szCs w:val="18"/>
                <w:lang w:val="sl-SI" w:eastAsia="sl-SI"/>
              </w:rPr>
              <w:t xml:space="preserve">stroških </w:t>
            </w:r>
            <w:r w:rsidR="009B0390" w:rsidRPr="009B0390">
              <w:rPr>
                <w:rFonts w:cs="Arial"/>
                <w:sz w:val="18"/>
                <w:szCs w:val="18"/>
                <w:lang w:val="sl-SI" w:eastAsia="sl-SI"/>
              </w:rPr>
              <w:t>zagotovljene</w:t>
            </w:r>
            <w:r>
              <w:rPr>
                <w:rFonts w:cs="Arial"/>
                <w:sz w:val="18"/>
                <w:szCs w:val="18"/>
                <w:lang w:val="sl-SI" w:eastAsia="sl-SI"/>
              </w:rPr>
              <w:t>ga</w:t>
            </w:r>
            <w:r w:rsidR="009B0390" w:rsidRPr="009B0390">
              <w:rPr>
                <w:rFonts w:cs="Arial"/>
                <w:sz w:val="18"/>
                <w:szCs w:val="18"/>
                <w:lang w:val="sl-SI" w:eastAsia="sl-SI"/>
              </w:rPr>
              <w:t xml:space="preserve"> prevoz</w:t>
            </w:r>
            <w:r>
              <w:rPr>
                <w:rFonts w:cs="Arial"/>
                <w:sz w:val="18"/>
                <w:szCs w:val="18"/>
                <w:lang w:val="sl-SI" w:eastAsia="sl-SI"/>
              </w:rPr>
              <w:t>a</w:t>
            </w:r>
            <w:r w:rsidR="009B0390" w:rsidRPr="009B0390">
              <w:rPr>
                <w:rFonts w:cs="Arial"/>
                <w:sz w:val="18"/>
                <w:szCs w:val="18"/>
                <w:lang w:val="sl-SI" w:eastAsia="sl-SI"/>
              </w:rPr>
              <w:t xml:space="preserve"> ne poroča.</w:t>
            </w:r>
          </w:p>
        </w:tc>
      </w:tr>
      <w:tr w:rsidR="00637FC0" w:rsidRPr="00637FC0" w14:paraId="26AA9E0D"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2F2CE6"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B05a</w:t>
            </w:r>
          </w:p>
        </w:tc>
        <w:tc>
          <w:tcPr>
            <w:tcW w:w="7980" w:type="dxa"/>
            <w:tcBorders>
              <w:top w:val="nil"/>
              <w:left w:val="nil"/>
              <w:bottom w:val="single" w:sz="4" w:space="0" w:color="auto"/>
              <w:right w:val="single" w:sz="4" w:space="0" w:color="auto"/>
            </w:tcBorders>
            <w:shd w:val="clear" w:color="auto" w:fill="auto"/>
            <w:noWrap/>
            <w:vAlign w:val="bottom"/>
            <w:hideMark/>
          </w:tcPr>
          <w:p w14:paraId="40DA38DD"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Povračila stroškov prevoza ob začetku in koncu napotitve</w:t>
            </w:r>
          </w:p>
          <w:p w14:paraId="0EC450CD" w14:textId="77777777" w:rsidR="001B72C6" w:rsidRPr="001B72C6" w:rsidRDefault="001B72C6" w:rsidP="001B72C6">
            <w:pPr>
              <w:spacing w:line="240" w:lineRule="auto"/>
              <w:rPr>
                <w:rFonts w:cs="Arial"/>
                <w:sz w:val="18"/>
                <w:szCs w:val="18"/>
                <w:lang w:val="sl-SI" w:eastAsia="sl-SI"/>
              </w:rPr>
            </w:pPr>
            <w:r w:rsidRPr="001B72C6">
              <w:rPr>
                <w:rFonts w:cs="Arial"/>
                <w:sz w:val="18"/>
                <w:szCs w:val="18"/>
                <w:lang w:val="sl-SI" w:eastAsia="sl-SI"/>
              </w:rPr>
              <w:t xml:space="preserve">Vpiše se znesek povračil stroškov za prevoz v kraj napotitve ob začetku napotitve in za </w:t>
            </w:r>
          </w:p>
          <w:p w14:paraId="1C5C8C23" w14:textId="77777777" w:rsidR="001B72C6" w:rsidRPr="001B72C6" w:rsidRDefault="001B72C6" w:rsidP="001B72C6">
            <w:pPr>
              <w:spacing w:line="240" w:lineRule="auto"/>
              <w:rPr>
                <w:rFonts w:cs="Arial"/>
                <w:sz w:val="18"/>
                <w:szCs w:val="18"/>
                <w:lang w:val="sl-SI" w:eastAsia="sl-SI"/>
              </w:rPr>
            </w:pPr>
            <w:r w:rsidRPr="001B72C6">
              <w:rPr>
                <w:rFonts w:cs="Arial"/>
                <w:sz w:val="18"/>
                <w:szCs w:val="18"/>
                <w:lang w:val="sl-SI" w:eastAsia="sl-SI"/>
              </w:rPr>
              <w:t xml:space="preserve">prevoz iz kraja napotitve ob koncu napotitve, do višine in pod pogoji, kot veljajo za povračilo </w:t>
            </w:r>
          </w:p>
          <w:p w14:paraId="2578CF04" w14:textId="77777777" w:rsidR="00F741BF" w:rsidRPr="00637FC0" w:rsidRDefault="001B72C6" w:rsidP="00343F52">
            <w:pPr>
              <w:spacing w:line="240" w:lineRule="auto"/>
              <w:rPr>
                <w:rFonts w:cs="Arial"/>
                <w:sz w:val="18"/>
                <w:szCs w:val="18"/>
                <w:lang w:val="sl-SI" w:eastAsia="sl-SI"/>
              </w:rPr>
            </w:pPr>
            <w:r w:rsidRPr="001B72C6">
              <w:rPr>
                <w:rFonts w:cs="Arial"/>
                <w:sz w:val="18"/>
                <w:szCs w:val="18"/>
                <w:lang w:val="sl-SI" w:eastAsia="sl-SI"/>
              </w:rPr>
              <w:t>stroškov prevoza na službenem potovanju.</w:t>
            </w:r>
            <w:r w:rsidDel="001B72C6">
              <w:rPr>
                <w:rFonts w:cs="Arial"/>
                <w:sz w:val="18"/>
                <w:szCs w:val="18"/>
                <w:lang w:val="sl-SI" w:eastAsia="sl-SI"/>
              </w:rPr>
              <w:t xml:space="preserve"> </w:t>
            </w:r>
          </w:p>
        </w:tc>
      </w:tr>
      <w:tr w:rsidR="00637FC0" w:rsidRPr="00637FC0" w14:paraId="5FC6A69E"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A7E2B24"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B06</w:t>
            </w:r>
          </w:p>
        </w:tc>
        <w:tc>
          <w:tcPr>
            <w:tcW w:w="7980" w:type="dxa"/>
            <w:tcBorders>
              <w:top w:val="nil"/>
              <w:left w:val="nil"/>
              <w:bottom w:val="single" w:sz="4" w:space="0" w:color="auto"/>
              <w:right w:val="single" w:sz="4" w:space="0" w:color="auto"/>
            </w:tcBorders>
            <w:shd w:val="clear" w:color="auto" w:fill="auto"/>
            <w:noWrap/>
            <w:vAlign w:val="bottom"/>
            <w:hideMark/>
          </w:tcPr>
          <w:p w14:paraId="5549FCC9"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Povračilo stroškov prehrane do uredbe vlade - službene poti</w:t>
            </w:r>
          </w:p>
          <w:p w14:paraId="12739CD7" w14:textId="77777777" w:rsidR="00F741BF" w:rsidRPr="00F741BF" w:rsidRDefault="00F741BF" w:rsidP="00F741BF">
            <w:pPr>
              <w:spacing w:line="240" w:lineRule="auto"/>
              <w:rPr>
                <w:rFonts w:cs="Arial"/>
                <w:sz w:val="18"/>
                <w:szCs w:val="18"/>
                <w:lang w:val="sl-SI" w:eastAsia="sl-SI"/>
              </w:rPr>
            </w:pPr>
            <w:r w:rsidRPr="00F741BF">
              <w:rPr>
                <w:rFonts w:cs="Arial"/>
                <w:sz w:val="18"/>
                <w:szCs w:val="18"/>
                <w:lang w:val="sl-SI" w:eastAsia="sl-SI"/>
              </w:rPr>
              <w:t xml:space="preserve">Vpiše se znesek povračil stroškov prehrane v zvezi s službenim potovanjem (dnevnice), </w:t>
            </w:r>
          </w:p>
          <w:p w14:paraId="78549435" w14:textId="77777777" w:rsidR="009B0390" w:rsidRPr="00637FC0" w:rsidRDefault="00F741BF" w:rsidP="00087BF1">
            <w:pPr>
              <w:spacing w:line="240" w:lineRule="auto"/>
              <w:rPr>
                <w:rFonts w:cs="Arial"/>
                <w:sz w:val="18"/>
                <w:szCs w:val="18"/>
                <w:lang w:val="sl-SI" w:eastAsia="sl-SI"/>
              </w:rPr>
            </w:pPr>
            <w:r w:rsidRPr="00F741BF">
              <w:rPr>
                <w:rFonts w:cs="Arial"/>
                <w:sz w:val="18"/>
                <w:szCs w:val="18"/>
                <w:lang w:val="sl-SI" w:eastAsia="sl-SI"/>
              </w:rPr>
              <w:t xml:space="preserve">izplačanih do višine, ki se v skladu s 4. točko prvega odstavka 44. člena ZDoh-2 ne všteva v </w:t>
            </w:r>
            <w:r w:rsidR="00087BF1">
              <w:rPr>
                <w:rFonts w:cs="Arial"/>
                <w:sz w:val="18"/>
                <w:szCs w:val="18"/>
                <w:lang w:val="sl-SI" w:eastAsia="sl-SI"/>
              </w:rPr>
              <w:t xml:space="preserve">davčno </w:t>
            </w:r>
            <w:r w:rsidRPr="00F741BF">
              <w:rPr>
                <w:rFonts w:cs="Arial"/>
                <w:sz w:val="18"/>
                <w:szCs w:val="18"/>
                <w:lang w:val="sl-SI" w:eastAsia="sl-SI"/>
              </w:rPr>
              <w:t xml:space="preserve">osnovo dohodka iz delovnega razmerja. </w:t>
            </w:r>
          </w:p>
        </w:tc>
      </w:tr>
      <w:tr w:rsidR="00637FC0" w:rsidRPr="00637FC0" w14:paraId="11CC7500"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F2F4DB"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B06a</w:t>
            </w:r>
          </w:p>
        </w:tc>
        <w:tc>
          <w:tcPr>
            <w:tcW w:w="7980" w:type="dxa"/>
            <w:tcBorders>
              <w:top w:val="nil"/>
              <w:left w:val="nil"/>
              <w:bottom w:val="single" w:sz="4" w:space="0" w:color="auto"/>
              <w:right w:val="single" w:sz="4" w:space="0" w:color="auto"/>
            </w:tcBorders>
            <w:shd w:val="clear" w:color="auto" w:fill="auto"/>
            <w:noWrap/>
            <w:vAlign w:val="bottom"/>
            <w:hideMark/>
          </w:tcPr>
          <w:p w14:paraId="1DA86042"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Povračilo stroškov prevoza do uredbe vlade - službene poti</w:t>
            </w:r>
          </w:p>
          <w:p w14:paraId="5F8190A0" w14:textId="77777777" w:rsidR="00473B85" w:rsidRDefault="00F741BF" w:rsidP="00F741BF">
            <w:pPr>
              <w:spacing w:line="240" w:lineRule="auto"/>
              <w:rPr>
                <w:rFonts w:cs="Arial"/>
                <w:sz w:val="18"/>
                <w:szCs w:val="18"/>
                <w:lang w:val="sl-SI" w:eastAsia="sl-SI"/>
              </w:rPr>
            </w:pPr>
            <w:r w:rsidRPr="00F741BF">
              <w:rPr>
                <w:rFonts w:cs="Arial"/>
                <w:sz w:val="18"/>
                <w:szCs w:val="18"/>
                <w:lang w:val="sl-SI" w:eastAsia="sl-SI"/>
              </w:rPr>
              <w:t xml:space="preserve">Vpiše se znesek povračil stroškov prevoza v zvezi s službenim potovanjem, izplačanih do višine, ki se v skladu s 4. točko prvega odstavka 44. člena ZDoh-2 ne všteva v </w:t>
            </w:r>
            <w:r w:rsidR="00087BF1">
              <w:rPr>
                <w:rFonts w:cs="Arial"/>
                <w:sz w:val="18"/>
                <w:szCs w:val="18"/>
                <w:lang w:val="sl-SI" w:eastAsia="sl-SI"/>
              </w:rPr>
              <w:t xml:space="preserve">davčno </w:t>
            </w:r>
            <w:r w:rsidRPr="00F741BF">
              <w:rPr>
                <w:rFonts w:cs="Arial"/>
                <w:sz w:val="18"/>
                <w:szCs w:val="18"/>
                <w:lang w:val="sl-SI" w:eastAsia="sl-SI"/>
              </w:rPr>
              <w:t xml:space="preserve">osnovo dohodka iz delovnega razmerja. </w:t>
            </w:r>
            <w:r w:rsidR="00087BF1">
              <w:rPr>
                <w:rFonts w:cs="Arial"/>
                <w:sz w:val="18"/>
                <w:szCs w:val="18"/>
                <w:lang w:val="sl-SI" w:eastAsia="sl-SI"/>
              </w:rPr>
              <w:t xml:space="preserve">Vpišejo se </w:t>
            </w:r>
            <w:r w:rsidR="009B0390" w:rsidRPr="009B0390">
              <w:rPr>
                <w:rFonts w:cs="Arial"/>
                <w:sz w:val="18"/>
                <w:szCs w:val="18"/>
                <w:lang w:val="sl-SI" w:eastAsia="sl-SI"/>
              </w:rPr>
              <w:t>tudi povračila stroškov za takse, stroškov za gorivo, cestnine, parkirnine in podobno</w:t>
            </w:r>
            <w:r w:rsidR="004548F9">
              <w:rPr>
                <w:rFonts w:cs="Arial"/>
                <w:sz w:val="18"/>
                <w:szCs w:val="18"/>
                <w:lang w:val="sl-SI" w:eastAsia="sl-SI"/>
              </w:rPr>
              <w:t>.</w:t>
            </w:r>
            <w:r w:rsidR="009B0390" w:rsidRPr="009B0390">
              <w:rPr>
                <w:rFonts w:cs="Arial"/>
                <w:sz w:val="18"/>
                <w:szCs w:val="18"/>
                <w:lang w:val="sl-SI" w:eastAsia="sl-SI"/>
              </w:rPr>
              <w:t xml:space="preserve"> </w:t>
            </w:r>
            <w:r w:rsidR="00473B85" w:rsidRPr="00473B85">
              <w:rPr>
                <w:rFonts w:cs="Arial"/>
                <w:sz w:val="18"/>
                <w:szCs w:val="18"/>
                <w:lang w:val="sl-SI" w:eastAsia="sl-SI"/>
              </w:rPr>
              <w:t>Podatek se vpiše tudi v primeru, ko delodajalec stroške prevoza plača neposredno ponudniku storitev (npr. letalska karta).</w:t>
            </w:r>
          </w:p>
          <w:p w14:paraId="0896435D" w14:textId="77777777" w:rsidR="009B0390" w:rsidRDefault="009B0390" w:rsidP="00F741BF">
            <w:pPr>
              <w:spacing w:line="240" w:lineRule="auto"/>
              <w:rPr>
                <w:rFonts w:cs="Arial"/>
                <w:sz w:val="18"/>
                <w:szCs w:val="18"/>
                <w:lang w:val="sl-SI" w:eastAsia="sl-SI"/>
              </w:rPr>
            </w:pPr>
            <w:r w:rsidRPr="009B0390">
              <w:rPr>
                <w:rFonts w:cs="Arial"/>
                <w:sz w:val="18"/>
                <w:szCs w:val="18"/>
                <w:lang w:val="sl-SI" w:eastAsia="sl-SI"/>
              </w:rPr>
              <w:t xml:space="preserve">Če delavec za službeno pot uporablja službeni avto, se stroški prevoza na službeni poti ne vpisujejo. </w:t>
            </w:r>
          </w:p>
          <w:p w14:paraId="07A2F638" w14:textId="77777777" w:rsidR="001B72C6" w:rsidRPr="00637FC0" w:rsidRDefault="001B72C6" w:rsidP="00F741BF">
            <w:pPr>
              <w:spacing w:line="240" w:lineRule="auto"/>
              <w:rPr>
                <w:rFonts w:cs="Arial"/>
                <w:sz w:val="18"/>
                <w:szCs w:val="18"/>
                <w:lang w:val="sl-SI" w:eastAsia="sl-SI"/>
              </w:rPr>
            </w:pPr>
          </w:p>
        </w:tc>
      </w:tr>
      <w:tr w:rsidR="00637FC0" w:rsidRPr="00637FC0" w14:paraId="250F343B"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B12C62"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B06b</w:t>
            </w:r>
          </w:p>
        </w:tc>
        <w:tc>
          <w:tcPr>
            <w:tcW w:w="7980" w:type="dxa"/>
            <w:tcBorders>
              <w:top w:val="nil"/>
              <w:left w:val="nil"/>
              <w:bottom w:val="single" w:sz="4" w:space="0" w:color="auto"/>
              <w:right w:val="single" w:sz="4" w:space="0" w:color="auto"/>
            </w:tcBorders>
            <w:shd w:val="clear" w:color="auto" w:fill="auto"/>
            <w:noWrap/>
            <w:vAlign w:val="bottom"/>
            <w:hideMark/>
          </w:tcPr>
          <w:p w14:paraId="07008BF7"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Povračilo stroškov za prenočišče do uredbe vlade - službene poti</w:t>
            </w:r>
          </w:p>
          <w:p w14:paraId="3B06269F" w14:textId="77777777" w:rsidR="00F741BF" w:rsidRPr="00F741BF" w:rsidRDefault="00F741BF" w:rsidP="00F741BF">
            <w:pPr>
              <w:spacing w:line="240" w:lineRule="auto"/>
              <w:rPr>
                <w:rFonts w:cs="Arial"/>
                <w:sz w:val="18"/>
                <w:szCs w:val="18"/>
                <w:lang w:val="sl-SI" w:eastAsia="sl-SI"/>
              </w:rPr>
            </w:pPr>
            <w:r w:rsidRPr="00F741BF">
              <w:rPr>
                <w:rFonts w:cs="Arial"/>
                <w:sz w:val="18"/>
                <w:szCs w:val="18"/>
                <w:lang w:val="sl-SI" w:eastAsia="sl-SI"/>
              </w:rPr>
              <w:t xml:space="preserve">Vpiše se znesek povračil stroškov prenočevanja v zvezi s službenim potovanjem, izplačanih do višine, ki se v skladu s 4. točko prvega odstavka 44. člena ZDoh-2 ne všteva v </w:t>
            </w:r>
            <w:r w:rsidR="00087BF1">
              <w:rPr>
                <w:rFonts w:cs="Arial"/>
                <w:sz w:val="18"/>
                <w:szCs w:val="18"/>
                <w:lang w:val="sl-SI" w:eastAsia="sl-SI"/>
              </w:rPr>
              <w:t xml:space="preserve">davčno </w:t>
            </w:r>
            <w:r w:rsidRPr="00F741BF">
              <w:rPr>
                <w:rFonts w:cs="Arial"/>
                <w:sz w:val="18"/>
                <w:szCs w:val="18"/>
                <w:lang w:val="sl-SI" w:eastAsia="sl-SI"/>
              </w:rPr>
              <w:t xml:space="preserve">osnovo </w:t>
            </w:r>
          </w:p>
          <w:p w14:paraId="76047BD3" w14:textId="77777777" w:rsidR="00F741BF" w:rsidRPr="00637FC0" w:rsidRDefault="00F741BF" w:rsidP="00F741BF">
            <w:pPr>
              <w:spacing w:line="240" w:lineRule="auto"/>
              <w:rPr>
                <w:rFonts w:cs="Arial"/>
                <w:sz w:val="18"/>
                <w:szCs w:val="18"/>
                <w:lang w:val="sl-SI" w:eastAsia="sl-SI"/>
              </w:rPr>
            </w:pPr>
            <w:r w:rsidRPr="00F741BF">
              <w:rPr>
                <w:rFonts w:cs="Arial"/>
                <w:sz w:val="18"/>
                <w:szCs w:val="18"/>
                <w:lang w:val="sl-SI" w:eastAsia="sl-SI"/>
              </w:rPr>
              <w:t>dohodka iz delovnega razmerja.</w:t>
            </w:r>
            <w:r>
              <w:rPr>
                <w:rFonts w:cs="Arial"/>
                <w:sz w:val="18"/>
                <w:szCs w:val="18"/>
                <w:lang w:val="sl-SI" w:eastAsia="sl-SI"/>
              </w:rPr>
              <w:t xml:space="preserve"> Podatek se vpiše tudi v primeru, ko delodajalec stroške prenočevanja plača neposredno ponudniku storitev.</w:t>
            </w:r>
          </w:p>
        </w:tc>
      </w:tr>
      <w:tr w:rsidR="00637FC0" w:rsidRPr="00637FC0" w14:paraId="6372937F"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538889"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B06c</w:t>
            </w:r>
          </w:p>
        </w:tc>
        <w:tc>
          <w:tcPr>
            <w:tcW w:w="7980" w:type="dxa"/>
            <w:tcBorders>
              <w:top w:val="nil"/>
              <w:left w:val="nil"/>
              <w:bottom w:val="single" w:sz="4" w:space="0" w:color="auto"/>
              <w:right w:val="single" w:sz="4" w:space="0" w:color="auto"/>
            </w:tcBorders>
            <w:shd w:val="clear" w:color="auto" w:fill="auto"/>
            <w:noWrap/>
            <w:vAlign w:val="bottom"/>
            <w:hideMark/>
          </w:tcPr>
          <w:p w14:paraId="46A9C616"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 xml:space="preserve">Povračilo stroškov prehrane </w:t>
            </w:r>
            <w:r w:rsidR="00620474">
              <w:rPr>
                <w:rFonts w:cs="Arial"/>
                <w:sz w:val="18"/>
                <w:szCs w:val="18"/>
                <w:lang w:val="sl-SI" w:eastAsia="sl-SI"/>
              </w:rPr>
              <w:t xml:space="preserve">- </w:t>
            </w:r>
            <w:r w:rsidRPr="00637FC0">
              <w:rPr>
                <w:rFonts w:cs="Arial"/>
                <w:sz w:val="18"/>
                <w:szCs w:val="18"/>
                <w:lang w:val="sl-SI" w:eastAsia="sl-SI"/>
              </w:rPr>
              <w:t xml:space="preserve"> napotit</w:t>
            </w:r>
            <w:r w:rsidR="00620474">
              <w:rPr>
                <w:rFonts w:cs="Arial"/>
                <w:sz w:val="18"/>
                <w:szCs w:val="18"/>
                <w:lang w:val="sl-SI" w:eastAsia="sl-SI"/>
              </w:rPr>
              <w:t>e</w:t>
            </w:r>
            <w:r w:rsidRPr="00637FC0">
              <w:rPr>
                <w:rFonts w:cs="Arial"/>
                <w:sz w:val="18"/>
                <w:szCs w:val="18"/>
                <w:lang w:val="sl-SI" w:eastAsia="sl-SI"/>
              </w:rPr>
              <w:t>v</w:t>
            </w:r>
            <w:r w:rsidR="00620474">
              <w:rPr>
                <w:rFonts w:cs="Arial"/>
                <w:sz w:val="18"/>
                <w:szCs w:val="18"/>
                <w:lang w:val="sl-SI" w:eastAsia="sl-SI"/>
              </w:rPr>
              <w:t xml:space="preserve"> </w:t>
            </w:r>
            <w:r w:rsidRPr="00637FC0">
              <w:rPr>
                <w:rFonts w:cs="Arial"/>
                <w:sz w:val="18"/>
                <w:szCs w:val="18"/>
                <w:lang w:val="sl-SI" w:eastAsia="sl-SI"/>
              </w:rPr>
              <w:t>na delo v tujino</w:t>
            </w:r>
            <w:r w:rsidR="00620474">
              <w:rPr>
                <w:rFonts w:cs="Arial"/>
                <w:sz w:val="18"/>
                <w:szCs w:val="18"/>
                <w:lang w:val="sl-SI" w:eastAsia="sl-SI"/>
              </w:rPr>
              <w:t xml:space="preserve"> do 30 </w:t>
            </w:r>
            <w:r w:rsidR="007A075E">
              <w:rPr>
                <w:rFonts w:cs="Arial"/>
                <w:sz w:val="18"/>
                <w:szCs w:val="18"/>
                <w:lang w:val="sl-SI" w:eastAsia="sl-SI"/>
              </w:rPr>
              <w:t xml:space="preserve">oz. 90 </w:t>
            </w:r>
            <w:r w:rsidR="00620474">
              <w:rPr>
                <w:rFonts w:cs="Arial"/>
                <w:sz w:val="18"/>
                <w:szCs w:val="18"/>
                <w:lang w:val="sl-SI" w:eastAsia="sl-SI"/>
              </w:rPr>
              <w:t>dni</w:t>
            </w:r>
          </w:p>
          <w:p w14:paraId="7A211D6B" w14:textId="77777777" w:rsidR="00F741BF" w:rsidRPr="00F741BF" w:rsidRDefault="00F741BF" w:rsidP="00087BF1">
            <w:pPr>
              <w:spacing w:line="240" w:lineRule="auto"/>
              <w:rPr>
                <w:rFonts w:cs="Arial"/>
                <w:sz w:val="18"/>
                <w:szCs w:val="18"/>
                <w:lang w:val="sl-SI" w:eastAsia="sl-SI"/>
              </w:rPr>
            </w:pPr>
            <w:r w:rsidRPr="00F741BF">
              <w:rPr>
                <w:rFonts w:cs="Arial"/>
                <w:sz w:val="18"/>
                <w:szCs w:val="18"/>
                <w:lang w:val="sl-SI" w:eastAsia="sl-SI"/>
              </w:rPr>
              <w:t>Vpiše se znesek povračil stroškov prehrane v zvezi z začasno napotitvijo na delo v tujino</w:t>
            </w:r>
            <w:r w:rsidRPr="00F741BF">
              <w:rPr>
                <w:lang w:val="sl-SI"/>
              </w:rPr>
              <w:t xml:space="preserve"> </w:t>
            </w:r>
            <w:r w:rsidRPr="00F741BF">
              <w:rPr>
                <w:rFonts w:cs="Arial"/>
                <w:sz w:val="18"/>
                <w:szCs w:val="18"/>
                <w:lang w:val="sl-SI" w:eastAsia="sl-SI"/>
              </w:rPr>
              <w:t>izplačanih do višine, ki se v skladu s 4.b točko prvega odstavka 44. člena ZDoh-2 ne všteva v davčno osnovo dohodka iz delovnega razmerja</w:t>
            </w:r>
            <w:r>
              <w:rPr>
                <w:rFonts w:cs="Arial"/>
                <w:sz w:val="18"/>
                <w:szCs w:val="18"/>
                <w:lang w:val="sl-SI" w:eastAsia="sl-SI"/>
              </w:rPr>
              <w:t xml:space="preserve"> (pri napotitvah </w:t>
            </w:r>
            <w:r w:rsidRPr="00F741BF">
              <w:rPr>
                <w:rFonts w:cs="Arial"/>
                <w:sz w:val="18"/>
                <w:szCs w:val="18"/>
                <w:lang w:val="sl-SI" w:eastAsia="sl-SI"/>
              </w:rPr>
              <w:t xml:space="preserve">do 30 dni ali pri voznikih v mednarodnem cestnem prometu do 90 dni, </w:t>
            </w:r>
            <w:r>
              <w:rPr>
                <w:rFonts w:cs="Arial"/>
                <w:sz w:val="18"/>
                <w:szCs w:val="18"/>
                <w:lang w:val="sl-SI" w:eastAsia="sl-SI"/>
              </w:rPr>
              <w:t>je to znesek prehrane</w:t>
            </w:r>
            <w:r w:rsidRPr="00F741BF">
              <w:rPr>
                <w:rFonts w:cs="Arial"/>
                <w:sz w:val="18"/>
                <w:szCs w:val="18"/>
                <w:lang w:val="sl-SI" w:eastAsia="sl-SI"/>
              </w:rPr>
              <w:t xml:space="preserve"> določene z uredbo vlade, za službene poti).</w:t>
            </w:r>
          </w:p>
        </w:tc>
      </w:tr>
      <w:tr w:rsidR="0071716E" w:rsidRPr="00637FC0" w14:paraId="020BD1A1"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3D915244" w14:textId="77777777" w:rsidR="0071716E" w:rsidRPr="00637FC0" w:rsidRDefault="0071716E" w:rsidP="00637FC0">
            <w:pPr>
              <w:spacing w:line="240" w:lineRule="auto"/>
              <w:rPr>
                <w:rFonts w:cs="Arial"/>
                <w:sz w:val="18"/>
                <w:szCs w:val="18"/>
                <w:lang w:val="sl-SI" w:eastAsia="sl-SI"/>
              </w:rPr>
            </w:pPr>
            <w:r>
              <w:rPr>
                <w:rFonts w:cs="Arial"/>
                <w:sz w:val="18"/>
                <w:szCs w:val="18"/>
                <w:lang w:val="sl-SI" w:eastAsia="sl-SI"/>
              </w:rPr>
              <w:t>B06č</w:t>
            </w:r>
          </w:p>
        </w:tc>
        <w:tc>
          <w:tcPr>
            <w:tcW w:w="7980" w:type="dxa"/>
            <w:tcBorders>
              <w:top w:val="nil"/>
              <w:left w:val="nil"/>
              <w:bottom w:val="single" w:sz="4" w:space="0" w:color="auto"/>
              <w:right w:val="single" w:sz="4" w:space="0" w:color="auto"/>
            </w:tcBorders>
            <w:shd w:val="clear" w:color="auto" w:fill="auto"/>
            <w:noWrap/>
            <w:vAlign w:val="bottom"/>
          </w:tcPr>
          <w:p w14:paraId="0B0DE076" w14:textId="77777777" w:rsidR="00620474" w:rsidRPr="00620474" w:rsidRDefault="00620474" w:rsidP="00620474">
            <w:pPr>
              <w:spacing w:line="240" w:lineRule="auto"/>
              <w:rPr>
                <w:rFonts w:cs="Arial"/>
                <w:sz w:val="18"/>
                <w:szCs w:val="18"/>
                <w:lang w:val="sl-SI" w:eastAsia="sl-SI"/>
              </w:rPr>
            </w:pPr>
            <w:r w:rsidRPr="00620474">
              <w:rPr>
                <w:rFonts w:cs="Arial"/>
                <w:sz w:val="18"/>
                <w:szCs w:val="18"/>
                <w:lang w:val="sl-SI" w:eastAsia="sl-SI"/>
              </w:rPr>
              <w:t xml:space="preserve">Povračilo stroškov prehrane -  napotitev na delo v tujino </w:t>
            </w:r>
            <w:r>
              <w:rPr>
                <w:rFonts w:cs="Arial"/>
                <w:sz w:val="18"/>
                <w:szCs w:val="18"/>
                <w:lang w:val="sl-SI" w:eastAsia="sl-SI"/>
              </w:rPr>
              <w:t>na</w:t>
            </w:r>
            <w:r w:rsidRPr="00620474">
              <w:rPr>
                <w:rFonts w:cs="Arial"/>
                <w:sz w:val="18"/>
                <w:szCs w:val="18"/>
                <w:lang w:val="sl-SI" w:eastAsia="sl-SI"/>
              </w:rPr>
              <w:t xml:space="preserve">d 30 </w:t>
            </w:r>
            <w:r w:rsidR="007A075E">
              <w:rPr>
                <w:rFonts w:cs="Arial"/>
                <w:sz w:val="18"/>
                <w:szCs w:val="18"/>
                <w:lang w:val="sl-SI" w:eastAsia="sl-SI"/>
              </w:rPr>
              <w:t xml:space="preserve">oz. 90 </w:t>
            </w:r>
            <w:r w:rsidRPr="00620474">
              <w:rPr>
                <w:rFonts w:cs="Arial"/>
                <w:sz w:val="18"/>
                <w:szCs w:val="18"/>
                <w:lang w:val="sl-SI" w:eastAsia="sl-SI"/>
              </w:rPr>
              <w:t>dni</w:t>
            </w:r>
          </w:p>
          <w:p w14:paraId="2E68B59B" w14:textId="77777777" w:rsidR="0071716E" w:rsidRPr="00637FC0" w:rsidRDefault="00620474" w:rsidP="00620474">
            <w:pPr>
              <w:spacing w:line="240" w:lineRule="auto"/>
              <w:rPr>
                <w:rFonts w:cs="Arial"/>
                <w:sz w:val="18"/>
                <w:szCs w:val="18"/>
                <w:lang w:val="sl-SI" w:eastAsia="sl-SI"/>
              </w:rPr>
            </w:pPr>
            <w:r w:rsidRPr="00620474">
              <w:rPr>
                <w:rFonts w:cs="Arial"/>
                <w:sz w:val="18"/>
                <w:szCs w:val="18"/>
                <w:lang w:val="sl-SI" w:eastAsia="sl-SI"/>
              </w:rPr>
              <w:t xml:space="preserve">Vpiše se znesek povračil stroškov prehrane v zvezi z začasno napotitvijo na delo v tujino izplačanih do višine, ki se v skladu s 4.b točko prvega odstavka 44. člena ZDoh-2 ne všteva v davčno osnovo dohodka iz delovnega razmerja (pri napotitvah nad 30 dni ali pri voznikih v </w:t>
            </w:r>
            <w:r w:rsidRPr="00620474">
              <w:rPr>
                <w:rFonts w:cs="Arial"/>
                <w:sz w:val="18"/>
                <w:szCs w:val="18"/>
                <w:lang w:val="sl-SI" w:eastAsia="sl-SI"/>
              </w:rPr>
              <w:lastRenderedPageBreak/>
              <w:t>mednarodnem cestnem prometu nad 90 dni je to znesek povračila stroškov prehrane do višine, določene z uredbo vlade, povečane za 80 %).</w:t>
            </w:r>
          </w:p>
        </w:tc>
      </w:tr>
      <w:tr w:rsidR="00637FC0" w:rsidRPr="00637FC0" w14:paraId="226A8AAD"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A75CA8F"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lastRenderedPageBreak/>
              <w:t>B06d</w:t>
            </w:r>
          </w:p>
        </w:tc>
        <w:tc>
          <w:tcPr>
            <w:tcW w:w="7980" w:type="dxa"/>
            <w:tcBorders>
              <w:top w:val="nil"/>
              <w:left w:val="nil"/>
              <w:bottom w:val="single" w:sz="4" w:space="0" w:color="auto"/>
              <w:right w:val="single" w:sz="4" w:space="0" w:color="auto"/>
            </w:tcBorders>
            <w:shd w:val="clear" w:color="auto" w:fill="auto"/>
            <w:noWrap/>
            <w:vAlign w:val="bottom"/>
            <w:hideMark/>
          </w:tcPr>
          <w:p w14:paraId="33E884DA"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Povračilo stroškov prevoza v zvezi z napotitvijo na delo v tujino</w:t>
            </w:r>
          </w:p>
          <w:p w14:paraId="7A3D72D0" w14:textId="77777777" w:rsidR="00F741BF" w:rsidRPr="00637FC0" w:rsidRDefault="00F741BF" w:rsidP="00087BF1">
            <w:pPr>
              <w:spacing w:line="240" w:lineRule="auto"/>
              <w:rPr>
                <w:rFonts w:cs="Arial"/>
                <w:sz w:val="18"/>
                <w:szCs w:val="18"/>
                <w:lang w:val="sl-SI" w:eastAsia="sl-SI"/>
              </w:rPr>
            </w:pPr>
            <w:r w:rsidRPr="00F741BF">
              <w:rPr>
                <w:rFonts w:cs="Arial"/>
                <w:sz w:val="18"/>
                <w:szCs w:val="18"/>
                <w:lang w:val="sl-SI" w:eastAsia="sl-SI"/>
              </w:rPr>
              <w:t>Vpiše se znesek povračil stroškov prevoz</w:t>
            </w:r>
            <w:r w:rsidR="00343F52">
              <w:rPr>
                <w:rFonts w:cs="Arial"/>
                <w:sz w:val="18"/>
                <w:szCs w:val="18"/>
                <w:lang w:val="sl-SI" w:eastAsia="sl-SI"/>
              </w:rPr>
              <w:t>a</w:t>
            </w:r>
            <w:r w:rsidRPr="00F741BF">
              <w:rPr>
                <w:rFonts w:cs="Arial"/>
                <w:sz w:val="18"/>
                <w:szCs w:val="18"/>
                <w:lang w:val="sl-SI" w:eastAsia="sl-SI"/>
              </w:rPr>
              <w:t xml:space="preserve"> v </w:t>
            </w:r>
            <w:r w:rsidR="00343F52">
              <w:rPr>
                <w:rFonts w:cs="Arial"/>
                <w:sz w:val="18"/>
                <w:szCs w:val="18"/>
                <w:lang w:val="sl-SI" w:eastAsia="sl-SI"/>
              </w:rPr>
              <w:t>času</w:t>
            </w:r>
            <w:r w:rsidR="00343F52" w:rsidRPr="00F741BF">
              <w:rPr>
                <w:rFonts w:cs="Arial"/>
                <w:sz w:val="18"/>
                <w:szCs w:val="18"/>
                <w:lang w:val="sl-SI" w:eastAsia="sl-SI"/>
              </w:rPr>
              <w:t xml:space="preserve"> </w:t>
            </w:r>
            <w:r w:rsidRPr="00F741BF">
              <w:rPr>
                <w:rFonts w:cs="Arial"/>
                <w:sz w:val="18"/>
                <w:szCs w:val="18"/>
                <w:lang w:val="sl-SI" w:eastAsia="sl-SI"/>
              </w:rPr>
              <w:t>napotitve do višine in pod pogoji, kot veljajo za povračilo stroškov prevoza</w:t>
            </w:r>
            <w:r w:rsidR="00087BF1" w:rsidRPr="00087BF1">
              <w:rPr>
                <w:rFonts w:cs="Arial"/>
                <w:sz w:val="18"/>
                <w:szCs w:val="18"/>
                <w:lang w:val="sl-SI" w:eastAsia="sl-SI"/>
              </w:rPr>
              <w:t>, ki se skladno s 3. točko prvega odstavka 44. člena ZDoh-2, ne vštevajo v davčno osnovo dohodka iz delovnega razmerja.</w:t>
            </w:r>
          </w:p>
        </w:tc>
      </w:tr>
      <w:tr w:rsidR="00637FC0" w:rsidRPr="00637FC0" w14:paraId="446FFD0C"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C56E516"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B06e</w:t>
            </w:r>
          </w:p>
        </w:tc>
        <w:tc>
          <w:tcPr>
            <w:tcW w:w="7980" w:type="dxa"/>
            <w:tcBorders>
              <w:top w:val="nil"/>
              <w:left w:val="nil"/>
              <w:bottom w:val="single" w:sz="4" w:space="0" w:color="auto"/>
              <w:right w:val="single" w:sz="4" w:space="0" w:color="auto"/>
            </w:tcBorders>
            <w:shd w:val="clear" w:color="auto" w:fill="auto"/>
            <w:noWrap/>
            <w:vAlign w:val="bottom"/>
            <w:hideMark/>
          </w:tcPr>
          <w:p w14:paraId="5C9F7FD1"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Povračilo stroškov za prenočišče v zvezi z napotitvijo na delo v tujino</w:t>
            </w:r>
          </w:p>
          <w:p w14:paraId="6DF75475" w14:textId="77777777" w:rsidR="00F741BF" w:rsidRPr="00637FC0" w:rsidRDefault="00F741BF" w:rsidP="00B97394">
            <w:pPr>
              <w:spacing w:line="240" w:lineRule="auto"/>
              <w:rPr>
                <w:rFonts w:cs="Arial"/>
                <w:sz w:val="18"/>
                <w:szCs w:val="18"/>
                <w:lang w:val="sl-SI" w:eastAsia="sl-SI"/>
              </w:rPr>
            </w:pPr>
            <w:r w:rsidRPr="00F741BF">
              <w:rPr>
                <w:rFonts w:cs="Arial"/>
                <w:sz w:val="18"/>
                <w:szCs w:val="18"/>
                <w:lang w:val="sl-SI" w:eastAsia="sl-SI"/>
              </w:rPr>
              <w:t>Vpiše se znesek povračil stroškov za prenočišče pri začasni napotitvi do 90 dni</w:t>
            </w:r>
            <w:r w:rsidR="00B97394">
              <w:rPr>
                <w:rFonts w:cs="Arial"/>
                <w:sz w:val="18"/>
                <w:szCs w:val="18"/>
                <w:lang w:val="sl-SI" w:eastAsia="sl-SI"/>
              </w:rPr>
              <w:t>,</w:t>
            </w:r>
            <w:r w:rsidR="00B97394" w:rsidRPr="00B97394">
              <w:rPr>
                <w:lang w:val="sl-SI"/>
              </w:rPr>
              <w:t xml:space="preserve"> </w:t>
            </w:r>
            <w:r w:rsidR="00B97394" w:rsidRPr="00B97394">
              <w:rPr>
                <w:rFonts w:cs="Arial"/>
                <w:sz w:val="18"/>
                <w:szCs w:val="18"/>
                <w:lang w:val="sl-SI" w:eastAsia="sl-SI"/>
              </w:rPr>
              <w:t>ki se v skladu s 4.b točko prvega odstavka 44. člena ZDoh-2 ne všteva v davčno osnovo dohodka iz delovnega razmerja</w:t>
            </w:r>
            <w:r w:rsidRPr="00F741BF">
              <w:rPr>
                <w:rFonts w:cs="Arial"/>
                <w:sz w:val="18"/>
                <w:szCs w:val="18"/>
                <w:lang w:val="sl-SI" w:eastAsia="sl-SI"/>
              </w:rPr>
              <w:t xml:space="preserve"> do višine in pod pogoji, kot veljajo za povračilo stroškov prenočevanja na službenem potovanju.</w:t>
            </w:r>
          </w:p>
        </w:tc>
      </w:tr>
      <w:tr w:rsidR="00637FC0" w:rsidRPr="00637FC0" w14:paraId="1B544DC1"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74B889C"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B07</w:t>
            </w:r>
          </w:p>
        </w:tc>
        <w:tc>
          <w:tcPr>
            <w:tcW w:w="7980" w:type="dxa"/>
            <w:tcBorders>
              <w:top w:val="nil"/>
              <w:left w:val="nil"/>
              <w:bottom w:val="single" w:sz="4" w:space="0" w:color="auto"/>
              <w:right w:val="single" w:sz="4" w:space="0" w:color="auto"/>
            </w:tcBorders>
            <w:shd w:val="clear" w:color="auto" w:fill="auto"/>
            <w:noWrap/>
            <w:vAlign w:val="bottom"/>
            <w:hideMark/>
          </w:tcPr>
          <w:p w14:paraId="47C47494"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Povračilo stroškov do uredbe vlade - terenski dodatek</w:t>
            </w:r>
          </w:p>
          <w:p w14:paraId="56B93C8A" w14:textId="77777777" w:rsidR="00F741BF" w:rsidRPr="00637FC0" w:rsidRDefault="00F741BF" w:rsidP="00087BF1">
            <w:pPr>
              <w:spacing w:line="240" w:lineRule="auto"/>
              <w:rPr>
                <w:rFonts w:cs="Arial"/>
                <w:sz w:val="18"/>
                <w:szCs w:val="18"/>
                <w:lang w:val="sl-SI" w:eastAsia="sl-SI"/>
              </w:rPr>
            </w:pPr>
            <w:r w:rsidRPr="00F741BF">
              <w:rPr>
                <w:rFonts w:cs="Arial"/>
                <w:sz w:val="18"/>
                <w:szCs w:val="18"/>
                <w:lang w:val="sl-SI" w:eastAsia="sl-SI"/>
              </w:rPr>
              <w:t>Vpiše se znesek terenskih dodatkov</w:t>
            </w:r>
            <w:r w:rsidR="00087BF1">
              <w:rPr>
                <w:rFonts w:cs="Arial"/>
                <w:sz w:val="18"/>
                <w:szCs w:val="18"/>
                <w:lang w:val="sl-SI" w:eastAsia="sl-SI"/>
              </w:rPr>
              <w:t xml:space="preserve"> izplačanih</w:t>
            </w:r>
            <w:r w:rsidRPr="00F741BF">
              <w:rPr>
                <w:rFonts w:cs="Arial"/>
                <w:sz w:val="18"/>
                <w:szCs w:val="18"/>
                <w:lang w:val="sl-SI" w:eastAsia="sl-SI"/>
              </w:rPr>
              <w:t xml:space="preserve"> do višine, ki se </w:t>
            </w:r>
            <w:r w:rsidR="00343F52">
              <w:rPr>
                <w:rFonts w:cs="Arial"/>
                <w:sz w:val="18"/>
                <w:szCs w:val="18"/>
                <w:lang w:val="sl-SI" w:eastAsia="sl-SI"/>
              </w:rPr>
              <w:t xml:space="preserve">v </w:t>
            </w:r>
            <w:r w:rsidRPr="00F741BF">
              <w:rPr>
                <w:rFonts w:cs="Arial"/>
                <w:sz w:val="18"/>
                <w:szCs w:val="18"/>
                <w:lang w:val="sl-SI" w:eastAsia="sl-SI"/>
              </w:rPr>
              <w:t>sklad</w:t>
            </w:r>
            <w:r w:rsidR="00343F52">
              <w:rPr>
                <w:rFonts w:cs="Arial"/>
                <w:sz w:val="18"/>
                <w:szCs w:val="18"/>
                <w:lang w:val="sl-SI" w:eastAsia="sl-SI"/>
              </w:rPr>
              <w:t>u</w:t>
            </w:r>
            <w:r w:rsidRPr="00F741BF">
              <w:rPr>
                <w:rFonts w:cs="Arial"/>
                <w:sz w:val="18"/>
                <w:szCs w:val="18"/>
                <w:lang w:val="sl-SI" w:eastAsia="sl-SI"/>
              </w:rPr>
              <w:t xml:space="preserve"> s 3. točko prvega odstavka 44. člena ZDoh-2 ne všteva v </w:t>
            </w:r>
            <w:r w:rsidR="00B97394">
              <w:rPr>
                <w:rFonts w:cs="Arial"/>
                <w:sz w:val="18"/>
                <w:szCs w:val="18"/>
                <w:lang w:val="sl-SI" w:eastAsia="sl-SI"/>
              </w:rPr>
              <w:t xml:space="preserve">davčno </w:t>
            </w:r>
            <w:r w:rsidRPr="00F741BF">
              <w:rPr>
                <w:rFonts w:cs="Arial"/>
                <w:sz w:val="18"/>
                <w:szCs w:val="18"/>
                <w:lang w:val="sl-SI" w:eastAsia="sl-SI"/>
              </w:rPr>
              <w:t>osnovo dohodka iz delovnega razmerja.</w:t>
            </w:r>
          </w:p>
        </w:tc>
      </w:tr>
      <w:tr w:rsidR="00637FC0" w:rsidRPr="00637FC0" w14:paraId="0B70385C"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37B3DE"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B08</w:t>
            </w:r>
          </w:p>
        </w:tc>
        <w:tc>
          <w:tcPr>
            <w:tcW w:w="7980" w:type="dxa"/>
            <w:tcBorders>
              <w:top w:val="nil"/>
              <w:left w:val="nil"/>
              <w:bottom w:val="single" w:sz="4" w:space="0" w:color="auto"/>
              <w:right w:val="single" w:sz="4" w:space="0" w:color="auto"/>
            </w:tcBorders>
            <w:shd w:val="clear" w:color="auto" w:fill="auto"/>
            <w:noWrap/>
            <w:vAlign w:val="bottom"/>
            <w:hideMark/>
          </w:tcPr>
          <w:p w14:paraId="4FFBFB74"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Povračilo stroškov do uredbe vlade - nadomestilo za ločeno življenje</w:t>
            </w:r>
          </w:p>
          <w:p w14:paraId="10EA66A3" w14:textId="77777777" w:rsidR="00F741BF" w:rsidRPr="00637FC0" w:rsidRDefault="00F741BF" w:rsidP="00087BF1">
            <w:pPr>
              <w:spacing w:line="240" w:lineRule="auto"/>
              <w:rPr>
                <w:rFonts w:cs="Arial"/>
                <w:sz w:val="18"/>
                <w:szCs w:val="18"/>
                <w:lang w:val="sl-SI" w:eastAsia="sl-SI"/>
              </w:rPr>
            </w:pPr>
            <w:r w:rsidRPr="00F741BF">
              <w:rPr>
                <w:rFonts w:cs="Arial"/>
                <w:sz w:val="18"/>
                <w:szCs w:val="18"/>
                <w:lang w:val="sl-SI" w:eastAsia="sl-SI"/>
              </w:rPr>
              <w:t xml:space="preserve">Vpiše se znesek nadomestil za ločeno življenje, izplačanih do višine, ki se skladno s 3. točko prvega odstavka 44. člena ZDoh-2 ne všteva v </w:t>
            </w:r>
            <w:r w:rsidR="00B97394">
              <w:rPr>
                <w:rFonts w:cs="Arial"/>
                <w:sz w:val="18"/>
                <w:szCs w:val="18"/>
                <w:lang w:val="sl-SI" w:eastAsia="sl-SI"/>
              </w:rPr>
              <w:t xml:space="preserve">davčno </w:t>
            </w:r>
            <w:r w:rsidRPr="00F741BF">
              <w:rPr>
                <w:rFonts w:cs="Arial"/>
                <w:sz w:val="18"/>
                <w:szCs w:val="18"/>
                <w:lang w:val="sl-SI" w:eastAsia="sl-SI"/>
              </w:rPr>
              <w:t>osnovo dohodka iz delovnega razmerja.</w:t>
            </w:r>
          </w:p>
        </w:tc>
      </w:tr>
      <w:tr w:rsidR="00637FC0" w:rsidRPr="00637FC0" w14:paraId="5BE69573"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2EDD4A"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B09</w:t>
            </w:r>
          </w:p>
        </w:tc>
        <w:tc>
          <w:tcPr>
            <w:tcW w:w="7980" w:type="dxa"/>
            <w:tcBorders>
              <w:top w:val="nil"/>
              <w:left w:val="nil"/>
              <w:bottom w:val="single" w:sz="4" w:space="0" w:color="auto"/>
              <w:right w:val="single" w:sz="4" w:space="0" w:color="auto"/>
            </w:tcBorders>
            <w:shd w:val="clear" w:color="auto" w:fill="auto"/>
            <w:noWrap/>
            <w:vAlign w:val="bottom"/>
            <w:hideMark/>
          </w:tcPr>
          <w:p w14:paraId="7FEC3EBD"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Odpravnina zaradi odpovedi pogodbe o zaposlitvi</w:t>
            </w:r>
          </w:p>
          <w:p w14:paraId="252FD75E" w14:textId="77777777" w:rsidR="00DF3ED9" w:rsidRPr="00DF3ED9" w:rsidRDefault="00DF3ED9" w:rsidP="00DF3ED9">
            <w:pPr>
              <w:spacing w:line="240" w:lineRule="auto"/>
              <w:rPr>
                <w:rFonts w:cs="Arial"/>
                <w:sz w:val="18"/>
                <w:szCs w:val="18"/>
                <w:lang w:val="sl-SI" w:eastAsia="sl-SI"/>
              </w:rPr>
            </w:pPr>
            <w:r w:rsidRPr="00DF3ED9">
              <w:rPr>
                <w:rFonts w:cs="Arial"/>
                <w:sz w:val="18"/>
                <w:szCs w:val="18"/>
                <w:lang w:val="sl-SI" w:eastAsia="sl-SI"/>
              </w:rPr>
              <w:t xml:space="preserve">Vpiše se znesek izplačanih odpravnin zaradi odpovedi pogodbe o zaposlitvi, ki je določena </w:t>
            </w:r>
          </w:p>
          <w:p w14:paraId="3765EA9F" w14:textId="77777777" w:rsidR="00F741BF" w:rsidRPr="00637FC0" w:rsidRDefault="00DF3ED9" w:rsidP="00DF3ED9">
            <w:pPr>
              <w:spacing w:line="240" w:lineRule="auto"/>
              <w:rPr>
                <w:rFonts w:cs="Arial"/>
                <w:sz w:val="18"/>
                <w:szCs w:val="18"/>
                <w:lang w:val="sl-SI" w:eastAsia="sl-SI"/>
              </w:rPr>
            </w:pPr>
            <w:r w:rsidRPr="00DF3ED9">
              <w:rPr>
                <w:rFonts w:cs="Arial"/>
                <w:sz w:val="18"/>
                <w:szCs w:val="18"/>
                <w:lang w:val="sl-SI" w:eastAsia="sl-SI"/>
              </w:rPr>
              <w:t>kot pravica iz delovnega razmerja in se na podlagi 9. točke prvega odstavka 44. člena ZDoh</w:t>
            </w:r>
            <w:r>
              <w:rPr>
                <w:rFonts w:cs="Arial"/>
                <w:sz w:val="18"/>
                <w:szCs w:val="18"/>
                <w:lang w:val="sl-SI" w:eastAsia="sl-SI"/>
              </w:rPr>
              <w:t>-</w:t>
            </w:r>
            <w:r w:rsidRPr="00DF3ED9">
              <w:rPr>
                <w:rFonts w:cs="Arial"/>
                <w:sz w:val="18"/>
                <w:szCs w:val="18"/>
                <w:lang w:val="sl-SI" w:eastAsia="sl-SI"/>
              </w:rPr>
              <w:t>2 ne všteva v davčno osnovo dohodka iz delovnega razmerja.</w:t>
            </w:r>
          </w:p>
        </w:tc>
      </w:tr>
      <w:tr w:rsidR="00C20E27" w:rsidRPr="00637FC0" w14:paraId="1F4B05B9"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380045C1" w14:textId="77777777" w:rsidR="00C20E27" w:rsidRPr="00637FC0" w:rsidRDefault="00C20E27" w:rsidP="00637FC0">
            <w:pPr>
              <w:spacing w:line="240" w:lineRule="auto"/>
              <w:rPr>
                <w:rFonts w:cs="Arial"/>
                <w:sz w:val="18"/>
                <w:szCs w:val="18"/>
                <w:lang w:val="sl-SI" w:eastAsia="sl-SI"/>
              </w:rPr>
            </w:pPr>
            <w:r>
              <w:rPr>
                <w:rFonts w:cs="Arial"/>
                <w:sz w:val="18"/>
                <w:szCs w:val="18"/>
                <w:lang w:val="sl-SI" w:eastAsia="sl-SI"/>
              </w:rPr>
              <w:t>B09a</w:t>
            </w:r>
          </w:p>
        </w:tc>
        <w:tc>
          <w:tcPr>
            <w:tcW w:w="7980" w:type="dxa"/>
            <w:tcBorders>
              <w:top w:val="nil"/>
              <w:left w:val="nil"/>
              <w:bottom w:val="single" w:sz="4" w:space="0" w:color="auto"/>
              <w:right w:val="single" w:sz="4" w:space="0" w:color="auto"/>
            </w:tcBorders>
            <w:shd w:val="clear" w:color="auto" w:fill="auto"/>
            <w:noWrap/>
            <w:vAlign w:val="bottom"/>
          </w:tcPr>
          <w:p w14:paraId="7D80C2F1" w14:textId="77777777" w:rsidR="00C20E27" w:rsidRDefault="00C20E27" w:rsidP="00637FC0">
            <w:pPr>
              <w:spacing w:line="240" w:lineRule="auto"/>
              <w:rPr>
                <w:rFonts w:cs="Arial"/>
                <w:sz w:val="18"/>
                <w:szCs w:val="18"/>
                <w:lang w:val="sl-SI" w:eastAsia="sl-SI"/>
              </w:rPr>
            </w:pPr>
            <w:r w:rsidRPr="00C20E27">
              <w:rPr>
                <w:rFonts w:cs="Arial"/>
                <w:sz w:val="18"/>
                <w:szCs w:val="18"/>
                <w:lang w:val="sl-SI" w:eastAsia="sl-SI"/>
              </w:rPr>
              <w:t>Odpravnina zaradi prenehanja pogodbe o zaposlitvi za določen čas</w:t>
            </w:r>
          </w:p>
          <w:p w14:paraId="4FC3A2D8" w14:textId="77777777" w:rsidR="00C20E27" w:rsidRPr="00637FC0" w:rsidRDefault="00C20E27" w:rsidP="00C20E27">
            <w:pPr>
              <w:spacing w:line="240" w:lineRule="auto"/>
              <w:rPr>
                <w:rFonts w:cs="Arial"/>
                <w:sz w:val="18"/>
                <w:szCs w:val="18"/>
                <w:lang w:val="sl-SI" w:eastAsia="sl-SI"/>
              </w:rPr>
            </w:pPr>
            <w:r w:rsidRPr="00C20E27">
              <w:rPr>
                <w:rFonts w:cs="Arial"/>
                <w:sz w:val="18"/>
                <w:szCs w:val="18"/>
                <w:lang w:val="sl-SI" w:eastAsia="sl-SI"/>
              </w:rPr>
              <w:t xml:space="preserve">Vpiše </w:t>
            </w:r>
            <w:r>
              <w:rPr>
                <w:rFonts w:cs="Arial"/>
                <w:sz w:val="18"/>
                <w:szCs w:val="18"/>
                <w:lang w:val="sl-SI" w:eastAsia="sl-SI"/>
              </w:rPr>
              <w:t>se</w:t>
            </w:r>
            <w:r w:rsidRPr="00C20E27">
              <w:rPr>
                <w:rFonts w:cs="Arial"/>
                <w:sz w:val="18"/>
                <w:szCs w:val="18"/>
                <w:lang w:val="sl-SI" w:eastAsia="sl-SI"/>
              </w:rPr>
              <w:t xml:space="preserve"> znesek izplačanih odpravnin zaradi prenehanja pogodbe o zaposlitvi za določen čas, ki je določena kot pravica iz delovnega razmerja in se na podlagi 11. točke prvega odstavka 44. člena ZDoh-2 ne všteva v davčno osnovo dohodka iz delovnega razmerja.</w:t>
            </w:r>
          </w:p>
        </w:tc>
      </w:tr>
      <w:tr w:rsidR="00637FC0" w:rsidRPr="00637FC0" w14:paraId="60CEB433"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C27481A"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B010</w:t>
            </w:r>
          </w:p>
        </w:tc>
        <w:tc>
          <w:tcPr>
            <w:tcW w:w="7980" w:type="dxa"/>
            <w:tcBorders>
              <w:top w:val="nil"/>
              <w:left w:val="nil"/>
              <w:bottom w:val="single" w:sz="4" w:space="0" w:color="auto"/>
              <w:right w:val="single" w:sz="4" w:space="0" w:color="auto"/>
            </w:tcBorders>
            <w:shd w:val="clear" w:color="auto" w:fill="auto"/>
            <w:noWrap/>
            <w:vAlign w:val="bottom"/>
            <w:hideMark/>
          </w:tcPr>
          <w:p w14:paraId="2A05C245"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Odpravnina ob upokojitvi</w:t>
            </w:r>
          </w:p>
          <w:p w14:paraId="39FAAD14" w14:textId="77777777" w:rsidR="00DF3ED9" w:rsidRPr="00637FC0" w:rsidRDefault="00DF3ED9" w:rsidP="00087BF1">
            <w:pPr>
              <w:spacing w:line="240" w:lineRule="auto"/>
              <w:rPr>
                <w:rFonts w:cs="Arial"/>
                <w:sz w:val="18"/>
                <w:szCs w:val="18"/>
                <w:lang w:val="sl-SI" w:eastAsia="sl-SI"/>
              </w:rPr>
            </w:pPr>
            <w:r w:rsidRPr="00DF3ED9">
              <w:rPr>
                <w:rFonts w:cs="Arial"/>
                <w:sz w:val="18"/>
                <w:szCs w:val="18"/>
                <w:lang w:val="sl-SI" w:eastAsia="sl-SI"/>
              </w:rPr>
              <w:t>Vpiše se znesek izplačanih odpravnin ob upokojitvi, ki se na podlagi 7. točke prvega odstavka 44. člena ZDoh-2 ne všteva v davčno osnovo dohodka iz delovnega razmerja.</w:t>
            </w:r>
          </w:p>
        </w:tc>
      </w:tr>
      <w:tr w:rsidR="00637FC0" w:rsidRPr="00637FC0" w14:paraId="653701F1"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E403DB"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B011</w:t>
            </w:r>
          </w:p>
        </w:tc>
        <w:tc>
          <w:tcPr>
            <w:tcW w:w="7980" w:type="dxa"/>
            <w:tcBorders>
              <w:top w:val="nil"/>
              <w:left w:val="nil"/>
              <w:bottom w:val="single" w:sz="4" w:space="0" w:color="auto"/>
              <w:right w:val="single" w:sz="4" w:space="0" w:color="auto"/>
            </w:tcBorders>
            <w:shd w:val="clear" w:color="auto" w:fill="auto"/>
            <w:noWrap/>
            <w:vAlign w:val="bottom"/>
            <w:hideMark/>
          </w:tcPr>
          <w:p w14:paraId="6A74E802"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Jubilejna nagrada</w:t>
            </w:r>
          </w:p>
          <w:p w14:paraId="21F593E2" w14:textId="77777777" w:rsidR="00DF3ED9" w:rsidRPr="00637FC0" w:rsidRDefault="00DF3ED9" w:rsidP="00087BF1">
            <w:pPr>
              <w:spacing w:line="240" w:lineRule="auto"/>
              <w:rPr>
                <w:rFonts w:cs="Arial"/>
                <w:sz w:val="18"/>
                <w:szCs w:val="18"/>
                <w:lang w:val="sl-SI" w:eastAsia="sl-SI"/>
              </w:rPr>
            </w:pPr>
            <w:r w:rsidRPr="00DF3ED9">
              <w:rPr>
                <w:rFonts w:cs="Arial"/>
                <w:sz w:val="18"/>
                <w:szCs w:val="18"/>
                <w:lang w:val="sl-SI" w:eastAsia="sl-SI"/>
              </w:rPr>
              <w:t>Vpiše se znesek izplačanih jubilejnih nagrad, ki se na podlagi 7. točke prvega odstavka 44. člena ZDoh-2 ne všteva v davčno osnovo dohodka iz delovnega razmerja.</w:t>
            </w:r>
          </w:p>
        </w:tc>
      </w:tr>
      <w:tr w:rsidR="00637FC0" w:rsidRPr="00637FC0" w14:paraId="5941F4A6"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526746"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B012</w:t>
            </w:r>
          </w:p>
        </w:tc>
        <w:tc>
          <w:tcPr>
            <w:tcW w:w="7980" w:type="dxa"/>
            <w:tcBorders>
              <w:top w:val="nil"/>
              <w:left w:val="nil"/>
              <w:bottom w:val="single" w:sz="4" w:space="0" w:color="auto"/>
              <w:right w:val="single" w:sz="4" w:space="0" w:color="auto"/>
            </w:tcBorders>
            <w:shd w:val="clear" w:color="auto" w:fill="auto"/>
            <w:noWrap/>
            <w:vAlign w:val="bottom"/>
            <w:hideMark/>
          </w:tcPr>
          <w:p w14:paraId="1650B16A"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Solidarnostna pomoč</w:t>
            </w:r>
          </w:p>
          <w:p w14:paraId="30B2DFD6" w14:textId="77777777" w:rsidR="00DF3ED9" w:rsidRPr="00637FC0" w:rsidRDefault="00DF3ED9" w:rsidP="00087BF1">
            <w:pPr>
              <w:spacing w:line="240" w:lineRule="auto"/>
              <w:rPr>
                <w:rFonts w:cs="Arial"/>
                <w:sz w:val="18"/>
                <w:szCs w:val="18"/>
                <w:lang w:val="sl-SI" w:eastAsia="sl-SI"/>
              </w:rPr>
            </w:pPr>
            <w:r w:rsidRPr="00DF3ED9">
              <w:rPr>
                <w:rFonts w:cs="Arial"/>
                <w:sz w:val="18"/>
                <w:szCs w:val="18"/>
                <w:lang w:val="sl-SI" w:eastAsia="sl-SI"/>
              </w:rPr>
              <w:t>Vpiše se znesek izplačanih solidarnostnih pomoči, ki se na podlagi 7. točke prvega odstavka 44. člena ZDoh-2 ne všteva v davčno osnovo dohodka iz delovnega razmerja.</w:t>
            </w:r>
          </w:p>
        </w:tc>
      </w:tr>
      <w:tr w:rsidR="00637FC0" w:rsidRPr="00637FC0" w14:paraId="342A2E3B"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2537153"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B013</w:t>
            </w:r>
          </w:p>
        </w:tc>
        <w:tc>
          <w:tcPr>
            <w:tcW w:w="7980" w:type="dxa"/>
            <w:tcBorders>
              <w:top w:val="nil"/>
              <w:left w:val="nil"/>
              <w:bottom w:val="single" w:sz="4" w:space="0" w:color="auto"/>
              <w:right w:val="single" w:sz="4" w:space="0" w:color="auto"/>
            </w:tcBorders>
            <w:shd w:val="clear" w:color="auto" w:fill="auto"/>
            <w:noWrap/>
            <w:vAlign w:val="bottom"/>
            <w:hideMark/>
          </w:tcPr>
          <w:p w14:paraId="662F6201"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Premij</w:t>
            </w:r>
            <w:r w:rsidR="00301D41">
              <w:rPr>
                <w:rFonts w:cs="Arial"/>
                <w:sz w:val="18"/>
                <w:szCs w:val="18"/>
                <w:lang w:val="sl-SI" w:eastAsia="sl-SI"/>
              </w:rPr>
              <w:t>a</w:t>
            </w:r>
            <w:r w:rsidRPr="00637FC0">
              <w:rPr>
                <w:rFonts w:cs="Arial"/>
                <w:sz w:val="18"/>
                <w:szCs w:val="18"/>
                <w:lang w:val="sl-SI" w:eastAsia="sl-SI"/>
              </w:rPr>
              <w:t xml:space="preserve"> prostovoljnega dodatnega zavarovanja</w:t>
            </w:r>
          </w:p>
          <w:p w14:paraId="42CFACEF" w14:textId="77777777" w:rsidR="00DF3ED9" w:rsidRPr="00637FC0" w:rsidRDefault="00DF3ED9" w:rsidP="00087BF1">
            <w:pPr>
              <w:spacing w:line="240" w:lineRule="auto"/>
              <w:rPr>
                <w:rFonts w:cs="Arial"/>
                <w:sz w:val="18"/>
                <w:szCs w:val="18"/>
                <w:lang w:val="sl-SI" w:eastAsia="sl-SI"/>
              </w:rPr>
            </w:pPr>
            <w:r w:rsidRPr="00DF3ED9">
              <w:rPr>
                <w:rFonts w:cs="Arial"/>
                <w:sz w:val="18"/>
                <w:szCs w:val="18"/>
                <w:lang w:val="sl-SI" w:eastAsia="sl-SI"/>
              </w:rPr>
              <w:t>Vpiše se znesek vplačanih premij prostovoljnega dodatnega zavarovanja, ki se na podlagi 2. točke prvega odstavka 44. člena ZDoh-2 ne všteva v davčno osnovo dohodka iz delovnega razmerja.</w:t>
            </w:r>
          </w:p>
        </w:tc>
      </w:tr>
      <w:tr w:rsidR="00637FC0" w:rsidRPr="00637FC0" w14:paraId="64013DC1"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3C6C5E"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B018</w:t>
            </w:r>
          </w:p>
        </w:tc>
        <w:tc>
          <w:tcPr>
            <w:tcW w:w="7980" w:type="dxa"/>
            <w:tcBorders>
              <w:top w:val="nil"/>
              <w:left w:val="nil"/>
              <w:bottom w:val="single" w:sz="4" w:space="0" w:color="auto"/>
              <w:right w:val="single" w:sz="4" w:space="0" w:color="auto"/>
            </w:tcBorders>
            <w:shd w:val="clear" w:color="auto" w:fill="auto"/>
            <w:noWrap/>
            <w:vAlign w:val="bottom"/>
            <w:hideMark/>
          </w:tcPr>
          <w:p w14:paraId="1616314F"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Nagrada vajenca</w:t>
            </w:r>
          </w:p>
          <w:p w14:paraId="6C6E7166" w14:textId="77777777" w:rsidR="00DF3ED9" w:rsidRPr="00637FC0" w:rsidRDefault="00DF3ED9" w:rsidP="00087BF1">
            <w:pPr>
              <w:spacing w:line="240" w:lineRule="auto"/>
              <w:rPr>
                <w:rFonts w:cs="Arial"/>
                <w:sz w:val="18"/>
                <w:szCs w:val="18"/>
                <w:lang w:val="sl-SI" w:eastAsia="sl-SI"/>
              </w:rPr>
            </w:pPr>
            <w:r w:rsidRPr="00DF3ED9">
              <w:rPr>
                <w:rFonts w:cs="Arial"/>
                <w:sz w:val="18"/>
                <w:szCs w:val="18"/>
                <w:lang w:val="sl-SI" w:eastAsia="sl-SI"/>
              </w:rPr>
              <w:t>Vpiše se znesek vajeniške nagrade, ki se v skladu z 8. točko prvega odstavka 44. člena ZDoh-2 ne všteva v davčno osnovo dohodka iz delovnega razmerja.</w:t>
            </w:r>
          </w:p>
        </w:tc>
      </w:tr>
      <w:tr w:rsidR="00637FC0" w:rsidRPr="00637FC0" w14:paraId="70ED2EEB"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AAFDF1"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B019</w:t>
            </w:r>
          </w:p>
        </w:tc>
        <w:tc>
          <w:tcPr>
            <w:tcW w:w="7980" w:type="dxa"/>
            <w:tcBorders>
              <w:top w:val="nil"/>
              <w:left w:val="nil"/>
              <w:bottom w:val="single" w:sz="4" w:space="0" w:color="auto"/>
              <w:right w:val="single" w:sz="4" w:space="0" w:color="auto"/>
            </w:tcBorders>
            <w:shd w:val="clear" w:color="auto" w:fill="auto"/>
            <w:noWrap/>
            <w:vAlign w:val="bottom"/>
            <w:hideMark/>
          </w:tcPr>
          <w:p w14:paraId="20DCBE73"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Nagrada za obvezno prakso</w:t>
            </w:r>
          </w:p>
          <w:p w14:paraId="4F830895" w14:textId="77777777" w:rsidR="00DF3ED9" w:rsidRPr="00637FC0" w:rsidRDefault="00DF3ED9" w:rsidP="00087BF1">
            <w:pPr>
              <w:spacing w:line="240" w:lineRule="auto"/>
              <w:rPr>
                <w:rFonts w:cs="Arial"/>
                <w:sz w:val="18"/>
                <w:szCs w:val="18"/>
                <w:lang w:val="sl-SI" w:eastAsia="sl-SI"/>
              </w:rPr>
            </w:pPr>
            <w:r w:rsidRPr="00DF3ED9">
              <w:rPr>
                <w:rFonts w:cs="Arial"/>
                <w:sz w:val="18"/>
                <w:szCs w:val="18"/>
                <w:lang w:val="sl-SI" w:eastAsia="sl-SI"/>
              </w:rPr>
              <w:t>Vpiše se znesek nagrade za obvezno prakso dijaka ali študenta, ki se v skladu z 8. točko prvega odstavka 44. člena ZDoh-2 ne všteva v davčno osnovo dohodka iz delovnega razmerja</w:t>
            </w:r>
            <w:r w:rsidR="00301D41">
              <w:rPr>
                <w:rFonts w:cs="Arial"/>
                <w:sz w:val="18"/>
                <w:szCs w:val="18"/>
                <w:lang w:val="sl-SI" w:eastAsia="sl-SI"/>
              </w:rPr>
              <w:t>.</w:t>
            </w:r>
          </w:p>
        </w:tc>
      </w:tr>
      <w:tr w:rsidR="00637FC0" w:rsidRPr="00637FC0" w14:paraId="3E3895EF"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62DD1B3"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B020</w:t>
            </w:r>
          </w:p>
        </w:tc>
        <w:tc>
          <w:tcPr>
            <w:tcW w:w="7980" w:type="dxa"/>
            <w:tcBorders>
              <w:top w:val="nil"/>
              <w:left w:val="nil"/>
              <w:bottom w:val="single" w:sz="4" w:space="0" w:color="auto"/>
              <w:right w:val="single" w:sz="4" w:space="0" w:color="auto"/>
            </w:tcBorders>
            <w:shd w:val="clear" w:color="auto" w:fill="auto"/>
            <w:noWrap/>
            <w:vAlign w:val="bottom"/>
            <w:hideMark/>
          </w:tcPr>
          <w:p w14:paraId="36D2A242" w14:textId="77777777" w:rsidR="00AB0F62" w:rsidRPr="00F03F98" w:rsidRDefault="00637FC0" w:rsidP="00637FC0">
            <w:pPr>
              <w:spacing w:line="240" w:lineRule="auto"/>
              <w:rPr>
                <w:sz w:val="18"/>
                <w:szCs w:val="18"/>
                <w:lang w:val="sl-SI"/>
              </w:rPr>
            </w:pPr>
            <w:r w:rsidRPr="00637FC0">
              <w:rPr>
                <w:rFonts w:cs="Arial"/>
                <w:sz w:val="18"/>
                <w:szCs w:val="18"/>
                <w:lang w:val="sl-SI" w:eastAsia="sl-SI"/>
              </w:rPr>
              <w:t>Izvzem iz davčne osnove</w:t>
            </w:r>
            <w:r w:rsidR="009B0390" w:rsidRPr="009B0390">
              <w:rPr>
                <w:lang w:val="sl-SI"/>
              </w:rPr>
              <w:t xml:space="preserve"> </w:t>
            </w:r>
            <w:r w:rsidR="00782C63" w:rsidRPr="00F03F98">
              <w:rPr>
                <w:sz w:val="18"/>
                <w:szCs w:val="18"/>
                <w:lang w:val="sl-SI"/>
              </w:rPr>
              <w:t>po 45.a čl</w:t>
            </w:r>
            <w:r w:rsidR="0019366D" w:rsidRPr="00F03F98">
              <w:rPr>
                <w:sz w:val="18"/>
                <w:szCs w:val="18"/>
                <w:lang w:val="sl-SI"/>
              </w:rPr>
              <w:t>.</w:t>
            </w:r>
            <w:r w:rsidR="00782C63" w:rsidRPr="00F03F98">
              <w:rPr>
                <w:sz w:val="18"/>
                <w:szCs w:val="18"/>
                <w:lang w:val="sl-SI"/>
              </w:rPr>
              <w:t xml:space="preserve"> ZDoh-2</w:t>
            </w:r>
          </w:p>
          <w:p w14:paraId="49A79CD6" w14:textId="77777777" w:rsidR="009B0390" w:rsidRPr="00637FC0" w:rsidRDefault="00AB0F62" w:rsidP="00AB0F62">
            <w:pPr>
              <w:spacing w:line="240" w:lineRule="auto"/>
              <w:rPr>
                <w:rFonts w:cs="Arial"/>
                <w:sz w:val="18"/>
                <w:szCs w:val="18"/>
                <w:lang w:val="sl-SI" w:eastAsia="sl-SI"/>
              </w:rPr>
            </w:pPr>
            <w:r w:rsidRPr="00AB0F62">
              <w:rPr>
                <w:sz w:val="18"/>
                <w:szCs w:val="18"/>
                <w:lang w:val="sl-SI"/>
              </w:rPr>
              <w:t>Vpiše se z</w:t>
            </w:r>
            <w:r w:rsidR="009B0390" w:rsidRPr="00AB0F62">
              <w:rPr>
                <w:rFonts w:cs="Arial"/>
                <w:sz w:val="18"/>
                <w:szCs w:val="18"/>
                <w:lang w:val="sl-SI" w:eastAsia="sl-SI"/>
              </w:rPr>
              <w:t>nesek</w:t>
            </w:r>
            <w:r w:rsidR="009B0390" w:rsidRPr="009B0390">
              <w:rPr>
                <w:rFonts w:cs="Arial"/>
                <w:sz w:val="18"/>
                <w:szCs w:val="18"/>
                <w:lang w:val="sl-SI" w:eastAsia="sl-SI"/>
              </w:rPr>
              <w:t xml:space="preserve"> plače in nadomestila plače</w:t>
            </w:r>
            <w:r w:rsidR="00B97394">
              <w:rPr>
                <w:rFonts w:cs="Arial"/>
                <w:sz w:val="18"/>
                <w:szCs w:val="18"/>
                <w:lang w:val="sl-SI" w:eastAsia="sl-SI"/>
              </w:rPr>
              <w:t xml:space="preserve"> delavca napotenega na </w:t>
            </w:r>
            <w:r w:rsidR="00B832C4">
              <w:rPr>
                <w:rFonts w:cs="Arial"/>
                <w:sz w:val="18"/>
                <w:szCs w:val="18"/>
                <w:lang w:val="sl-SI" w:eastAsia="sl-SI"/>
              </w:rPr>
              <w:t xml:space="preserve">čezmejno opravljanje </w:t>
            </w:r>
            <w:r w:rsidR="00B97394">
              <w:rPr>
                <w:rFonts w:cs="Arial"/>
                <w:sz w:val="18"/>
                <w:szCs w:val="18"/>
                <w:lang w:val="sl-SI" w:eastAsia="sl-SI"/>
              </w:rPr>
              <w:t>del</w:t>
            </w:r>
            <w:r w:rsidR="00B832C4">
              <w:rPr>
                <w:rFonts w:cs="Arial"/>
                <w:sz w:val="18"/>
                <w:szCs w:val="18"/>
                <w:lang w:val="sl-SI" w:eastAsia="sl-SI"/>
              </w:rPr>
              <w:t>a</w:t>
            </w:r>
            <w:r w:rsidR="009B0390" w:rsidRPr="009B0390">
              <w:rPr>
                <w:rFonts w:cs="Arial"/>
                <w:sz w:val="18"/>
                <w:szCs w:val="18"/>
                <w:lang w:val="sl-SI" w:eastAsia="sl-SI"/>
              </w:rPr>
              <w:t>, ki se v skladu s prvim odstavkom 45.a člena ZDoh-2, ne všteva v davčno osnovo dohodka iz delovnega razmerja</w:t>
            </w:r>
            <w:r w:rsidR="00087BF1">
              <w:rPr>
                <w:rFonts w:cs="Arial"/>
                <w:sz w:val="18"/>
                <w:szCs w:val="18"/>
                <w:lang w:val="sl-SI" w:eastAsia="sl-SI"/>
              </w:rPr>
              <w:t xml:space="preserve"> (20 % plače </w:t>
            </w:r>
            <w:r w:rsidR="0041465E">
              <w:rPr>
                <w:rFonts w:cs="Arial"/>
                <w:sz w:val="18"/>
                <w:szCs w:val="18"/>
                <w:lang w:val="sl-SI" w:eastAsia="sl-SI"/>
              </w:rPr>
              <w:t>i</w:t>
            </w:r>
            <w:r w:rsidR="00087BF1">
              <w:rPr>
                <w:rFonts w:cs="Arial"/>
                <w:sz w:val="18"/>
                <w:szCs w:val="18"/>
                <w:lang w:val="sl-SI" w:eastAsia="sl-SI"/>
              </w:rPr>
              <w:t>n nadomestila plače</w:t>
            </w:r>
            <w:r w:rsidR="00B00D2D">
              <w:rPr>
                <w:rFonts w:cs="Arial"/>
                <w:sz w:val="18"/>
                <w:szCs w:val="18"/>
                <w:lang w:val="sl-SI" w:eastAsia="sl-SI"/>
              </w:rPr>
              <w:t xml:space="preserve">, maksimalno 1.000 </w:t>
            </w:r>
            <w:r w:rsidR="00F85AC9">
              <w:rPr>
                <w:rFonts w:cs="Arial"/>
                <w:sz w:val="18"/>
                <w:szCs w:val="18"/>
                <w:lang w:val="sl-SI" w:eastAsia="sl-SI"/>
              </w:rPr>
              <w:t xml:space="preserve"> evrov</w:t>
            </w:r>
            <w:r w:rsidR="00B00D2D">
              <w:rPr>
                <w:rFonts w:cs="Arial"/>
                <w:sz w:val="18"/>
                <w:szCs w:val="18"/>
                <w:lang w:val="sl-SI" w:eastAsia="sl-SI"/>
              </w:rPr>
              <w:t xml:space="preserve"> mesečno)</w:t>
            </w:r>
            <w:r>
              <w:rPr>
                <w:rFonts w:cs="Arial"/>
                <w:sz w:val="18"/>
                <w:szCs w:val="18"/>
                <w:lang w:val="sl-SI" w:eastAsia="sl-SI"/>
              </w:rPr>
              <w:t>.</w:t>
            </w:r>
          </w:p>
        </w:tc>
      </w:tr>
      <w:tr w:rsidR="00637FC0" w:rsidRPr="00637FC0" w14:paraId="54D28060"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DCC3A6"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B021</w:t>
            </w:r>
          </w:p>
        </w:tc>
        <w:tc>
          <w:tcPr>
            <w:tcW w:w="7980" w:type="dxa"/>
            <w:tcBorders>
              <w:top w:val="nil"/>
              <w:left w:val="nil"/>
              <w:bottom w:val="single" w:sz="4" w:space="0" w:color="auto"/>
              <w:right w:val="single" w:sz="4" w:space="0" w:color="auto"/>
            </w:tcBorders>
            <w:shd w:val="clear" w:color="auto" w:fill="auto"/>
            <w:noWrap/>
            <w:vAlign w:val="bottom"/>
            <w:hideMark/>
          </w:tcPr>
          <w:p w14:paraId="7F4A7844"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Izvzem iz davčne osnove - pokojninska renta</w:t>
            </w:r>
          </w:p>
          <w:p w14:paraId="66F4B50C" w14:textId="77777777" w:rsidR="00AB0F62" w:rsidRPr="00637FC0" w:rsidRDefault="00AB0F62" w:rsidP="00791504">
            <w:pPr>
              <w:spacing w:line="240" w:lineRule="auto"/>
              <w:rPr>
                <w:rFonts w:cs="Arial"/>
                <w:sz w:val="18"/>
                <w:szCs w:val="18"/>
                <w:lang w:val="sl-SI" w:eastAsia="sl-SI"/>
              </w:rPr>
            </w:pPr>
            <w:r w:rsidRPr="00AB0F62">
              <w:rPr>
                <w:rFonts w:cs="Arial"/>
                <w:sz w:val="18"/>
                <w:szCs w:val="18"/>
                <w:lang w:val="sl-SI" w:eastAsia="sl-SI"/>
              </w:rPr>
              <w:t xml:space="preserve">Vpiše se znesek dohodka </w:t>
            </w:r>
            <w:r w:rsidR="00791504" w:rsidRPr="00791504">
              <w:rPr>
                <w:rFonts w:cs="Arial"/>
                <w:sz w:val="18"/>
                <w:szCs w:val="18"/>
                <w:lang w:val="sl-SI" w:eastAsia="sl-SI"/>
              </w:rPr>
              <w:t xml:space="preserve">iz naslova prostovoljnega dodatnega pokojninskega zavarovanja, sklenjenega po pokojninskem načrtu, ki je vpisan v poseben register v skladu z </w:t>
            </w:r>
            <w:r w:rsidR="00B00D2D">
              <w:rPr>
                <w:rFonts w:cs="Arial"/>
                <w:sz w:val="18"/>
                <w:szCs w:val="18"/>
                <w:lang w:val="sl-SI" w:eastAsia="sl-SI"/>
              </w:rPr>
              <w:t>ZPIZ-2</w:t>
            </w:r>
            <w:r w:rsidR="00B97394" w:rsidRPr="00B97394">
              <w:rPr>
                <w:lang w:val="sl-SI"/>
              </w:rPr>
              <w:t xml:space="preserve"> </w:t>
            </w:r>
            <w:r w:rsidR="00B97394" w:rsidRPr="00B97394">
              <w:rPr>
                <w:rFonts w:cs="Arial"/>
                <w:sz w:val="18"/>
                <w:szCs w:val="18"/>
                <w:lang w:val="sl-SI" w:eastAsia="sl-SI"/>
              </w:rPr>
              <w:t>ki se izvzema iz davčne osnove (50 % izplačanega dohodka),</w:t>
            </w:r>
            <w:r w:rsidR="00B00D2D">
              <w:rPr>
                <w:rFonts w:cs="Arial"/>
                <w:sz w:val="18"/>
                <w:szCs w:val="18"/>
                <w:lang w:val="sl-SI" w:eastAsia="sl-SI"/>
              </w:rPr>
              <w:t>.</w:t>
            </w:r>
          </w:p>
        </w:tc>
      </w:tr>
      <w:tr w:rsidR="00637FC0" w:rsidRPr="00637FC0" w14:paraId="029AC052"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93B5BF"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B022</w:t>
            </w:r>
          </w:p>
        </w:tc>
        <w:tc>
          <w:tcPr>
            <w:tcW w:w="7980" w:type="dxa"/>
            <w:tcBorders>
              <w:top w:val="nil"/>
              <w:left w:val="nil"/>
              <w:bottom w:val="single" w:sz="4" w:space="0" w:color="auto"/>
              <w:right w:val="single" w:sz="4" w:space="0" w:color="auto"/>
            </w:tcBorders>
            <w:shd w:val="clear" w:color="auto" w:fill="auto"/>
            <w:noWrap/>
            <w:vAlign w:val="bottom"/>
            <w:hideMark/>
          </w:tcPr>
          <w:p w14:paraId="7FB0362D"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 xml:space="preserve">Izvzem iz davčne osnove </w:t>
            </w:r>
            <w:r w:rsidR="00995906">
              <w:rPr>
                <w:rFonts w:cs="Arial"/>
                <w:sz w:val="18"/>
                <w:szCs w:val="18"/>
                <w:lang w:val="sl-SI" w:eastAsia="sl-SI"/>
              </w:rPr>
              <w:t>–</w:t>
            </w:r>
            <w:r w:rsidRPr="00637FC0">
              <w:rPr>
                <w:rFonts w:cs="Arial"/>
                <w:sz w:val="18"/>
                <w:szCs w:val="18"/>
                <w:lang w:val="sl-SI" w:eastAsia="sl-SI"/>
              </w:rPr>
              <w:t xml:space="preserve"> pomorščaki</w:t>
            </w:r>
          </w:p>
          <w:p w14:paraId="261B5BBA" w14:textId="77777777" w:rsidR="00995906" w:rsidRPr="00637FC0" w:rsidRDefault="00995906" w:rsidP="00B00D2D">
            <w:pPr>
              <w:spacing w:line="240" w:lineRule="auto"/>
              <w:rPr>
                <w:rFonts w:cs="Arial"/>
                <w:sz w:val="18"/>
                <w:szCs w:val="18"/>
                <w:lang w:val="sl-SI" w:eastAsia="sl-SI"/>
              </w:rPr>
            </w:pPr>
            <w:r>
              <w:rPr>
                <w:rFonts w:cs="Arial"/>
                <w:sz w:val="18"/>
                <w:szCs w:val="18"/>
                <w:lang w:val="sl-SI" w:eastAsia="sl-SI"/>
              </w:rPr>
              <w:t>Vpiše se znesek dohodka, ki se izvzema iz davčne osnove dohodka iz delovnega razmerja</w:t>
            </w:r>
            <w:r w:rsidR="00343F52">
              <w:rPr>
                <w:rFonts w:cs="Arial"/>
                <w:sz w:val="18"/>
                <w:szCs w:val="18"/>
                <w:lang w:val="sl-SI" w:eastAsia="sl-SI"/>
              </w:rPr>
              <w:t xml:space="preserve"> (50 % izplačanega dohodka)</w:t>
            </w:r>
            <w:r>
              <w:rPr>
                <w:rFonts w:cs="Arial"/>
                <w:sz w:val="18"/>
                <w:szCs w:val="18"/>
                <w:lang w:val="sl-SI" w:eastAsia="sl-SI"/>
              </w:rPr>
              <w:t xml:space="preserve"> </w:t>
            </w:r>
            <w:r w:rsidRPr="00995906">
              <w:rPr>
                <w:rFonts w:cs="Arial"/>
                <w:sz w:val="18"/>
                <w:szCs w:val="18"/>
                <w:lang w:val="sl-SI" w:eastAsia="sl-SI"/>
              </w:rPr>
              <w:t>delojemalce</w:t>
            </w:r>
            <w:r w:rsidR="00343F52">
              <w:rPr>
                <w:rFonts w:cs="Arial"/>
                <w:sz w:val="18"/>
                <w:szCs w:val="18"/>
                <w:lang w:val="sl-SI" w:eastAsia="sl-SI"/>
              </w:rPr>
              <w:t>v</w:t>
            </w:r>
            <w:r w:rsidRPr="00995906">
              <w:rPr>
                <w:rFonts w:cs="Arial"/>
                <w:sz w:val="18"/>
                <w:szCs w:val="18"/>
                <w:lang w:val="sl-SI" w:eastAsia="sl-SI"/>
              </w:rPr>
              <w:t>, zaposlen</w:t>
            </w:r>
            <w:r w:rsidR="00343F52">
              <w:rPr>
                <w:rFonts w:cs="Arial"/>
                <w:sz w:val="18"/>
                <w:szCs w:val="18"/>
                <w:lang w:val="sl-SI" w:eastAsia="sl-SI"/>
              </w:rPr>
              <w:t>ih</w:t>
            </w:r>
            <w:r w:rsidRPr="00995906">
              <w:rPr>
                <w:rFonts w:cs="Arial"/>
                <w:sz w:val="18"/>
                <w:szCs w:val="18"/>
                <w:lang w:val="sl-SI" w:eastAsia="sl-SI"/>
              </w:rPr>
              <w:t xml:space="preserve"> na trgovski ladji dolge plovbe, ki pluje po odprtem morju, če je v</w:t>
            </w:r>
            <w:r w:rsidR="00343F52">
              <w:rPr>
                <w:rFonts w:cs="Arial"/>
                <w:sz w:val="18"/>
                <w:szCs w:val="18"/>
                <w:lang w:val="sl-SI" w:eastAsia="sl-SI"/>
              </w:rPr>
              <w:t xml:space="preserve"> </w:t>
            </w:r>
            <w:r w:rsidRPr="00995906">
              <w:rPr>
                <w:rFonts w:cs="Arial"/>
                <w:sz w:val="18"/>
                <w:szCs w:val="18"/>
                <w:lang w:val="sl-SI" w:eastAsia="sl-SI"/>
              </w:rPr>
              <w:t>pogodbi o zaposlitvi določeno, da so na ladjo vkrcani najmanj za dobo šest mesecev</w:t>
            </w:r>
            <w:r w:rsidR="00782C63">
              <w:rPr>
                <w:rFonts w:cs="Arial"/>
                <w:sz w:val="18"/>
                <w:szCs w:val="18"/>
                <w:lang w:val="sl-SI" w:eastAsia="sl-SI"/>
              </w:rPr>
              <w:t>,</w:t>
            </w:r>
            <w:r w:rsidRPr="00995906">
              <w:rPr>
                <w:rFonts w:cs="Arial"/>
                <w:sz w:val="18"/>
                <w:szCs w:val="18"/>
                <w:lang w:val="sl-SI" w:eastAsia="sl-SI"/>
              </w:rPr>
              <w:t xml:space="preserve"> ali če so zaradi take zaposlitve odsotni iz Slovenije vsaj šest mesecev v davčnem letu</w:t>
            </w:r>
            <w:r>
              <w:rPr>
                <w:rFonts w:cs="Arial"/>
                <w:sz w:val="18"/>
                <w:szCs w:val="18"/>
                <w:lang w:val="sl-SI" w:eastAsia="sl-SI"/>
              </w:rPr>
              <w:t>.</w:t>
            </w:r>
          </w:p>
        </w:tc>
      </w:tr>
    </w:tbl>
    <w:p w14:paraId="05D0C3CA" w14:textId="77777777" w:rsidR="00A01E86" w:rsidRDefault="00A01E86" w:rsidP="0094053E">
      <w:pPr>
        <w:pStyle w:val="FURSnaslov2"/>
        <w:rPr>
          <w:kern w:val="36"/>
          <w:lang w:val="sl-SI" w:eastAsia="sl-SI"/>
        </w:rPr>
      </w:pPr>
    </w:p>
    <w:tbl>
      <w:tblPr>
        <w:tblW w:w="8500" w:type="dxa"/>
        <w:tblInd w:w="75" w:type="dxa"/>
        <w:tblCellMar>
          <w:left w:w="70" w:type="dxa"/>
          <w:right w:w="70" w:type="dxa"/>
        </w:tblCellMar>
        <w:tblLook w:val="04A0" w:firstRow="1" w:lastRow="0" w:firstColumn="1" w:lastColumn="0" w:noHBand="0" w:noVBand="1"/>
      </w:tblPr>
      <w:tblGrid>
        <w:gridCol w:w="661"/>
        <w:gridCol w:w="7839"/>
      </w:tblGrid>
      <w:tr w:rsidR="00637FC0" w:rsidRPr="004A2195" w14:paraId="061E6EC0" w14:textId="77777777" w:rsidTr="00637FC0">
        <w:trPr>
          <w:trHeight w:val="261"/>
        </w:trPr>
        <w:tc>
          <w:tcPr>
            <w:tcW w:w="8500"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34F3C021" w14:textId="77777777" w:rsidR="00637FC0" w:rsidRPr="00194410" w:rsidRDefault="00637FC0" w:rsidP="0009376E">
            <w:pPr>
              <w:spacing w:line="240" w:lineRule="auto"/>
              <w:rPr>
                <w:rFonts w:cs="Arial"/>
                <w:b/>
                <w:bCs/>
                <w:sz w:val="18"/>
                <w:szCs w:val="18"/>
                <w:lang w:val="sl-SI" w:eastAsia="sl-SI"/>
              </w:rPr>
            </w:pPr>
            <w:r w:rsidRPr="004A2195">
              <w:rPr>
                <w:rFonts w:cs="Arial"/>
                <w:b/>
                <w:bCs/>
                <w:sz w:val="18"/>
                <w:szCs w:val="18"/>
                <w:lang w:val="sl-SI" w:eastAsia="sl-SI"/>
              </w:rPr>
              <w:t>PODATKI O BONITETAH</w:t>
            </w:r>
          </w:p>
        </w:tc>
      </w:tr>
      <w:tr w:rsidR="00637FC0" w:rsidRPr="00637FC0" w14:paraId="1A11CE30" w14:textId="77777777" w:rsidTr="00637FC0">
        <w:trPr>
          <w:trHeight w:val="26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B6BE4"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B014</w:t>
            </w:r>
          </w:p>
        </w:tc>
        <w:tc>
          <w:tcPr>
            <w:tcW w:w="7980" w:type="dxa"/>
            <w:tcBorders>
              <w:top w:val="single" w:sz="4" w:space="0" w:color="auto"/>
              <w:left w:val="nil"/>
              <w:bottom w:val="single" w:sz="4" w:space="0" w:color="auto"/>
              <w:right w:val="single" w:sz="4" w:space="0" w:color="auto"/>
            </w:tcBorders>
            <w:shd w:val="clear" w:color="auto" w:fill="auto"/>
            <w:vAlign w:val="bottom"/>
            <w:hideMark/>
          </w:tcPr>
          <w:p w14:paraId="77B6EB7E" w14:textId="77777777" w:rsidR="00637FC0" w:rsidRPr="00C117BC" w:rsidRDefault="00637FC0" w:rsidP="00637FC0">
            <w:pPr>
              <w:spacing w:line="240" w:lineRule="auto"/>
              <w:rPr>
                <w:rFonts w:cs="Arial"/>
                <w:sz w:val="18"/>
                <w:szCs w:val="18"/>
                <w:lang w:val="sl-SI" w:eastAsia="sl-SI"/>
              </w:rPr>
            </w:pPr>
            <w:r w:rsidRPr="00C117BC">
              <w:rPr>
                <w:rFonts w:cs="Arial"/>
                <w:sz w:val="18"/>
                <w:szCs w:val="18"/>
                <w:lang w:val="sl-SI" w:eastAsia="sl-SI"/>
              </w:rPr>
              <w:t>Boniteta - uporaba osebnega vozila</w:t>
            </w:r>
            <w:r w:rsidR="002A16E8" w:rsidRPr="00C117BC">
              <w:rPr>
                <w:rFonts w:cs="Arial"/>
                <w:sz w:val="18"/>
                <w:szCs w:val="18"/>
                <w:lang w:val="sl-SI" w:eastAsia="sl-SI"/>
              </w:rPr>
              <w:t xml:space="preserve"> - Znesek</w:t>
            </w:r>
          </w:p>
          <w:p w14:paraId="3F754B3E" w14:textId="77777777" w:rsidR="005A7BE7" w:rsidRPr="00C117BC" w:rsidRDefault="00343F52" w:rsidP="00637FC0">
            <w:pPr>
              <w:spacing w:line="240" w:lineRule="auto"/>
              <w:rPr>
                <w:rFonts w:cs="Arial"/>
                <w:sz w:val="18"/>
                <w:szCs w:val="18"/>
                <w:lang w:val="sl-SI" w:eastAsia="sl-SI"/>
              </w:rPr>
            </w:pPr>
            <w:r w:rsidRPr="00C117BC">
              <w:rPr>
                <w:rFonts w:cs="Arial"/>
                <w:sz w:val="18"/>
                <w:szCs w:val="18"/>
                <w:lang w:val="sl-SI" w:eastAsia="sl-SI"/>
              </w:rPr>
              <w:t xml:space="preserve">Vpiše se znesek bonitete za </w:t>
            </w:r>
            <w:r w:rsidR="005A7BE7" w:rsidRPr="00C117BC">
              <w:rPr>
                <w:rFonts w:cs="Arial"/>
                <w:sz w:val="18"/>
                <w:szCs w:val="18"/>
                <w:lang w:val="sl-SI" w:eastAsia="sl-SI"/>
              </w:rPr>
              <w:t>uporab</w:t>
            </w:r>
            <w:r w:rsidRPr="00C117BC">
              <w:rPr>
                <w:rFonts w:cs="Arial"/>
                <w:sz w:val="18"/>
                <w:szCs w:val="18"/>
                <w:lang w:val="sl-SI" w:eastAsia="sl-SI"/>
              </w:rPr>
              <w:t>o</w:t>
            </w:r>
            <w:r w:rsidR="005A7BE7" w:rsidRPr="00C117BC">
              <w:rPr>
                <w:rFonts w:cs="Arial"/>
                <w:sz w:val="18"/>
                <w:szCs w:val="18"/>
                <w:lang w:val="sl-SI" w:eastAsia="sl-SI"/>
              </w:rPr>
              <w:t xml:space="preserve"> osebnega vozila</w:t>
            </w:r>
            <w:r w:rsidRPr="00C117BC">
              <w:rPr>
                <w:rFonts w:cs="Arial"/>
                <w:sz w:val="18"/>
                <w:szCs w:val="18"/>
                <w:lang w:val="sl-SI" w:eastAsia="sl-SI"/>
              </w:rPr>
              <w:t>. O</w:t>
            </w:r>
            <w:r w:rsidR="005A7BE7" w:rsidRPr="00C117BC">
              <w:rPr>
                <w:rFonts w:cs="Arial"/>
                <w:sz w:val="18"/>
                <w:szCs w:val="18"/>
                <w:lang w:val="sl-SI" w:eastAsia="sl-SI"/>
              </w:rPr>
              <w:t xml:space="preserve">mogočeno </w:t>
            </w:r>
            <w:r w:rsidRPr="00C117BC">
              <w:rPr>
                <w:rFonts w:cs="Arial"/>
                <w:sz w:val="18"/>
                <w:szCs w:val="18"/>
                <w:lang w:val="sl-SI" w:eastAsia="sl-SI"/>
              </w:rPr>
              <w:t xml:space="preserve">je </w:t>
            </w:r>
            <w:r w:rsidR="005A7BE7" w:rsidRPr="00C117BC">
              <w:rPr>
                <w:rFonts w:cs="Arial"/>
                <w:sz w:val="18"/>
                <w:szCs w:val="18"/>
                <w:lang w:val="sl-SI" w:eastAsia="sl-SI"/>
              </w:rPr>
              <w:t xml:space="preserve">vpisovanje zneska bonitete za dva ali več vozil, če delojemalec med mesecem zamenja vozilo. </w:t>
            </w:r>
          </w:p>
          <w:p w14:paraId="11D456C7" w14:textId="77777777" w:rsidR="00866168" w:rsidRPr="00C117BC" w:rsidRDefault="00866168" w:rsidP="00637FC0">
            <w:pPr>
              <w:spacing w:line="240" w:lineRule="auto"/>
              <w:rPr>
                <w:rFonts w:cs="Arial"/>
                <w:sz w:val="18"/>
                <w:szCs w:val="18"/>
                <w:lang w:val="sl-SI" w:eastAsia="sl-SI"/>
              </w:rPr>
            </w:pPr>
            <w:r w:rsidRPr="00C117BC">
              <w:rPr>
                <w:rFonts w:cs="Arial"/>
                <w:sz w:val="18"/>
                <w:szCs w:val="18"/>
                <w:lang w:val="sl-SI" w:eastAsia="sl-SI"/>
              </w:rPr>
              <w:t>V primeru uporabe električne</w:t>
            </w:r>
            <w:r w:rsidR="00AD159F" w:rsidRPr="00C117BC">
              <w:rPr>
                <w:rFonts w:cs="Arial"/>
                <w:sz w:val="18"/>
                <w:szCs w:val="18"/>
                <w:lang w:val="sl-SI" w:eastAsia="sl-SI"/>
              </w:rPr>
              <w:t>ga osebnega vozila v zasebne namene se vpiše znesek 0 (nič).</w:t>
            </w:r>
          </w:p>
        </w:tc>
      </w:tr>
      <w:tr w:rsidR="00637FC0" w:rsidRPr="004A2195" w14:paraId="7B0E55D1" w14:textId="77777777" w:rsidTr="00637FC0">
        <w:trPr>
          <w:trHeight w:val="26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FBC43" w14:textId="77777777" w:rsidR="00637FC0" w:rsidRPr="004A2195" w:rsidRDefault="00637FC0" w:rsidP="00637FC0">
            <w:pPr>
              <w:spacing w:line="240" w:lineRule="auto"/>
              <w:rPr>
                <w:rFonts w:cs="Arial"/>
                <w:sz w:val="18"/>
                <w:szCs w:val="18"/>
                <w:lang w:val="sl-SI" w:eastAsia="sl-SI"/>
              </w:rPr>
            </w:pPr>
            <w:r w:rsidRPr="004A2195">
              <w:rPr>
                <w:rFonts w:cs="Arial"/>
                <w:sz w:val="18"/>
                <w:szCs w:val="18"/>
                <w:lang w:val="sl-SI" w:eastAsia="sl-SI"/>
              </w:rPr>
              <w:t>B014a</w:t>
            </w:r>
          </w:p>
        </w:tc>
        <w:tc>
          <w:tcPr>
            <w:tcW w:w="7980" w:type="dxa"/>
            <w:tcBorders>
              <w:top w:val="single" w:sz="4" w:space="0" w:color="auto"/>
              <w:left w:val="nil"/>
              <w:bottom w:val="single" w:sz="4" w:space="0" w:color="auto"/>
              <w:right w:val="single" w:sz="4" w:space="0" w:color="auto"/>
            </w:tcBorders>
            <w:shd w:val="clear" w:color="auto" w:fill="auto"/>
            <w:vAlign w:val="bottom"/>
          </w:tcPr>
          <w:p w14:paraId="3486325A" w14:textId="77777777" w:rsidR="00637FC0" w:rsidRPr="00C117BC" w:rsidRDefault="00637FC0" w:rsidP="00637FC0">
            <w:pPr>
              <w:spacing w:line="240" w:lineRule="auto"/>
              <w:rPr>
                <w:rFonts w:cs="Arial"/>
                <w:sz w:val="18"/>
                <w:szCs w:val="18"/>
                <w:lang w:val="sl-SI" w:eastAsia="sl-SI"/>
              </w:rPr>
            </w:pPr>
            <w:r w:rsidRPr="00C117BC">
              <w:rPr>
                <w:rFonts w:cs="Arial"/>
                <w:sz w:val="18"/>
                <w:szCs w:val="18"/>
                <w:lang w:val="sl-SI" w:eastAsia="sl-SI"/>
              </w:rPr>
              <w:t>VIN številka osebnega vozila</w:t>
            </w:r>
          </w:p>
          <w:p w14:paraId="1B4682A3" w14:textId="77777777" w:rsidR="00343F52" w:rsidRPr="00C117BC" w:rsidRDefault="00343F52" w:rsidP="001C59E3">
            <w:pPr>
              <w:spacing w:line="240" w:lineRule="auto"/>
              <w:rPr>
                <w:rFonts w:cs="Arial"/>
                <w:sz w:val="18"/>
                <w:szCs w:val="18"/>
                <w:lang w:val="sl-SI" w:eastAsia="sl-SI"/>
              </w:rPr>
            </w:pPr>
            <w:r w:rsidRPr="00C117BC">
              <w:rPr>
                <w:rFonts w:cs="Arial"/>
                <w:sz w:val="18"/>
                <w:szCs w:val="18"/>
                <w:lang w:val="sl-SI" w:eastAsia="sl-SI"/>
              </w:rPr>
              <w:t>Vpiše se VIN številka osebnega vozila</w:t>
            </w:r>
            <w:r w:rsidR="00AD159F" w:rsidRPr="00C117BC">
              <w:rPr>
                <w:rFonts w:cs="Arial"/>
                <w:sz w:val="18"/>
                <w:szCs w:val="18"/>
                <w:lang w:val="sl-SI" w:eastAsia="sl-SI"/>
              </w:rPr>
              <w:t xml:space="preserve"> ki ga uporablja delojemalec v zasebne namene, tudi v primeru, ko se boniteta </w:t>
            </w:r>
            <w:r w:rsidR="00534227" w:rsidRPr="00C117BC">
              <w:rPr>
                <w:rFonts w:cs="Arial"/>
                <w:sz w:val="18"/>
                <w:szCs w:val="18"/>
                <w:lang w:val="sl-SI" w:eastAsia="sl-SI"/>
              </w:rPr>
              <w:t xml:space="preserve">za vozilo na električni pogon </w:t>
            </w:r>
            <w:r w:rsidR="00AD159F" w:rsidRPr="00C117BC">
              <w:rPr>
                <w:rFonts w:cs="Arial"/>
                <w:sz w:val="18"/>
                <w:szCs w:val="18"/>
                <w:lang w:val="sl-SI" w:eastAsia="sl-SI"/>
              </w:rPr>
              <w:t>ne obračuna.</w:t>
            </w:r>
          </w:p>
        </w:tc>
      </w:tr>
      <w:tr w:rsidR="007A075E" w:rsidRPr="00637FC0" w14:paraId="639C2AFA"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FFF3260" w14:textId="77777777" w:rsidR="007A075E" w:rsidRPr="00637FC0" w:rsidRDefault="00CD7650" w:rsidP="00637FC0">
            <w:pPr>
              <w:spacing w:line="240" w:lineRule="auto"/>
              <w:rPr>
                <w:rFonts w:cs="Arial"/>
                <w:sz w:val="18"/>
                <w:szCs w:val="18"/>
                <w:lang w:val="sl-SI" w:eastAsia="sl-SI"/>
              </w:rPr>
            </w:pPr>
            <w:r w:rsidRPr="004A2195">
              <w:rPr>
                <w:rFonts w:cs="Arial"/>
                <w:sz w:val="18"/>
                <w:szCs w:val="18"/>
                <w:lang w:val="sl-SI" w:eastAsia="sl-SI"/>
              </w:rPr>
              <w:lastRenderedPageBreak/>
              <w:t>B014</w:t>
            </w:r>
            <w:r>
              <w:rPr>
                <w:rFonts w:cs="Arial"/>
                <w:sz w:val="18"/>
                <w:szCs w:val="18"/>
                <w:lang w:val="sl-SI" w:eastAsia="sl-SI"/>
              </w:rPr>
              <w:t>b</w:t>
            </w:r>
          </w:p>
        </w:tc>
        <w:tc>
          <w:tcPr>
            <w:tcW w:w="7980" w:type="dxa"/>
            <w:tcBorders>
              <w:top w:val="nil"/>
              <w:left w:val="nil"/>
              <w:bottom w:val="single" w:sz="4" w:space="0" w:color="auto"/>
              <w:right w:val="single" w:sz="4" w:space="0" w:color="auto"/>
            </w:tcBorders>
            <w:shd w:val="clear" w:color="auto" w:fill="auto"/>
            <w:vAlign w:val="bottom"/>
          </w:tcPr>
          <w:p w14:paraId="2C3C8C08" w14:textId="77777777" w:rsidR="007A075E" w:rsidRPr="00CD7650" w:rsidRDefault="007A075E" w:rsidP="00637FC0">
            <w:pPr>
              <w:spacing w:line="240" w:lineRule="auto"/>
              <w:rPr>
                <w:sz w:val="18"/>
                <w:szCs w:val="18"/>
                <w:lang w:val="sl-SI"/>
              </w:rPr>
            </w:pPr>
            <w:r w:rsidRPr="00CD7650">
              <w:rPr>
                <w:sz w:val="18"/>
                <w:szCs w:val="18"/>
                <w:lang w:val="sl-SI"/>
              </w:rPr>
              <w:t xml:space="preserve">Nabavna vrednost osebnega vozila ob pridobitvi </w:t>
            </w:r>
          </w:p>
          <w:p w14:paraId="29D4CBD3" w14:textId="77777777" w:rsidR="007A075E" w:rsidRPr="007A075E" w:rsidRDefault="007A075E" w:rsidP="00637FC0">
            <w:pPr>
              <w:spacing w:line="240" w:lineRule="auto"/>
              <w:rPr>
                <w:rFonts w:cs="Arial"/>
                <w:sz w:val="18"/>
                <w:szCs w:val="18"/>
                <w:lang w:val="sl-SI" w:eastAsia="sl-SI"/>
              </w:rPr>
            </w:pPr>
            <w:r>
              <w:rPr>
                <w:rFonts w:cs="Arial"/>
                <w:sz w:val="18"/>
                <w:lang w:val="sl-SI"/>
              </w:rPr>
              <w:t xml:space="preserve">Vpiše se nabavna vrednost osebnega vozila. Podatek se </w:t>
            </w:r>
            <w:r w:rsidR="00CD7650">
              <w:rPr>
                <w:rFonts w:cs="Arial"/>
                <w:sz w:val="18"/>
                <w:lang w:val="sl-SI"/>
              </w:rPr>
              <w:t>v primeru uporabe električnega osebnega vozila ne vpisuje.</w:t>
            </w:r>
          </w:p>
        </w:tc>
      </w:tr>
      <w:tr w:rsidR="007A075E" w:rsidRPr="00637FC0" w14:paraId="790A8FAE"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7929A40A" w14:textId="77777777" w:rsidR="007A075E" w:rsidRPr="00637FC0" w:rsidRDefault="00CD7650" w:rsidP="00637FC0">
            <w:pPr>
              <w:spacing w:line="240" w:lineRule="auto"/>
              <w:rPr>
                <w:rFonts w:cs="Arial"/>
                <w:sz w:val="18"/>
                <w:szCs w:val="18"/>
                <w:lang w:val="sl-SI" w:eastAsia="sl-SI"/>
              </w:rPr>
            </w:pPr>
            <w:r w:rsidRPr="004A2195">
              <w:rPr>
                <w:rFonts w:cs="Arial"/>
                <w:sz w:val="18"/>
                <w:szCs w:val="18"/>
                <w:lang w:val="sl-SI" w:eastAsia="sl-SI"/>
              </w:rPr>
              <w:t>B014</w:t>
            </w:r>
            <w:r>
              <w:rPr>
                <w:rFonts w:cs="Arial"/>
                <w:sz w:val="18"/>
                <w:szCs w:val="18"/>
                <w:lang w:val="sl-SI" w:eastAsia="sl-SI"/>
              </w:rPr>
              <w:t>c</w:t>
            </w:r>
          </w:p>
        </w:tc>
        <w:tc>
          <w:tcPr>
            <w:tcW w:w="7980" w:type="dxa"/>
            <w:tcBorders>
              <w:top w:val="nil"/>
              <w:left w:val="nil"/>
              <w:bottom w:val="single" w:sz="4" w:space="0" w:color="auto"/>
              <w:right w:val="single" w:sz="4" w:space="0" w:color="auto"/>
            </w:tcBorders>
            <w:shd w:val="clear" w:color="auto" w:fill="auto"/>
            <w:vAlign w:val="bottom"/>
          </w:tcPr>
          <w:p w14:paraId="4D871110" w14:textId="77777777" w:rsidR="007A075E" w:rsidRPr="00CD7650" w:rsidRDefault="00CD7650" w:rsidP="00637FC0">
            <w:pPr>
              <w:spacing w:line="240" w:lineRule="auto"/>
              <w:rPr>
                <w:sz w:val="18"/>
                <w:szCs w:val="18"/>
                <w:lang w:val="sl-SI"/>
              </w:rPr>
            </w:pPr>
            <w:r w:rsidRPr="00CD7650">
              <w:rPr>
                <w:sz w:val="18"/>
                <w:szCs w:val="18"/>
                <w:lang w:val="sl-SI"/>
              </w:rPr>
              <w:t>L</w:t>
            </w:r>
            <w:r w:rsidR="007A075E" w:rsidRPr="00CD7650">
              <w:rPr>
                <w:sz w:val="18"/>
                <w:szCs w:val="18"/>
                <w:lang w:val="sl-SI"/>
              </w:rPr>
              <w:t xml:space="preserve">eto uporabe osebnega vozila </w:t>
            </w:r>
          </w:p>
          <w:p w14:paraId="51A66F59" w14:textId="77777777" w:rsidR="00CD7650" w:rsidRPr="007A075E" w:rsidRDefault="00CD7650" w:rsidP="00637FC0">
            <w:pPr>
              <w:spacing w:line="240" w:lineRule="auto"/>
              <w:rPr>
                <w:rFonts w:cs="Arial"/>
                <w:sz w:val="18"/>
                <w:szCs w:val="18"/>
                <w:lang w:val="sl-SI" w:eastAsia="sl-SI"/>
              </w:rPr>
            </w:pPr>
            <w:r>
              <w:rPr>
                <w:rFonts w:cs="Arial"/>
                <w:sz w:val="18"/>
                <w:lang w:val="sl-SI"/>
              </w:rPr>
              <w:t>Vpiše se leto uporabe osebnega vozila v privatne namene. Podatek se nanaša na posameznega delojemalca in se v primeru uporabe električnega vozila ne vpisuje.</w:t>
            </w:r>
          </w:p>
        </w:tc>
      </w:tr>
      <w:tr w:rsidR="00CD7650" w:rsidRPr="00637FC0" w14:paraId="09630223"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25370B10" w14:textId="77777777" w:rsidR="00CD7650" w:rsidRPr="00637FC0" w:rsidRDefault="00CD7650" w:rsidP="00637FC0">
            <w:pPr>
              <w:spacing w:line="240" w:lineRule="auto"/>
              <w:rPr>
                <w:rFonts w:cs="Arial"/>
                <w:sz w:val="18"/>
                <w:szCs w:val="18"/>
                <w:lang w:val="sl-SI" w:eastAsia="sl-SI"/>
              </w:rPr>
            </w:pPr>
            <w:r w:rsidRPr="004A2195">
              <w:rPr>
                <w:rFonts w:cs="Arial"/>
                <w:sz w:val="18"/>
                <w:szCs w:val="18"/>
                <w:lang w:val="sl-SI" w:eastAsia="sl-SI"/>
              </w:rPr>
              <w:t>B014</w:t>
            </w:r>
            <w:r>
              <w:rPr>
                <w:rFonts w:cs="Arial"/>
                <w:sz w:val="18"/>
                <w:szCs w:val="18"/>
                <w:lang w:val="sl-SI" w:eastAsia="sl-SI"/>
              </w:rPr>
              <w:t>d</w:t>
            </w:r>
          </w:p>
        </w:tc>
        <w:tc>
          <w:tcPr>
            <w:tcW w:w="7980" w:type="dxa"/>
            <w:tcBorders>
              <w:top w:val="nil"/>
              <w:left w:val="nil"/>
              <w:bottom w:val="single" w:sz="4" w:space="0" w:color="auto"/>
              <w:right w:val="single" w:sz="4" w:space="0" w:color="auto"/>
            </w:tcBorders>
            <w:shd w:val="clear" w:color="auto" w:fill="auto"/>
            <w:vAlign w:val="bottom"/>
          </w:tcPr>
          <w:p w14:paraId="4BB01A3C" w14:textId="77777777" w:rsidR="00CD7650" w:rsidRPr="00CD7650" w:rsidRDefault="00CD7650" w:rsidP="00637FC0">
            <w:pPr>
              <w:spacing w:line="240" w:lineRule="auto"/>
              <w:rPr>
                <w:sz w:val="18"/>
                <w:szCs w:val="18"/>
                <w:lang w:val="sl-SI"/>
              </w:rPr>
            </w:pPr>
            <w:r w:rsidRPr="00CD7650">
              <w:rPr>
                <w:sz w:val="18"/>
                <w:szCs w:val="18"/>
                <w:lang w:val="sl-SI"/>
              </w:rPr>
              <w:t xml:space="preserve">Delodajalec zagotavlja gorivo </w:t>
            </w:r>
          </w:p>
          <w:p w14:paraId="3DEB5D31" w14:textId="77777777" w:rsidR="00CD7650" w:rsidRPr="00CD7650" w:rsidRDefault="00CD7650" w:rsidP="00637FC0">
            <w:pPr>
              <w:spacing w:line="240" w:lineRule="auto"/>
              <w:rPr>
                <w:lang w:val="sl-SI"/>
              </w:rPr>
            </w:pPr>
            <w:r w:rsidRPr="00CD7650">
              <w:rPr>
                <w:sz w:val="18"/>
                <w:szCs w:val="18"/>
                <w:lang w:val="sl-SI"/>
              </w:rPr>
              <w:t>V obliki podatka DA/NE se označi delodajalec zagotavlja gorivo tudi za privatne poti. V primeru uporabe električnega vozila se podatek ne označi.</w:t>
            </w:r>
          </w:p>
        </w:tc>
      </w:tr>
      <w:tr w:rsidR="007A075E" w:rsidRPr="00637FC0" w14:paraId="3A4F0B7D"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3655AA51" w14:textId="77777777" w:rsidR="007A075E" w:rsidRPr="00637FC0" w:rsidRDefault="00CD7650" w:rsidP="00637FC0">
            <w:pPr>
              <w:spacing w:line="240" w:lineRule="auto"/>
              <w:rPr>
                <w:rFonts w:cs="Arial"/>
                <w:sz w:val="18"/>
                <w:szCs w:val="18"/>
                <w:lang w:val="sl-SI" w:eastAsia="sl-SI"/>
              </w:rPr>
            </w:pPr>
            <w:r w:rsidRPr="004A2195">
              <w:rPr>
                <w:rFonts w:cs="Arial"/>
                <w:sz w:val="18"/>
                <w:szCs w:val="18"/>
                <w:lang w:val="sl-SI" w:eastAsia="sl-SI"/>
              </w:rPr>
              <w:t>B014</w:t>
            </w:r>
            <w:r>
              <w:rPr>
                <w:rFonts w:cs="Arial"/>
                <w:sz w:val="18"/>
                <w:szCs w:val="18"/>
                <w:lang w:val="sl-SI" w:eastAsia="sl-SI"/>
              </w:rPr>
              <w:t>e</w:t>
            </w:r>
          </w:p>
        </w:tc>
        <w:tc>
          <w:tcPr>
            <w:tcW w:w="7980" w:type="dxa"/>
            <w:tcBorders>
              <w:top w:val="nil"/>
              <w:left w:val="nil"/>
              <w:bottom w:val="single" w:sz="4" w:space="0" w:color="auto"/>
              <w:right w:val="single" w:sz="4" w:space="0" w:color="auto"/>
            </w:tcBorders>
            <w:shd w:val="clear" w:color="auto" w:fill="auto"/>
            <w:vAlign w:val="bottom"/>
          </w:tcPr>
          <w:p w14:paraId="0F73C8B6" w14:textId="77777777" w:rsidR="00CD7650" w:rsidRDefault="00CD7650" w:rsidP="00637FC0">
            <w:pPr>
              <w:spacing w:line="240" w:lineRule="auto"/>
              <w:rPr>
                <w:sz w:val="18"/>
                <w:szCs w:val="18"/>
                <w:lang w:val="sl-SI"/>
              </w:rPr>
            </w:pPr>
            <w:r>
              <w:rPr>
                <w:sz w:val="18"/>
                <w:szCs w:val="18"/>
                <w:lang w:val="sl-SI"/>
              </w:rPr>
              <w:t>D</w:t>
            </w:r>
            <w:r w:rsidRPr="00CD7650">
              <w:rPr>
                <w:sz w:val="18"/>
                <w:szCs w:val="18"/>
                <w:lang w:val="sl-SI"/>
              </w:rPr>
              <w:t>elojemalec mesečno prevozi v privatne namene manj kot 500 k</w:t>
            </w:r>
            <w:r>
              <w:rPr>
                <w:sz w:val="18"/>
                <w:szCs w:val="18"/>
                <w:lang w:val="sl-SI"/>
              </w:rPr>
              <w:t>m</w:t>
            </w:r>
            <w:r w:rsidRPr="00CD7650">
              <w:rPr>
                <w:sz w:val="18"/>
                <w:szCs w:val="18"/>
                <w:lang w:val="sl-SI"/>
              </w:rPr>
              <w:t xml:space="preserve"> </w:t>
            </w:r>
          </w:p>
          <w:p w14:paraId="67E79514" w14:textId="77777777" w:rsidR="007A075E" w:rsidRPr="00CD7650" w:rsidRDefault="00CD7650" w:rsidP="00637FC0">
            <w:pPr>
              <w:spacing w:line="240" w:lineRule="auto"/>
              <w:rPr>
                <w:rFonts w:cs="Arial"/>
                <w:sz w:val="18"/>
                <w:szCs w:val="18"/>
                <w:lang w:val="sl-SI" w:eastAsia="sl-SI"/>
              </w:rPr>
            </w:pPr>
            <w:r w:rsidRPr="00CD7650">
              <w:rPr>
                <w:sz w:val="18"/>
                <w:szCs w:val="18"/>
                <w:lang w:val="sl-SI"/>
              </w:rPr>
              <w:t xml:space="preserve">V obliki podatka DA/NE se označi </w:t>
            </w:r>
            <w:r>
              <w:rPr>
                <w:sz w:val="18"/>
                <w:szCs w:val="18"/>
                <w:lang w:val="sl-SI"/>
              </w:rPr>
              <w:t xml:space="preserve">ali </w:t>
            </w:r>
            <w:r w:rsidRPr="00CD7650">
              <w:rPr>
                <w:sz w:val="18"/>
                <w:szCs w:val="18"/>
                <w:lang w:val="sl-SI"/>
              </w:rPr>
              <w:t>delo</w:t>
            </w:r>
            <w:r>
              <w:rPr>
                <w:sz w:val="18"/>
                <w:szCs w:val="18"/>
                <w:lang w:val="sl-SI"/>
              </w:rPr>
              <w:t>jemalec v privatne namene prevozi manj (oz. več) kot 500</w:t>
            </w:r>
            <w:r w:rsidRPr="00CD7650">
              <w:rPr>
                <w:sz w:val="18"/>
                <w:szCs w:val="18"/>
                <w:lang w:val="sl-SI"/>
              </w:rPr>
              <w:t xml:space="preserve"> </w:t>
            </w:r>
            <w:r>
              <w:rPr>
                <w:sz w:val="18"/>
                <w:szCs w:val="18"/>
                <w:lang w:val="sl-SI"/>
              </w:rPr>
              <w:t>kilometrov</w:t>
            </w:r>
            <w:r w:rsidRPr="00CD7650">
              <w:rPr>
                <w:sz w:val="18"/>
                <w:szCs w:val="18"/>
                <w:lang w:val="sl-SI"/>
              </w:rPr>
              <w:t>. V primeru uporabe električnega vozila se podatek ne označi.</w:t>
            </w:r>
          </w:p>
        </w:tc>
      </w:tr>
      <w:tr w:rsidR="00CD7650" w:rsidRPr="00637FC0" w14:paraId="5C128959"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0578917B" w14:textId="77777777" w:rsidR="00CD7650" w:rsidRPr="00637FC0" w:rsidRDefault="00CD7650" w:rsidP="00637FC0">
            <w:pPr>
              <w:spacing w:line="240" w:lineRule="auto"/>
              <w:rPr>
                <w:rFonts w:cs="Arial"/>
                <w:sz w:val="18"/>
                <w:szCs w:val="18"/>
                <w:lang w:val="sl-SI" w:eastAsia="sl-SI"/>
              </w:rPr>
            </w:pPr>
            <w:r w:rsidRPr="004A2195">
              <w:rPr>
                <w:rFonts w:cs="Arial"/>
                <w:sz w:val="18"/>
                <w:szCs w:val="18"/>
                <w:lang w:val="sl-SI" w:eastAsia="sl-SI"/>
              </w:rPr>
              <w:t>B014</w:t>
            </w:r>
            <w:r>
              <w:rPr>
                <w:rFonts w:cs="Arial"/>
                <w:sz w:val="18"/>
                <w:szCs w:val="18"/>
                <w:lang w:val="sl-SI" w:eastAsia="sl-SI"/>
              </w:rPr>
              <w:t>f</w:t>
            </w:r>
          </w:p>
        </w:tc>
        <w:tc>
          <w:tcPr>
            <w:tcW w:w="7980" w:type="dxa"/>
            <w:tcBorders>
              <w:top w:val="nil"/>
              <w:left w:val="nil"/>
              <w:bottom w:val="single" w:sz="4" w:space="0" w:color="auto"/>
              <w:right w:val="single" w:sz="4" w:space="0" w:color="auto"/>
            </w:tcBorders>
            <w:shd w:val="clear" w:color="auto" w:fill="auto"/>
            <w:vAlign w:val="bottom"/>
          </w:tcPr>
          <w:p w14:paraId="7D71D1B4" w14:textId="77777777" w:rsidR="00CD7650" w:rsidRDefault="00CD7650" w:rsidP="00637FC0">
            <w:pPr>
              <w:spacing w:line="240" w:lineRule="auto"/>
              <w:rPr>
                <w:sz w:val="18"/>
                <w:szCs w:val="18"/>
                <w:lang w:val="sl-SI"/>
              </w:rPr>
            </w:pPr>
            <w:r>
              <w:rPr>
                <w:sz w:val="18"/>
                <w:szCs w:val="18"/>
                <w:lang w:val="sl-SI"/>
              </w:rPr>
              <w:t>Električni avto</w:t>
            </w:r>
          </w:p>
          <w:p w14:paraId="1286E52C" w14:textId="77777777" w:rsidR="00CD7650" w:rsidRPr="00CD7650" w:rsidRDefault="00CD7650" w:rsidP="00637FC0">
            <w:pPr>
              <w:spacing w:line="240" w:lineRule="auto"/>
              <w:rPr>
                <w:sz w:val="18"/>
                <w:szCs w:val="18"/>
                <w:lang w:val="sl-SI"/>
              </w:rPr>
            </w:pPr>
            <w:r>
              <w:rPr>
                <w:sz w:val="18"/>
                <w:szCs w:val="18"/>
                <w:lang w:val="sl-SI"/>
              </w:rPr>
              <w:t>V</w:t>
            </w:r>
            <w:r w:rsidRPr="00CD7650">
              <w:rPr>
                <w:sz w:val="18"/>
                <w:szCs w:val="18"/>
                <w:lang w:val="sl-SI"/>
              </w:rPr>
              <w:t xml:space="preserve"> obliki </w:t>
            </w:r>
            <w:r>
              <w:rPr>
                <w:sz w:val="18"/>
                <w:szCs w:val="18"/>
                <w:lang w:val="sl-SI"/>
              </w:rPr>
              <w:t xml:space="preserve">podatka </w:t>
            </w:r>
            <w:r w:rsidRPr="00CD7650">
              <w:rPr>
                <w:sz w:val="18"/>
                <w:szCs w:val="18"/>
                <w:lang w:val="sl-SI"/>
              </w:rPr>
              <w:t>DA/NE</w:t>
            </w:r>
            <w:r>
              <w:rPr>
                <w:sz w:val="18"/>
                <w:szCs w:val="18"/>
                <w:lang w:val="sl-SI"/>
              </w:rPr>
              <w:t xml:space="preserve"> se</w:t>
            </w:r>
            <w:r w:rsidRPr="00CD7650">
              <w:rPr>
                <w:sz w:val="18"/>
                <w:szCs w:val="18"/>
                <w:lang w:val="sl-SI"/>
              </w:rPr>
              <w:t xml:space="preserve"> označi ali gre za uporabo osebnega vozila na električni pogon v obliki</w:t>
            </w:r>
            <w:r>
              <w:rPr>
                <w:sz w:val="18"/>
                <w:szCs w:val="18"/>
                <w:lang w:val="sl-SI"/>
              </w:rPr>
              <w:t>.</w:t>
            </w:r>
          </w:p>
        </w:tc>
      </w:tr>
      <w:tr w:rsidR="00637FC0" w:rsidRPr="00637FC0" w14:paraId="09501881"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2BF64B"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B015</w:t>
            </w:r>
          </w:p>
        </w:tc>
        <w:tc>
          <w:tcPr>
            <w:tcW w:w="7980" w:type="dxa"/>
            <w:tcBorders>
              <w:top w:val="nil"/>
              <w:left w:val="nil"/>
              <w:bottom w:val="single" w:sz="4" w:space="0" w:color="auto"/>
              <w:right w:val="single" w:sz="4" w:space="0" w:color="auto"/>
            </w:tcBorders>
            <w:shd w:val="clear" w:color="auto" w:fill="auto"/>
            <w:vAlign w:val="bottom"/>
            <w:hideMark/>
          </w:tcPr>
          <w:p w14:paraId="079488B8" w14:textId="77777777" w:rsidR="00637FC0" w:rsidRPr="00C117BC" w:rsidRDefault="00637FC0" w:rsidP="00637FC0">
            <w:pPr>
              <w:spacing w:line="240" w:lineRule="auto"/>
              <w:rPr>
                <w:rFonts w:cs="Arial"/>
                <w:sz w:val="18"/>
                <w:szCs w:val="18"/>
                <w:lang w:val="sl-SI" w:eastAsia="sl-SI"/>
              </w:rPr>
            </w:pPr>
            <w:r w:rsidRPr="00C117BC">
              <w:rPr>
                <w:rFonts w:cs="Arial"/>
                <w:sz w:val="18"/>
                <w:szCs w:val="18"/>
                <w:lang w:val="sl-SI" w:eastAsia="sl-SI"/>
              </w:rPr>
              <w:t xml:space="preserve">Boniteta </w:t>
            </w:r>
            <w:r w:rsidR="00343F52" w:rsidRPr="00C117BC">
              <w:rPr>
                <w:rFonts w:cs="Arial"/>
                <w:sz w:val="18"/>
                <w:szCs w:val="18"/>
                <w:lang w:val="sl-SI" w:eastAsia="sl-SI"/>
              </w:rPr>
              <w:t>–</w:t>
            </w:r>
            <w:r w:rsidRPr="00C117BC">
              <w:rPr>
                <w:rFonts w:cs="Arial"/>
                <w:sz w:val="18"/>
                <w:szCs w:val="18"/>
                <w:lang w:val="sl-SI" w:eastAsia="sl-SI"/>
              </w:rPr>
              <w:t xml:space="preserve"> nastanitev</w:t>
            </w:r>
            <w:r w:rsidR="002A16E8" w:rsidRPr="00C117BC">
              <w:rPr>
                <w:rFonts w:cs="Arial"/>
                <w:sz w:val="18"/>
                <w:szCs w:val="18"/>
                <w:lang w:val="sl-SI" w:eastAsia="sl-SI"/>
              </w:rPr>
              <w:t xml:space="preserve"> - Znesek</w:t>
            </w:r>
          </w:p>
          <w:p w14:paraId="684DBCC7" w14:textId="77777777" w:rsidR="00343F52" w:rsidRPr="00C117BC" w:rsidRDefault="00343F52" w:rsidP="00637FC0">
            <w:pPr>
              <w:spacing w:line="240" w:lineRule="auto"/>
              <w:rPr>
                <w:rFonts w:cs="Arial"/>
                <w:sz w:val="18"/>
                <w:szCs w:val="18"/>
                <w:lang w:val="sl-SI" w:eastAsia="sl-SI"/>
              </w:rPr>
            </w:pPr>
            <w:r w:rsidRPr="00C117BC">
              <w:rPr>
                <w:rFonts w:cs="Arial"/>
                <w:sz w:val="18"/>
                <w:szCs w:val="18"/>
                <w:lang w:val="sl-SI" w:eastAsia="sl-SI"/>
              </w:rPr>
              <w:t>Vpiše se znesek obračunane bonitete</w:t>
            </w:r>
            <w:r w:rsidR="00B00D2D" w:rsidRPr="00C117BC">
              <w:rPr>
                <w:rFonts w:cs="Arial"/>
                <w:sz w:val="18"/>
                <w:szCs w:val="18"/>
                <w:lang w:val="sl-SI" w:eastAsia="sl-SI"/>
              </w:rPr>
              <w:t xml:space="preserve"> za zagotavljanje nastanitve</w:t>
            </w:r>
            <w:r w:rsidRPr="00C117BC">
              <w:rPr>
                <w:rFonts w:cs="Arial"/>
                <w:sz w:val="18"/>
                <w:szCs w:val="18"/>
                <w:lang w:val="sl-SI" w:eastAsia="sl-SI"/>
              </w:rPr>
              <w:t>.</w:t>
            </w:r>
          </w:p>
        </w:tc>
      </w:tr>
      <w:tr w:rsidR="00637FC0" w:rsidRPr="00637FC0" w14:paraId="5C1EFFDC"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C8CA27" w14:textId="77777777" w:rsidR="00637FC0" w:rsidRPr="00C117BC" w:rsidRDefault="00637FC0" w:rsidP="00637FC0">
            <w:pPr>
              <w:spacing w:line="240" w:lineRule="auto"/>
              <w:rPr>
                <w:rFonts w:cs="Arial"/>
                <w:sz w:val="18"/>
                <w:szCs w:val="18"/>
                <w:lang w:val="sl-SI" w:eastAsia="sl-SI"/>
              </w:rPr>
            </w:pPr>
            <w:r w:rsidRPr="00C117BC">
              <w:rPr>
                <w:rFonts w:cs="Arial"/>
                <w:sz w:val="18"/>
                <w:szCs w:val="18"/>
                <w:lang w:val="sl-SI" w:eastAsia="sl-SI"/>
              </w:rPr>
              <w:t>B016</w:t>
            </w:r>
          </w:p>
        </w:tc>
        <w:tc>
          <w:tcPr>
            <w:tcW w:w="7980" w:type="dxa"/>
            <w:tcBorders>
              <w:top w:val="nil"/>
              <w:left w:val="nil"/>
              <w:bottom w:val="single" w:sz="4" w:space="0" w:color="auto"/>
              <w:right w:val="single" w:sz="4" w:space="0" w:color="auto"/>
            </w:tcBorders>
            <w:shd w:val="clear" w:color="auto" w:fill="auto"/>
            <w:vAlign w:val="bottom"/>
            <w:hideMark/>
          </w:tcPr>
          <w:p w14:paraId="12002A57" w14:textId="77777777" w:rsidR="00637FC0" w:rsidRPr="00C117BC" w:rsidRDefault="00637FC0" w:rsidP="00637FC0">
            <w:pPr>
              <w:spacing w:line="240" w:lineRule="auto"/>
              <w:rPr>
                <w:rFonts w:cs="Arial"/>
                <w:sz w:val="18"/>
                <w:szCs w:val="18"/>
                <w:lang w:val="sl-SI" w:eastAsia="sl-SI"/>
              </w:rPr>
            </w:pPr>
            <w:r w:rsidRPr="00C117BC">
              <w:rPr>
                <w:rFonts w:cs="Arial"/>
                <w:sz w:val="18"/>
                <w:szCs w:val="18"/>
                <w:lang w:val="sl-SI" w:eastAsia="sl-SI"/>
              </w:rPr>
              <w:t>Boniteta - zavarovalne premije</w:t>
            </w:r>
            <w:r w:rsidR="002A16E8" w:rsidRPr="00C117BC">
              <w:rPr>
                <w:rFonts w:cs="Arial"/>
                <w:sz w:val="18"/>
                <w:szCs w:val="18"/>
                <w:lang w:val="sl-SI" w:eastAsia="sl-SI"/>
              </w:rPr>
              <w:t xml:space="preserve"> - Znesek</w:t>
            </w:r>
          </w:p>
          <w:p w14:paraId="2B64FBDC" w14:textId="77777777" w:rsidR="00343F52" w:rsidRPr="00C117BC" w:rsidRDefault="00343F52" w:rsidP="00637FC0">
            <w:pPr>
              <w:spacing w:line="240" w:lineRule="auto"/>
              <w:rPr>
                <w:rFonts w:cs="Arial"/>
                <w:sz w:val="18"/>
                <w:szCs w:val="18"/>
                <w:lang w:val="sl-SI" w:eastAsia="sl-SI"/>
              </w:rPr>
            </w:pPr>
            <w:r w:rsidRPr="00C117BC">
              <w:rPr>
                <w:rFonts w:cs="Arial"/>
                <w:sz w:val="18"/>
                <w:szCs w:val="18"/>
                <w:lang w:val="sl-SI" w:eastAsia="sl-SI"/>
              </w:rPr>
              <w:t>Vpiše se znesek obračunane bonitete.</w:t>
            </w:r>
          </w:p>
        </w:tc>
      </w:tr>
      <w:tr w:rsidR="00AD159F" w:rsidRPr="00637FC0" w14:paraId="41484A78"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tcPr>
          <w:p w14:paraId="2C4A8C11" w14:textId="77777777" w:rsidR="00AD159F" w:rsidRPr="00C117BC" w:rsidRDefault="00AD159F" w:rsidP="00637FC0">
            <w:pPr>
              <w:spacing w:line="240" w:lineRule="auto"/>
              <w:rPr>
                <w:rFonts w:cs="Arial"/>
                <w:sz w:val="18"/>
                <w:szCs w:val="18"/>
                <w:lang w:val="sl-SI" w:eastAsia="sl-SI"/>
              </w:rPr>
            </w:pPr>
            <w:r w:rsidRPr="00C117BC">
              <w:rPr>
                <w:rFonts w:cs="Arial"/>
                <w:sz w:val="18"/>
                <w:szCs w:val="18"/>
                <w:lang w:val="sl-SI" w:eastAsia="sl-SI"/>
              </w:rPr>
              <w:t>B016a</w:t>
            </w:r>
          </w:p>
        </w:tc>
        <w:tc>
          <w:tcPr>
            <w:tcW w:w="7980" w:type="dxa"/>
            <w:tcBorders>
              <w:top w:val="nil"/>
              <w:left w:val="nil"/>
              <w:bottom w:val="single" w:sz="4" w:space="0" w:color="auto"/>
              <w:right w:val="single" w:sz="4" w:space="0" w:color="auto"/>
            </w:tcBorders>
            <w:shd w:val="clear" w:color="auto" w:fill="auto"/>
            <w:vAlign w:val="bottom"/>
          </w:tcPr>
          <w:p w14:paraId="42EC264B" w14:textId="77777777" w:rsidR="00AD159F" w:rsidRPr="00C117BC" w:rsidRDefault="00AD159F" w:rsidP="00637FC0">
            <w:pPr>
              <w:spacing w:line="240" w:lineRule="auto"/>
              <w:rPr>
                <w:rFonts w:cs="Arial"/>
                <w:sz w:val="18"/>
                <w:szCs w:val="18"/>
                <w:lang w:val="sl-SI" w:eastAsia="sl-SI"/>
              </w:rPr>
            </w:pPr>
            <w:r w:rsidRPr="00C117BC">
              <w:rPr>
                <w:rFonts w:cs="Arial"/>
                <w:sz w:val="18"/>
                <w:szCs w:val="18"/>
                <w:lang w:val="sl-SI" w:eastAsia="sl-SI"/>
              </w:rPr>
              <w:t>Boniteta – opcijsko nagrajevanje po šestem odstavku 43. člena ZDoh-2</w:t>
            </w:r>
          </w:p>
          <w:p w14:paraId="7885D4F9" w14:textId="77777777" w:rsidR="00AD159F" w:rsidRPr="00C117BC" w:rsidRDefault="00AD159F" w:rsidP="00637FC0">
            <w:pPr>
              <w:spacing w:line="240" w:lineRule="auto"/>
              <w:rPr>
                <w:rFonts w:cs="Arial"/>
                <w:sz w:val="18"/>
                <w:szCs w:val="18"/>
                <w:lang w:val="sl-SI" w:eastAsia="sl-SI"/>
              </w:rPr>
            </w:pPr>
            <w:r w:rsidRPr="00C117BC">
              <w:rPr>
                <w:rFonts w:cs="Arial"/>
                <w:sz w:val="18"/>
                <w:szCs w:val="18"/>
                <w:lang w:val="sl-SI" w:eastAsia="sl-SI"/>
              </w:rPr>
              <w:t xml:space="preserve">Vpiše se znesek bonitete obračunane v skladu s prvim </w:t>
            </w:r>
            <w:r w:rsidRPr="00C117BC">
              <w:rPr>
                <w:rFonts w:cs="Arial"/>
                <w:strike/>
                <w:sz w:val="18"/>
                <w:szCs w:val="18"/>
                <w:lang w:val="sl-SI" w:eastAsia="sl-SI"/>
              </w:rPr>
              <w:t>in šestim</w:t>
            </w:r>
            <w:r w:rsidRPr="00C117BC">
              <w:rPr>
                <w:rFonts w:cs="Arial"/>
                <w:sz w:val="18"/>
                <w:szCs w:val="18"/>
                <w:lang w:val="sl-SI" w:eastAsia="sl-SI"/>
              </w:rPr>
              <w:t xml:space="preserve"> odstavkom ZDoh-2.</w:t>
            </w:r>
          </w:p>
        </w:tc>
      </w:tr>
      <w:tr w:rsidR="00637FC0" w:rsidRPr="00637FC0" w14:paraId="45EB51B1" w14:textId="77777777" w:rsidTr="00637FC0">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5DBABC" w14:textId="77777777" w:rsidR="00637FC0" w:rsidRPr="00C117BC" w:rsidRDefault="00637FC0" w:rsidP="00637FC0">
            <w:pPr>
              <w:spacing w:line="240" w:lineRule="auto"/>
              <w:rPr>
                <w:rFonts w:cs="Arial"/>
                <w:sz w:val="18"/>
                <w:szCs w:val="18"/>
                <w:lang w:val="sl-SI" w:eastAsia="sl-SI"/>
              </w:rPr>
            </w:pPr>
            <w:r w:rsidRPr="00C117BC">
              <w:rPr>
                <w:rFonts w:cs="Arial"/>
                <w:sz w:val="18"/>
                <w:szCs w:val="18"/>
                <w:lang w:val="sl-SI" w:eastAsia="sl-SI"/>
              </w:rPr>
              <w:t>B017</w:t>
            </w:r>
          </w:p>
        </w:tc>
        <w:tc>
          <w:tcPr>
            <w:tcW w:w="7980" w:type="dxa"/>
            <w:tcBorders>
              <w:top w:val="nil"/>
              <w:left w:val="nil"/>
              <w:bottom w:val="single" w:sz="4" w:space="0" w:color="auto"/>
              <w:right w:val="single" w:sz="4" w:space="0" w:color="auto"/>
            </w:tcBorders>
            <w:shd w:val="clear" w:color="auto" w:fill="auto"/>
            <w:vAlign w:val="bottom"/>
            <w:hideMark/>
          </w:tcPr>
          <w:p w14:paraId="5FD1694E" w14:textId="77777777" w:rsidR="00637FC0" w:rsidRPr="00C117BC" w:rsidRDefault="00637FC0" w:rsidP="00637FC0">
            <w:pPr>
              <w:spacing w:line="240" w:lineRule="auto"/>
              <w:rPr>
                <w:rFonts w:cs="Arial"/>
                <w:sz w:val="18"/>
                <w:szCs w:val="18"/>
                <w:lang w:val="sl-SI" w:eastAsia="sl-SI"/>
              </w:rPr>
            </w:pPr>
            <w:r w:rsidRPr="00C117BC">
              <w:rPr>
                <w:rFonts w:cs="Arial"/>
                <w:sz w:val="18"/>
                <w:szCs w:val="18"/>
                <w:lang w:val="sl-SI" w:eastAsia="sl-SI"/>
              </w:rPr>
              <w:t xml:space="preserve">Boniteta </w:t>
            </w:r>
            <w:r w:rsidR="00343F52" w:rsidRPr="00C117BC">
              <w:rPr>
                <w:rFonts w:cs="Arial"/>
                <w:sz w:val="18"/>
                <w:szCs w:val="18"/>
                <w:lang w:val="sl-SI" w:eastAsia="sl-SI"/>
              </w:rPr>
              <w:t>–</w:t>
            </w:r>
            <w:r w:rsidRPr="00C117BC">
              <w:rPr>
                <w:rFonts w:cs="Arial"/>
                <w:sz w:val="18"/>
                <w:szCs w:val="18"/>
                <w:lang w:val="sl-SI" w:eastAsia="sl-SI"/>
              </w:rPr>
              <w:t xml:space="preserve"> drugo</w:t>
            </w:r>
            <w:r w:rsidR="002A16E8" w:rsidRPr="00C117BC">
              <w:rPr>
                <w:rFonts w:cs="Arial"/>
                <w:sz w:val="18"/>
                <w:szCs w:val="18"/>
                <w:lang w:val="sl-SI" w:eastAsia="sl-SI"/>
              </w:rPr>
              <w:t xml:space="preserve"> - Znesek</w:t>
            </w:r>
          </w:p>
          <w:p w14:paraId="7FC1B936" w14:textId="77777777" w:rsidR="00343F52" w:rsidRPr="00C117BC" w:rsidRDefault="00343F52" w:rsidP="00637FC0">
            <w:pPr>
              <w:spacing w:line="240" w:lineRule="auto"/>
              <w:rPr>
                <w:rFonts w:cs="Arial"/>
                <w:sz w:val="18"/>
                <w:szCs w:val="18"/>
                <w:lang w:val="sl-SI" w:eastAsia="sl-SI"/>
              </w:rPr>
            </w:pPr>
            <w:r w:rsidRPr="00C117BC">
              <w:rPr>
                <w:rFonts w:cs="Arial"/>
                <w:sz w:val="18"/>
                <w:szCs w:val="18"/>
                <w:lang w:val="sl-SI" w:eastAsia="sl-SI"/>
              </w:rPr>
              <w:t>Vpiše se znesek obračunane bonitete.</w:t>
            </w:r>
            <w:r w:rsidR="00AD159F" w:rsidRPr="00C117BC">
              <w:rPr>
                <w:rFonts w:cs="Arial"/>
                <w:sz w:val="18"/>
                <w:szCs w:val="18"/>
                <w:lang w:val="sl-SI" w:eastAsia="sl-SI"/>
              </w:rPr>
              <w:t xml:space="preserve"> Vpiše se znesek bonitete, ki ni zajeta v polju B014, B015, B016 ali B016a.</w:t>
            </w:r>
          </w:p>
        </w:tc>
      </w:tr>
    </w:tbl>
    <w:p w14:paraId="6FA9BD8D" w14:textId="77777777" w:rsidR="00531526" w:rsidRPr="004A2195" w:rsidRDefault="00531526" w:rsidP="0094053E">
      <w:pPr>
        <w:pStyle w:val="FURSnaslov2"/>
        <w:rPr>
          <w:kern w:val="36"/>
          <w:sz w:val="18"/>
          <w:szCs w:val="18"/>
          <w:lang w:val="sl-SI" w:eastAsia="sl-SI"/>
        </w:rPr>
      </w:pPr>
    </w:p>
    <w:tbl>
      <w:tblPr>
        <w:tblW w:w="8505" w:type="dxa"/>
        <w:tblInd w:w="70" w:type="dxa"/>
        <w:tblCellMar>
          <w:left w:w="70" w:type="dxa"/>
          <w:right w:w="70" w:type="dxa"/>
        </w:tblCellMar>
        <w:tblLook w:val="04A0" w:firstRow="1" w:lastRow="0" w:firstColumn="1" w:lastColumn="0" w:noHBand="0" w:noVBand="1"/>
      </w:tblPr>
      <w:tblGrid>
        <w:gridCol w:w="520"/>
        <w:gridCol w:w="7985"/>
      </w:tblGrid>
      <w:tr w:rsidR="00531526" w:rsidRPr="004A2195" w14:paraId="07402909" w14:textId="77777777" w:rsidTr="00531526">
        <w:trPr>
          <w:trHeight w:val="261"/>
        </w:trPr>
        <w:tc>
          <w:tcPr>
            <w:tcW w:w="8505"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5DD9CAA6" w14:textId="77777777" w:rsidR="00531526" w:rsidRPr="00194410" w:rsidRDefault="00531526" w:rsidP="0009376E">
            <w:pPr>
              <w:spacing w:line="240" w:lineRule="auto"/>
              <w:rPr>
                <w:rFonts w:cs="Arial"/>
                <w:b/>
                <w:bCs/>
                <w:sz w:val="18"/>
                <w:szCs w:val="18"/>
                <w:lang w:val="sl-SI" w:eastAsia="sl-SI"/>
              </w:rPr>
            </w:pPr>
            <w:r w:rsidRPr="004A2195">
              <w:rPr>
                <w:rFonts w:cs="Arial"/>
                <w:b/>
                <w:bCs/>
                <w:sz w:val="18"/>
                <w:szCs w:val="18"/>
                <w:lang w:val="sl-SI" w:eastAsia="sl-SI"/>
              </w:rPr>
              <w:t>POKOJNINSKE OSNOVE ZA OSEBO V DELOVNEM RAZMERJU</w:t>
            </w:r>
          </w:p>
        </w:tc>
      </w:tr>
      <w:tr w:rsidR="00637FC0" w:rsidRPr="00637FC0" w14:paraId="35D47E7F" w14:textId="77777777" w:rsidTr="00531526">
        <w:trPr>
          <w:trHeight w:val="26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2F2DF"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M01</w:t>
            </w:r>
          </w:p>
        </w:tc>
        <w:tc>
          <w:tcPr>
            <w:tcW w:w="7985" w:type="dxa"/>
            <w:tcBorders>
              <w:top w:val="single" w:sz="4" w:space="0" w:color="auto"/>
              <w:left w:val="nil"/>
              <w:bottom w:val="single" w:sz="4" w:space="0" w:color="auto"/>
              <w:right w:val="single" w:sz="4" w:space="0" w:color="auto"/>
            </w:tcBorders>
            <w:shd w:val="clear" w:color="auto" w:fill="auto"/>
            <w:vAlign w:val="bottom"/>
            <w:hideMark/>
          </w:tcPr>
          <w:p w14:paraId="2BDC1C1F" w14:textId="77777777" w:rsidR="00B32E28" w:rsidRDefault="00B32E28" w:rsidP="00AB0F62">
            <w:pPr>
              <w:spacing w:line="240" w:lineRule="auto"/>
              <w:rPr>
                <w:rFonts w:cs="Arial"/>
                <w:sz w:val="18"/>
                <w:szCs w:val="18"/>
                <w:lang w:val="sl-SI" w:eastAsia="sl-SI"/>
              </w:rPr>
            </w:pPr>
            <w:r w:rsidRPr="00B32E28">
              <w:rPr>
                <w:rFonts w:cs="Arial"/>
                <w:sz w:val="18"/>
                <w:szCs w:val="18"/>
                <w:lang w:val="sl-SI" w:eastAsia="sl-SI"/>
              </w:rPr>
              <w:t>Plača in nadomestila plače</w:t>
            </w:r>
          </w:p>
          <w:p w14:paraId="362F9333"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Vpiše se število ur, obdobje in znesek plače ter nadomestila plače, razen nadomestil plač po </w:t>
            </w:r>
          </w:p>
          <w:p w14:paraId="5A2EDF5F" w14:textId="77777777" w:rsidR="00AB0F62" w:rsidRPr="00AB0F62" w:rsidRDefault="00AB0F62" w:rsidP="005F3B3A">
            <w:pPr>
              <w:spacing w:line="240" w:lineRule="auto"/>
              <w:rPr>
                <w:rFonts w:cs="Arial"/>
                <w:sz w:val="18"/>
                <w:szCs w:val="18"/>
                <w:lang w:val="sl-SI" w:eastAsia="sl-SI"/>
              </w:rPr>
            </w:pPr>
            <w:r w:rsidRPr="00AB0F62">
              <w:rPr>
                <w:rFonts w:cs="Arial"/>
                <w:sz w:val="18"/>
                <w:szCs w:val="18"/>
                <w:lang w:val="sl-SI" w:eastAsia="sl-SI"/>
              </w:rPr>
              <w:t xml:space="preserve">tretji alineji prvega odstavka 32. člena ZPIZ-2, ki se vpisujejo v polje M02. </w:t>
            </w:r>
          </w:p>
          <w:p w14:paraId="533C232A" w14:textId="77777777" w:rsidR="005F3B3A" w:rsidRDefault="005F3B3A" w:rsidP="00AB0F62">
            <w:pPr>
              <w:spacing w:line="240" w:lineRule="auto"/>
              <w:rPr>
                <w:rFonts w:cs="Arial"/>
                <w:sz w:val="18"/>
                <w:szCs w:val="18"/>
                <w:lang w:val="sl-SI" w:eastAsia="sl-SI"/>
              </w:rPr>
            </w:pPr>
          </w:p>
          <w:p w14:paraId="451DF26D" w14:textId="77777777" w:rsidR="00AB0F62" w:rsidRDefault="005F3B3A" w:rsidP="00AB0F62">
            <w:pPr>
              <w:spacing w:line="240" w:lineRule="auto"/>
              <w:rPr>
                <w:rFonts w:cs="Arial"/>
                <w:sz w:val="18"/>
                <w:szCs w:val="18"/>
                <w:lang w:val="sl-SI" w:eastAsia="sl-SI"/>
              </w:rPr>
            </w:pPr>
            <w:r w:rsidRPr="005F3B3A">
              <w:rPr>
                <w:rFonts w:cs="Arial"/>
                <w:sz w:val="18"/>
                <w:szCs w:val="18"/>
                <w:lang w:val="sl-SI" w:eastAsia="sl-SI"/>
              </w:rPr>
              <w:t>Znesek plače in nadomestila plače se vpiše v seštevku zneska plače in zneska nadomestila</w:t>
            </w:r>
            <w:r w:rsidR="00B00D2D">
              <w:rPr>
                <w:rFonts w:cs="Arial"/>
                <w:sz w:val="18"/>
                <w:szCs w:val="18"/>
                <w:lang w:val="sl-SI" w:eastAsia="sl-SI"/>
              </w:rPr>
              <w:t xml:space="preserve"> </w:t>
            </w:r>
            <w:r>
              <w:rPr>
                <w:rFonts w:cs="Arial"/>
                <w:sz w:val="18"/>
                <w:szCs w:val="18"/>
                <w:lang w:val="sl-SI" w:eastAsia="sl-SI"/>
              </w:rPr>
              <w:t>(</w:t>
            </w:r>
            <w:r w:rsidR="00AB0F62" w:rsidRPr="00AB0F62">
              <w:rPr>
                <w:rFonts w:cs="Arial"/>
                <w:sz w:val="18"/>
                <w:szCs w:val="18"/>
                <w:lang w:val="sl-SI" w:eastAsia="sl-SI"/>
              </w:rPr>
              <w:t xml:space="preserve"> npr. nadomestilo plače zaradi izrabe letnega dopusta, plačane odsotnosti zaradi osebnih okoliščin, izobraževanja, z zakonom določenih praznikov in dela prostih dni, zaradi darovanja krvi, prav tako nadomestila plače za čakanje na domu v skladu s 138. členom Zakona o delovnih razmerjih </w:t>
            </w:r>
            <w:r>
              <w:rPr>
                <w:rFonts w:cs="Arial"/>
                <w:sz w:val="18"/>
                <w:szCs w:val="18"/>
                <w:lang w:val="sl-SI" w:eastAsia="sl-SI"/>
              </w:rPr>
              <w:t xml:space="preserve"> - </w:t>
            </w:r>
            <w:r w:rsidR="00AB0F62" w:rsidRPr="00AB0F62">
              <w:rPr>
                <w:rFonts w:cs="Arial"/>
                <w:sz w:val="18"/>
                <w:szCs w:val="18"/>
                <w:lang w:val="sl-SI" w:eastAsia="sl-SI"/>
              </w:rPr>
              <w:t>ZDR</w:t>
            </w:r>
            <w:r>
              <w:rPr>
                <w:rFonts w:cs="Arial"/>
                <w:sz w:val="18"/>
                <w:szCs w:val="18"/>
                <w:lang w:val="sl-SI" w:eastAsia="sl-SI"/>
              </w:rPr>
              <w:t>-</w:t>
            </w:r>
            <w:r w:rsidR="00AB0F62" w:rsidRPr="00AB0F62">
              <w:rPr>
                <w:rFonts w:cs="Arial"/>
                <w:sz w:val="18"/>
                <w:szCs w:val="18"/>
                <w:lang w:val="sl-SI" w:eastAsia="sl-SI"/>
              </w:rPr>
              <w:t>1, in nadomestila za delojemalce, ki imajo po 97. členu ZDR-1 pravico do odsotnosti z dela zaradi iskanja nove zaposlitve</w:t>
            </w:r>
            <w:r>
              <w:rPr>
                <w:rFonts w:cs="Arial"/>
                <w:sz w:val="18"/>
                <w:szCs w:val="18"/>
                <w:lang w:val="sl-SI" w:eastAsia="sl-SI"/>
              </w:rPr>
              <w:t>)</w:t>
            </w:r>
            <w:r w:rsidR="00AB0F62" w:rsidRPr="00AB0F62">
              <w:rPr>
                <w:rFonts w:cs="Arial"/>
                <w:sz w:val="18"/>
                <w:szCs w:val="18"/>
                <w:lang w:val="sl-SI" w:eastAsia="sl-SI"/>
              </w:rPr>
              <w:t xml:space="preserve">. </w:t>
            </w:r>
          </w:p>
          <w:p w14:paraId="28EA1637" w14:textId="77777777" w:rsidR="00B00D2D" w:rsidRDefault="00B00D2D" w:rsidP="00AB0F62">
            <w:pPr>
              <w:spacing w:line="240" w:lineRule="auto"/>
              <w:rPr>
                <w:rFonts w:cs="Arial"/>
                <w:sz w:val="18"/>
                <w:szCs w:val="18"/>
                <w:lang w:val="sl-SI" w:eastAsia="sl-SI"/>
              </w:rPr>
            </w:pPr>
          </w:p>
          <w:p w14:paraId="376314EC" w14:textId="77777777" w:rsidR="005F3B3A" w:rsidRPr="00AB0F62" w:rsidRDefault="005F3B3A" w:rsidP="005F3B3A">
            <w:pPr>
              <w:spacing w:line="240" w:lineRule="auto"/>
              <w:rPr>
                <w:rFonts w:cs="Arial"/>
                <w:sz w:val="18"/>
                <w:szCs w:val="18"/>
                <w:lang w:val="sl-SI" w:eastAsia="sl-SI"/>
              </w:rPr>
            </w:pPr>
            <w:r w:rsidRPr="005F3B3A">
              <w:rPr>
                <w:rFonts w:cs="Arial"/>
                <w:sz w:val="18"/>
                <w:szCs w:val="18"/>
                <w:lang w:val="sl-SI" w:eastAsia="sl-SI"/>
              </w:rPr>
              <w:t xml:space="preserve">V polje </w:t>
            </w:r>
            <w:r w:rsidR="00A10C69">
              <w:rPr>
                <w:rFonts w:cs="Arial"/>
                <w:sz w:val="18"/>
                <w:szCs w:val="18"/>
                <w:lang w:val="sl-SI" w:eastAsia="sl-SI"/>
              </w:rPr>
              <w:t>š</w:t>
            </w:r>
            <w:r w:rsidR="00076938">
              <w:rPr>
                <w:rFonts w:cs="Arial"/>
                <w:sz w:val="18"/>
                <w:szCs w:val="18"/>
                <w:lang w:val="sl-SI" w:eastAsia="sl-SI"/>
              </w:rPr>
              <w:t>t</w:t>
            </w:r>
            <w:r w:rsidR="00A10C69">
              <w:rPr>
                <w:rFonts w:cs="Arial"/>
                <w:sz w:val="18"/>
                <w:szCs w:val="18"/>
                <w:lang w:val="sl-SI" w:eastAsia="sl-SI"/>
              </w:rPr>
              <w:t>evilo</w:t>
            </w:r>
            <w:r w:rsidR="00A806D8">
              <w:rPr>
                <w:rFonts w:cs="Arial"/>
                <w:sz w:val="18"/>
                <w:szCs w:val="18"/>
                <w:lang w:val="sl-SI" w:eastAsia="sl-SI"/>
              </w:rPr>
              <w:t xml:space="preserve"> ur</w:t>
            </w:r>
            <w:r w:rsidRPr="005F3B3A">
              <w:rPr>
                <w:rFonts w:cs="Arial"/>
                <w:sz w:val="18"/>
                <w:szCs w:val="18"/>
                <w:lang w:val="sl-SI" w:eastAsia="sl-SI"/>
              </w:rPr>
              <w:t xml:space="preserve"> se vpiše seštevek ur rednega dela in ur, za katere je bilo obračunano in izplačano nadomestilo plače po predpisih o delovnih razmerjih in predpisih o urejanju trga dela v skladu z določbo prve alineje prvega odstavka 32. člena ZPIZ-2.</w:t>
            </w:r>
          </w:p>
          <w:p w14:paraId="6F266C83"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Če se za posamezni mesec </w:t>
            </w:r>
            <w:r w:rsidR="00B32E28">
              <w:rPr>
                <w:rFonts w:cs="Arial"/>
                <w:sz w:val="18"/>
                <w:szCs w:val="18"/>
                <w:lang w:val="sl-SI" w:eastAsia="sl-SI"/>
              </w:rPr>
              <w:t>plača</w:t>
            </w:r>
            <w:r w:rsidRPr="00AB0F62">
              <w:rPr>
                <w:rFonts w:cs="Arial"/>
                <w:sz w:val="18"/>
                <w:szCs w:val="18"/>
                <w:lang w:val="sl-SI" w:eastAsia="sl-SI"/>
              </w:rPr>
              <w:t xml:space="preserve"> izplačujejo v več delih, mora biti skupni seštevek ur </w:t>
            </w:r>
            <w:r w:rsidR="00B00D2D">
              <w:rPr>
                <w:rFonts w:cs="Arial"/>
                <w:sz w:val="18"/>
                <w:szCs w:val="18"/>
                <w:lang w:val="sl-SI" w:eastAsia="sl-SI"/>
              </w:rPr>
              <w:t>prikazan na</w:t>
            </w:r>
            <w:r w:rsidRPr="00AB0F62">
              <w:rPr>
                <w:rFonts w:cs="Arial"/>
                <w:sz w:val="18"/>
                <w:szCs w:val="18"/>
                <w:lang w:val="sl-SI" w:eastAsia="sl-SI"/>
              </w:rPr>
              <w:t xml:space="preserve"> oddanih REK-</w:t>
            </w:r>
            <w:r w:rsidR="00B00D2D">
              <w:rPr>
                <w:rFonts w:cs="Arial"/>
                <w:sz w:val="18"/>
                <w:szCs w:val="18"/>
                <w:lang w:val="sl-SI" w:eastAsia="sl-SI"/>
              </w:rPr>
              <w:t>O obrazcih</w:t>
            </w:r>
            <w:r w:rsidRPr="00AB0F62">
              <w:rPr>
                <w:rFonts w:cs="Arial"/>
                <w:sz w:val="18"/>
                <w:szCs w:val="18"/>
                <w:lang w:val="sl-SI" w:eastAsia="sl-SI"/>
              </w:rPr>
              <w:t xml:space="preserve"> dejansko število ur rednega dela, za katere je </w:t>
            </w:r>
            <w:r w:rsidR="003E5CE4">
              <w:rPr>
                <w:rFonts w:cs="Arial"/>
                <w:sz w:val="18"/>
                <w:szCs w:val="18"/>
                <w:lang w:val="sl-SI" w:eastAsia="sl-SI"/>
              </w:rPr>
              <w:t>o</w:t>
            </w:r>
            <w:r w:rsidRPr="00AB0F62">
              <w:rPr>
                <w:rFonts w:cs="Arial"/>
                <w:sz w:val="18"/>
                <w:szCs w:val="18"/>
                <w:lang w:val="sl-SI" w:eastAsia="sl-SI"/>
              </w:rPr>
              <w:t xml:space="preserve">bračunana plača, in ur, za katere je obračunano nadomestilo </w:t>
            </w:r>
            <w:r w:rsidR="00B32E28">
              <w:rPr>
                <w:rFonts w:cs="Arial"/>
                <w:sz w:val="18"/>
                <w:szCs w:val="18"/>
                <w:lang w:val="sl-SI" w:eastAsia="sl-SI"/>
              </w:rPr>
              <w:t>mesec</w:t>
            </w:r>
            <w:r w:rsidR="003E5CE4">
              <w:rPr>
                <w:rFonts w:cs="Arial"/>
                <w:sz w:val="18"/>
                <w:szCs w:val="18"/>
                <w:lang w:val="sl-SI" w:eastAsia="sl-SI"/>
              </w:rPr>
              <w:t>a</w:t>
            </w:r>
            <w:r w:rsidRPr="00AB0F62">
              <w:rPr>
                <w:rFonts w:cs="Arial"/>
                <w:sz w:val="18"/>
                <w:szCs w:val="18"/>
                <w:lang w:val="sl-SI" w:eastAsia="sl-SI"/>
              </w:rPr>
              <w:t xml:space="preserve">, za katerega se sporočajo podatki. </w:t>
            </w:r>
          </w:p>
          <w:p w14:paraId="301DC212"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Ob izplačilu akontacije plače se podatek o številu ur poroča le </w:t>
            </w:r>
            <w:r w:rsidR="00B32E28">
              <w:rPr>
                <w:rFonts w:cs="Arial"/>
                <w:sz w:val="18"/>
                <w:szCs w:val="18"/>
                <w:lang w:val="sl-SI" w:eastAsia="sl-SI"/>
              </w:rPr>
              <w:t>ob</w:t>
            </w:r>
            <w:r w:rsidR="00B00D2D">
              <w:rPr>
                <w:rFonts w:cs="Arial"/>
                <w:sz w:val="18"/>
                <w:szCs w:val="18"/>
                <w:lang w:val="sl-SI" w:eastAsia="sl-SI"/>
              </w:rPr>
              <w:t xml:space="preserve"> </w:t>
            </w:r>
            <w:r w:rsidRPr="00AB0F62">
              <w:rPr>
                <w:rFonts w:cs="Arial"/>
                <w:sz w:val="18"/>
                <w:szCs w:val="18"/>
                <w:lang w:val="sl-SI" w:eastAsia="sl-SI"/>
              </w:rPr>
              <w:t>izplač</w:t>
            </w:r>
            <w:r w:rsidR="00B32E28">
              <w:rPr>
                <w:rFonts w:cs="Arial"/>
                <w:sz w:val="18"/>
                <w:szCs w:val="18"/>
                <w:lang w:val="sl-SI" w:eastAsia="sl-SI"/>
              </w:rPr>
              <w:t>ilu</w:t>
            </w:r>
            <w:r w:rsidRPr="00AB0F62">
              <w:rPr>
                <w:rFonts w:cs="Arial"/>
                <w:sz w:val="18"/>
                <w:szCs w:val="18"/>
                <w:lang w:val="sl-SI" w:eastAsia="sl-SI"/>
              </w:rPr>
              <w:t xml:space="preserve"> akontacij</w:t>
            </w:r>
            <w:r w:rsidR="00B32E28">
              <w:rPr>
                <w:rFonts w:cs="Arial"/>
                <w:sz w:val="18"/>
                <w:szCs w:val="18"/>
                <w:lang w:val="sl-SI" w:eastAsia="sl-SI"/>
              </w:rPr>
              <w:t>e</w:t>
            </w:r>
            <w:r w:rsidRPr="00AB0F62">
              <w:rPr>
                <w:rFonts w:cs="Arial"/>
                <w:sz w:val="18"/>
                <w:szCs w:val="18"/>
                <w:lang w:val="sl-SI" w:eastAsia="sl-SI"/>
              </w:rPr>
              <w:t xml:space="preserve"> plače</w:t>
            </w:r>
            <w:r w:rsidR="00B32E28">
              <w:rPr>
                <w:rFonts w:cs="Arial"/>
                <w:sz w:val="18"/>
                <w:szCs w:val="18"/>
                <w:lang w:val="sl-SI" w:eastAsia="sl-SI"/>
              </w:rPr>
              <w:t>, pri p</w:t>
            </w:r>
            <w:r w:rsidRPr="00AB0F62">
              <w:rPr>
                <w:rFonts w:cs="Arial"/>
                <w:sz w:val="18"/>
                <w:szCs w:val="18"/>
                <w:lang w:val="sl-SI" w:eastAsia="sl-SI"/>
              </w:rPr>
              <w:t>oroč</w:t>
            </w:r>
            <w:r w:rsidR="00B00D2D">
              <w:rPr>
                <w:rFonts w:cs="Arial"/>
                <w:sz w:val="18"/>
                <w:szCs w:val="18"/>
                <w:lang w:val="sl-SI" w:eastAsia="sl-SI"/>
              </w:rPr>
              <w:t>a</w:t>
            </w:r>
            <w:r w:rsidR="00B32E28">
              <w:rPr>
                <w:rFonts w:cs="Arial"/>
                <w:sz w:val="18"/>
                <w:szCs w:val="18"/>
                <w:lang w:val="sl-SI" w:eastAsia="sl-SI"/>
              </w:rPr>
              <w:t>nju</w:t>
            </w:r>
            <w:r w:rsidRPr="00AB0F62">
              <w:rPr>
                <w:rFonts w:cs="Arial"/>
                <w:sz w:val="18"/>
                <w:szCs w:val="18"/>
                <w:lang w:val="sl-SI" w:eastAsia="sl-SI"/>
              </w:rPr>
              <w:t xml:space="preserve"> o izplačilu razlike med plačo in akontacijo, se vpiše vrednost 0 (nič). </w:t>
            </w:r>
          </w:p>
          <w:p w14:paraId="00AAF659"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Če delodajalec plačo izplačuje v več delih in obračunava tako, da se ločeno obračuna plača za posamezna obdobja znotraj meseca (npr. obračun plače za obdobje od 1. do 15. v mesecu in od 16. do zadnjega v mesecu), je treba na oddanem obrazcu REK</w:t>
            </w:r>
            <w:r w:rsidR="00B32E28">
              <w:rPr>
                <w:rFonts w:cs="Arial"/>
                <w:sz w:val="18"/>
                <w:szCs w:val="18"/>
                <w:lang w:val="sl-SI" w:eastAsia="sl-SI"/>
              </w:rPr>
              <w:t>-O</w:t>
            </w:r>
            <w:r w:rsidRPr="00AB0F62">
              <w:rPr>
                <w:rFonts w:cs="Arial"/>
                <w:sz w:val="18"/>
                <w:szCs w:val="18"/>
                <w:lang w:val="sl-SI" w:eastAsia="sl-SI"/>
              </w:rPr>
              <w:t xml:space="preserve"> poročati o dejanskih urah, za katere je bil narejen obračun dela plače. Skupni seštevek ur na oddanih obrazcih REK-1 za posamezni mesec mora odražati dejanske ure, za katere </w:t>
            </w:r>
            <w:r w:rsidR="003E5CE4">
              <w:rPr>
                <w:rFonts w:cs="Arial"/>
                <w:sz w:val="18"/>
                <w:szCs w:val="18"/>
                <w:lang w:val="sl-SI" w:eastAsia="sl-SI"/>
              </w:rPr>
              <w:t>je</w:t>
            </w:r>
            <w:r w:rsidRPr="00AB0F62">
              <w:rPr>
                <w:rFonts w:cs="Arial"/>
                <w:sz w:val="18"/>
                <w:szCs w:val="18"/>
                <w:lang w:val="sl-SI" w:eastAsia="sl-SI"/>
              </w:rPr>
              <w:t xml:space="preserve"> obračunan</w:t>
            </w:r>
            <w:r w:rsidR="003E5CE4">
              <w:rPr>
                <w:rFonts w:cs="Arial"/>
                <w:sz w:val="18"/>
                <w:szCs w:val="18"/>
                <w:lang w:val="sl-SI" w:eastAsia="sl-SI"/>
              </w:rPr>
              <w:t>a</w:t>
            </w:r>
            <w:r w:rsidRPr="00AB0F62">
              <w:rPr>
                <w:rFonts w:cs="Arial"/>
                <w:sz w:val="18"/>
                <w:szCs w:val="18"/>
                <w:lang w:val="sl-SI" w:eastAsia="sl-SI"/>
              </w:rPr>
              <w:t xml:space="preserve"> plača in nadomestil</w:t>
            </w:r>
            <w:r w:rsidR="003E5CE4">
              <w:rPr>
                <w:rFonts w:cs="Arial"/>
                <w:sz w:val="18"/>
                <w:szCs w:val="18"/>
                <w:lang w:val="sl-SI" w:eastAsia="sl-SI"/>
              </w:rPr>
              <w:t>o</w:t>
            </w:r>
            <w:r w:rsidRPr="00AB0F62">
              <w:rPr>
                <w:rFonts w:cs="Arial"/>
                <w:sz w:val="18"/>
                <w:szCs w:val="18"/>
                <w:lang w:val="sl-SI" w:eastAsia="sl-SI"/>
              </w:rPr>
              <w:t xml:space="preserve"> plače za posamezni mesec. </w:t>
            </w:r>
          </w:p>
          <w:p w14:paraId="39B96496"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V polje M01 se vpišejo tudi podatki o izplačilu božičnice in trinajste plače, če je izplačilo odvisno od prisotnosti na delu</w:t>
            </w:r>
            <w:r w:rsidR="00B32E28">
              <w:rPr>
                <w:rFonts w:cs="Arial"/>
                <w:sz w:val="18"/>
                <w:szCs w:val="18"/>
                <w:lang w:val="sl-SI" w:eastAsia="sl-SI"/>
              </w:rPr>
              <w:t>, pri čemer</w:t>
            </w:r>
            <w:r w:rsidRPr="00AB0F62">
              <w:rPr>
                <w:rFonts w:cs="Arial"/>
                <w:sz w:val="18"/>
                <w:szCs w:val="18"/>
                <w:lang w:val="sl-SI" w:eastAsia="sl-SI"/>
              </w:rPr>
              <w:t xml:space="preserve">, se v polje ure vpiše vrednost 0 (nič). </w:t>
            </w:r>
          </w:p>
          <w:p w14:paraId="1854A770"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O izrednih izplačilih plač za časovno obdobje, daljše od enega meseca, se lahko poroča na skupnem obrazcu REK-</w:t>
            </w:r>
            <w:r w:rsidR="00B32E28">
              <w:rPr>
                <w:rFonts w:cs="Arial"/>
                <w:sz w:val="18"/>
                <w:szCs w:val="18"/>
                <w:lang w:val="sl-SI" w:eastAsia="sl-SI"/>
              </w:rPr>
              <w:t>O</w:t>
            </w:r>
            <w:r w:rsidR="00B32E28" w:rsidRPr="00AB0F62">
              <w:rPr>
                <w:rFonts w:cs="Arial"/>
                <w:sz w:val="18"/>
                <w:szCs w:val="18"/>
                <w:lang w:val="sl-SI" w:eastAsia="sl-SI"/>
              </w:rPr>
              <w:t xml:space="preserve"> </w:t>
            </w:r>
            <w:r w:rsidRPr="00AB0F62">
              <w:rPr>
                <w:rFonts w:cs="Arial"/>
                <w:sz w:val="18"/>
                <w:szCs w:val="18"/>
                <w:lang w:val="sl-SI" w:eastAsia="sl-SI"/>
              </w:rPr>
              <w:t xml:space="preserve">za to obdobje, ki pa ne sme presegati koledarskega leta. V polje ure se ure vpišejo na naslednji način: </w:t>
            </w:r>
          </w:p>
          <w:p w14:paraId="02A82392"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 če gre za razliko plače zaradi izplačila premalo izplačane plače se v polje ure vpiše vrednost 0 (ure so bile sporočene že ob rednem obračunu plače za sporno obdobje), </w:t>
            </w:r>
          </w:p>
          <w:p w14:paraId="07694E24"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če se za določeno obdobje prvič izplačuje plača, je treba v polje ure vpisati seštevek ur rednega dela, za katere je bila obračunana plača, in ur, za katere je bilo izplačano nadomestilo, brez ur, ki se vpisujejo v polje M02.</w:t>
            </w:r>
          </w:p>
          <w:p w14:paraId="6DE77419" w14:textId="77777777" w:rsidR="00AB0F62" w:rsidRDefault="00AB0F62" w:rsidP="00B00D2D">
            <w:pPr>
              <w:spacing w:line="240" w:lineRule="auto"/>
              <w:rPr>
                <w:rFonts w:cs="Arial"/>
                <w:sz w:val="18"/>
                <w:szCs w:val="18"/>
                <w:lang w:val="sl-SI" w:eastAsia="sl-SI"/>
              </w:rPr>
            </w:pPr>
            <w:r w:rsidRPr="00AB0F62">
              <w:rPr>
                <w:rFonts w:cs="Arial"/>
                <w:sz w:val="18"/>
                <w:szCs w:val="18"/>
                <w:lang w:val="sl-SI" w:eastAsia="sl-SI"/>
              </w:rPr>
              <w:t xml:space="preserve">Za invalide II. kategorije, ki imajo pravico do dela s krajšim delovnim časom po Zakonu o pokojninskem in invalidskem zavarovanju (Uradni list RS, št. 12/92, 5/94, 7/96 in 54/98 – v nadaljevanju: ZPIZ-92), ki je veljal od 1. 4. 1992 do 31. 12. 1999 oziroma se je uporabljal do 31. 12. 2002, in za invalide II. oziroma III. kategorije, ki imajo pravico do dela s krajšim delovnim časom od polnega po določbah ZPIZ-1, ki se je uporabljal od 1. 1. 2003 do 31. 12. 2012 oziroma </w:t>
            </w:r>
            <w:r w:rsidRPr="00AB0F62">
              <w:rPr>
                <w:rFonts w:cs="Arial"/>
                <w:sz w:val="18"/>
                <w:szCs w:val="18"/>
                <w:lang w:val="sl-SI" w:eastAsia="sl-SI"/>
              </w:rPr>
              <w:lastRenderedPageBreak/>
              <w:t xml:space="preserve">po določbah ZPIZ-2, ki velja od 1. 1. 2013 dalje, je treba vpisati število ur, ki so jih zavarovanci dejansko prebili na delu s krajšim delovnim časom od polnega. Za invalide II. kategorije invalidnosti, ki imajo pravico do dela s krajšim delovnim časom po ZPIZ-92, delodajalec v znesek plače ne všteje zneskov, ki jih izplača zavarovancu zaradi dela s skrajšanim delovnim časom, pa mu jih povrne Zavod za pokojninsko in invalidsko zavarovanje Slovenije (v nadaljevanju: ZPIZ). Pri invalidih se vpisujejo ure dejanskega dela in zneski dejansko izplačane plače brez upoštevanja izplačila nadomestil zaradi dela s skrajšanim delovnim časom, ki jih delodajalcu povrne ZPIZ. </w:t>
            </w:r>
          </w:p>
          <w:p w14:paraId="635DDCAE" w14:textId="77777777" w:rsidR="003E5CE4" w:rsidRDefault="003E5CE4" w:rsidP="00B00D2D">
            <w:pPr>
              <w:spacing w:line="240" w:lineRule="auto"/>
              <w:rPr>
                <w:rFonts w:cs="Arial"/>
                <w:sz w:val="18"/>
                <w:szCs w:val="18"/>
                <w:lang w:val="sl-SI" w:eastAsia="sl-SI"/>
              </w:rPr>
            </w:pPr>
          </w:p>
          <w:p w14:paraId="22E7E8A3" w14:textId="77777777" w:rsidR="003E5CE4" w:rsidRPr="00637FC0" w:rsidRDefault="003E5CE4" w:rsidP="00B00D2D">
            <w:pPr>
              <w:spacing w:line="240" w:lineRule="auto"/>
              <w:rPr>
                <w:rFonts w:cs="Arial"/>
                <w:sz w:val="18"/>
                <w:szCs w:val="18"/>
                <w:lang w:val="sl-SI" w:eastAsia="sl-SI"/>
              </w:rPr>
            </w:pPr>
            <w:r w:rsidRPr="003E5CE4">
              <w:rPr>
                <w:rFonts w:cs="Arial"/>
                <w:sz w:val="18"/>
                <w:szCs w:val="18"/>
                <w:lang w:val="sl-SI" w:eastAsia="sl-SI"/>
              </w:rPr>
              <w:t>V polje Obdobje</w:t>
            </w:r>
            <w:r w:rsidR="00A806D8">
              <w:rPr>
                <w:rFonts w:cs="Arial"/>
                <w:sz w:val="18"/>
                <w:szCs w:val="18"/>
                <w:lang w:val="sl-SI" w:eastAsia="sl-SI"/>
              </w:rPr>
              <w:t xml:space="preserve"> od in Obdobje do</w:t>
            </w:r>
            <w:r w:rsidRPr="003E5CE4">
              <w:rPr>
                <w:rFonts w:cs="Arial"/>
                <w:sz w:val="18"/>
                <w:szCs w:val="18"/>
                <w:lang w:val="sl-SI" w:eastAsia="sl-SI"/>
              </w:rPr>
              <w:t xml:space="preserve"> se vpiše obdobje, za katerega se poročajo podatki.</w:t>
            </w:r>
          </w:p>
        </w:tc>
      </w:tr>
      <w:tr w:rsidR="00637FC0" w:rsidRPr="00637FC0" w14:paraId="04AB2B16"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059A57"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lastRenderedPageBreak/>
              <w:t>M02</w:t>
            </w:r>
          </w:p>
        </w:tc>
        <w:tc>
          <w:tcPr>
            <w:tcW w:w="7985" w:type="dxa"/>
            <w:tcBorders>
              <w:top w:val="nil"/>
              <w:left w:val="nil"/>
              <w:bottom w:val="single" w:sz="4" w:space="0" w:color="auto"/>
              <w:right w:val="single" w:sz="4" w:space="0" w:color="auto"/>
            </w:tcBorders>
            <w:shd w:val="clear" w:color="auto" w:fill="auto"/>
            <w:vAlign w:val="bottom"/>
            <w:hideMark/>
          </w:tcPr>
          <w:p w14:paraId="55FECB07" w14:textId="77777777" w:rsidR="00B32E28" w:rsidRDefault="00B32E28" w:rsidP="00AB0F62">
            <w:pPr>
              <w:spacing w:line="240" w:lineRule="auto"/>
              <w:rPr>
                <w:rFonts w:cs="Arial"/>
                <w:sz w:val="18"/>
                <w:szCs w:val="18"/>
                <w:lang w:val="sl-SI" w:eastAsia="sl-SI"/>
              </w:rPr>
            </w:pPr>
            <w:r w:rsidRPr="00B32E28">
              <w:rPr>
                <w:rFonts w:cs="Arial"/>
                <w:sz w:val="18"/>
                <w:szCs w:val="18"/>
                <w:lang w:val="sl-SI" w:eastAsia="sl-SI"/>
              </w:rPr>
              <w:t>Nadomestilo plače (3. alineja 1.odst</w:t>
            </w:r>
            <w:r w:rsidR="0019366D">
              <w:rPr>
                <w:rFonts w:cs="Arial"/>
                <w:sz w:val="18"/>
                <w:szCs w:val="18"/>
                <w:lang w:val="sl-SI" w:eastAsia="sl-SI"/>
              </w:rPr>
              <w:t>.</w:t>
            </w:r>
            <w:r w:rsidRPr="00B32E28">
              <w:rPr>
                <w:rFonts w:cs="Arial"/>
                <w:sz w:val="18"/>
                <w:szCs w:val="18"/>
                <w:lang w:val="sl-SI" w:eastAsia="sl-SI"/>
              </w:rPr>
              <w:t xml:space="preserve"> 32. čl</w:t>
            </w:r>
            <w:r w:rsidR="0019366D">
              <w:rPr>
                <w:rFonts w:cs="Arial"/>
                <w:sz w:val="18"/>
                <w:szCs w:val="18"/>
                <w:lang w:val="sl-SI" w:eastAsia="sl-SI"/>
              </w:rPr>
              <w:t>.</w:t>
            </w:r>
            <w:r w:rsidRPr="00B32E28">
              <w:rPr>
                <w:rFonts w:cs="Arial"/>
                <w:sz w:val="18"/>
                <w:szCs w:val="18"/>
                <w:lang w:val="sl-SI" w:eastAsia="sl-SI"/>
              </w:rPr>
              <w:t xml:space="preserve"> ZPIZ-2)</w:t>
            </w:r>
          </w:p>
          <w:p w14:paraId="2ABFBA10"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V</w:t>
            </w:r>
            <w:r w:rsidR="00B32E28">
              <w:rPr>
                <w:rFonts w:cs="Arial"/>
                <w:sz w:val="18"/>
                <w:szCs w:val="18"/>
                <w:lang w:val="sl-SI" w:eastAsia="sl-SI"/>
              </w:rPr>
              <w:t>piše se znesek, ure, obdobje in leto osnove za</w:t>
            </w:r>
            <w:r w:rsidRPr="00AB0F62">
              <w:rPr>
                <w:rFonts w:cs="Arial"/>
                <w:sz w:val="18"/>
                <w:szCs w:val="18"/>
                <w:lang w:val="sl-SI" w:eastAsia="sl-SI"/>
              </w:rPr>
              <w:t xml:space="preserve"> nadomestila plače </w:t>
            </w:r>
            <w:r w:rsidR="003E5CE4">
              <w:rPr>
                <w:rFonts w:cs="Arial"/>
                <w:sz w:val="18"/>
                <w:szCs w:val="18"/>
                <w:lang w:val="sl-SI" w:eastAsia="sl-SI"/>
              </w:rPr>
              <w:t xml:space="preserve">izplačana </w:t>
            </w:r>
            <w:r w:rsidRPr="00AB0F62">
              <w:rPr>
                <w:rFonts w:cs="Arial"/>
                <w:sz w:val="18"/>
                <w:szCs w:val="18"/>
                <w:lang w:val="sl-SI" w:eastAsia="sl-SI"/>
              </w:rPr>
              <w:t xml:space="preserve">za čas zadržanosti z dela po predpisih o zdravstvenem zavarovanju, delovnih razmerjih, urejanju trga dela, </w:t>
            </w:r>
            <w:r w:rsidR="003E5CE4">
              <w:rPr>
                <w:rFonts w:cs="Arial"/>
                <w:sz w:val="18"/>
                <w:szCs w:val="18"/>
                <w:lang w:val="sl-SI" w:eastAsia="sl-SI"/>
              </w:rPr>
              <w:t>s</w:t>
            </w:r>
            <w:r w:rsidRPr="00AB0F62">
              <w:rPr>
                <w:rFonts w:cs="Arial"/>
                <w:sz w:val="18"/>
                <w:szCs w:val="18"/>
                <w:lang w:val="sl-SI" w:eastAsia="sl-SI"/>
              </w:rPr>
              <w:t xml:space="preserve">tarševskem varstvu in nadomestila za čas poklicne rehabilitacije po prvem in tretjem odstavku 80. člena ZPIZ-2. </w:t>
            </w:r>
          </w:p>
          <w:p w14:paraId="1851CE95"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V polje M02 se vpisujejo ure za čas prejemanja nadomestil, kot npr.: </w:t>
            </w:r>
          </w:p>
          <w:p w14:paraId="156EEAA5" w14:textId="77777777" w:rsidR="00AB0F62" w:rsidRPr="00AB0F62" w:rsidRDefault="00AB0F62" w:rsidP="00F462AF">
            <w:pPr>
              <w:spacing w:line="240" w:lineRule="auto"/>
              <w:rPr>
                <w:rFonts w:cs="Arial"/>
                <w:sz w:val="18"/>
                <w:szCs w:val="18"/>
                <w:lang w:val="sl-SI" w:eastAsia="sl-SI"/>
              </w:rPr>
            </w:pPr>
            <w:r w:rsidRPr="00AB0F62">
              <w:rPr>
                <w:rFonts w:cs="Arial"/>
                <w:sz w:val="18"/>
                <w:szCs w:val="18"/>
                <w:lang w:val="sl-SI" w:eastAsia="sl-SI"/>
              </w:rPr>
              <w:t xml:space="preserve">- nadomestilo zaradi zadržanosti od dela, </w:t>
            </w:r>
          </w:p>
          <w:p w14:paraId="5B2C7E7A"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 nadomestilo zaradi nege ožjega družinskega člana, </w:t>
            </w:r>
          </w:p>
          <w:p w14:paraId="54FCF38C"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 nadomestilo zaradi izolacije in spremstva, ki jo odredi zdravnik, </w:t>
            </w:r>
          </w:p>
          <w:p w14:paraId="07182AEA" w14:textId="77777777" w:rsid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 nadomestilo, ki ga prejme delavec v primeru iz šestega odstavka 137. člena ZDR-1 (če delavec ne more opravljati dela zaradi višje sile). </w:t>
            </w:r>
          </w:p>
          <w:p w14:paraId="4532F972" w14:textId="77777777" w:rsidR="003E5CE4" w:rsidRPr="00AB0F62" w:rsidRDefault="003E5CE4" w:rsidP="00AB0F62">
            <w:pPr>
              <w:spacing w:line="240" w:lineRule="auto"/>
              <w:rPr>
                <w:rFonts w:cs="Arial"/>
                <w:sz w:val="18"/>
                <w:szCs w:val="18"/>
                <w:lang w:val="sl-SI" w:eastAsia="sl-SI"/>
              </w:rPr>
            </w:pPr>
          </w:p>
          <w:p w14:paraId="4F986B39" w14:textId="77777777" w:rsidR="000C156A" w:rsidRDefault="000C156A" w:rsidP="00AB0F62">
            <w:pPr>
              <w:spacing w:line="240" w:lineRule="auto"/>
              <w:rPr>
                <w:rFonts w:cs="Arial"/>
                <w:sz w:val="18"/>
                <w:szCs w:val="18"/>
                <w:lang w:val="sl-SI" w:eastAsia="sl-SI"/>
              </w:rPr>
            </w:pPr>
            <w:r>
              <w:rPr>
                <w:rFonts w:cs="Arial"/>
                <w:sz w:val="18"/>
                <w:szCs w:val="18"/>
                <w:lang w:val="sl-SI" w:eastAsia="sl-SI"/>
              </w:rPr>
              <w:t>V</w:t>
            </w:r>
            <w:r w:rsidR="00AB0F62" w:rsidRPr="00AB0F62">
              <w:rPr>
                <w:rFonts w:cs="Arial"/>
                <w:sz w:val="18"/>
                <w:szCs w:val="18"/>
                <w:lang w:val="sl-SI" w:eastAsia="sl-SI"/>
              </w:rPr>
              <w:t xml:space="preserve">piše </w:t>
            </w:r>
            <w:r>
              <w:rPr>
                <w:rFonts w:cs="Arial"/>
                <w:sz w:val="18"/>
                <w:szCs w:val="18"/>
                <w:lang w:val="sl-SI" w:eastAsia="sl-SI"/>
              </w:rPr>
              <w:t xml:space="preserve">se </w:t>
            </w:r>
            <w:r w:rsidR="00AB0F62" w:rsidRPr="00AB0F62">
              <w:rPr>
                <w:rFonts w:cs="Arial"/>
                <w:sz w:val="18"/>
                <w:szCs w:val="18"/>
                <w:lang w:val="sl-SI" w:eastAsia="sl-SI"/>
              </w:rPr>
              <w:t xml:space="preserve">znesek izplačanega nadomestila oziroma seštevek zneskov izplačanih nadomestil, kadar je v istem obdobju izplačanih več vrst nadomestil. </w:t>
            </w:r>
          </w:p>
          <w:p w14:paraId="25563743" w14:textId="77777777" w:rsidR="003E5CE4" w:rsidRDefault="003E5CE4" w:rsidP="00AB0F62">
            <w:pPr>
              <w:spacing w:line="240" w:lineRule="auto"/>
              <w:rPr>
                <w:rFonts w:cs="Arial"/>
                <w:sz w:val="18"/>
                <w:szCs w:val="18"/>
                <w:lang w:val="sl-SI" w:eastAsia="sl-SI"/>
              </w:rPr>
            </w:pPr>
          </w:p>
          <w:p w14:paraId="7792B8BD" w14:textId="77777777" w:rsid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Kot leto osnove se vpiše koledarsko leto pred začetkom prejemanja nadomestila v skladu z drugim odstavkom 32. člena ZPIZ-2. Če zavarovanec v letu pred začetkom prejemanja nadomestila ni imel plače oziroma osnove za plačilo prispevkov ali nadomestila, je treba vpisati tekoče leto začetka prejemanja nadomestila. </w:t>
            </w:r>
          </w:p>
          <w:p w14:paraId="52C61BBA" w14:textId="77777777" w:rsidR="00AB0F62" w:rsidRPr="00AB0F62" w:rsidRDefault="003E5CE4" w:rsidP="00AB0F62">
            <w:pPr>
              <w:spacing w:line="240" w:lineRule="auto"/>
              <w:rPr>
                <w:rFonts w:cs="Arial"/>
                <w:sz w:val="18"/>
                <w:szCs w:val="18"/>
                <w:lang w:val="sl-SI" w:eastAsia="sl-SI"/>
              </w:rPr>
            </w:pPr>
            <w:r>
              <w:rPr>
                <w:rFonts w:cs="Arial"/>
                <w:sz w:val="18"/>
                <w:szCs w:val="18"/>
                <w:lang w:val="sl-SI" w:eastAsia="sl-SI"/>
              </w:rPr>
              <w:t xml:space="preserve">Če </w:t>
            </w:r>
            <w:r w:rsidR="00AB0F62" w:rsidRPr="00AB0F62">
              <w:rPr>
                <w:rFonts w:cs="Arial"/>
                <w:sz w:val="18"/>
                <w:szCs w:val="18"/>
                <w:lang w:val="sl-SI" w:eastAsia="sl-SI"/>
              </w:rPr>
              <w:t>je za zavarovanca v obdobju, za katerega se predlaga obrazec REK</w:t>
            </w:r>
            <w:r w:rsidR="000C156A">
              <w:rPr>
                <w:rFonts w:cs="Arial"/>
                <w:sz w:val="18"/>
                <w:szCs w:val="18"/>
                <w:lang w:val="sl-SI" w:eastAsia="sl-SI"/>
              </w:rPr>
              <w:t>-O</w:t>
            </w:r>
            <w:r w:rsidR="00AB0F62" w:rsidRPr="00AB0F62">
              <w:rPr>
                <w:rFonts w:cs="Arial"/>
                <w:sz w:val="18"/>
                <w:szCs w:val="18"/>
                <w:lang w:val="sl-SI" w:eastAsia="sl-SI"/>
              </w:rPr>
              <w:t xml:space="preserve">, treba upoštevati različni leti osnove, se pripadajoče ure in leto osnove vpišejo v posamezne vrstice (primer: bolniško odsoten z dela od novembra leta 2016 in se vrne v službo 10. </w:t>
            </w:r>
            <w:r>
              <w:rPr>
                <w:rFonts w:cs="Arial"/>
                <w:sz w:val="18"/>
                <w:szCs w:val="18"/>
                <w:lang w:val="sl-SI" w:eastAsia="sl-SI"/>
              </w:rPr>
              <w:t>2.</w:t>
            </w:r>
            <w:r w:rsidR="00AB0F62" w:rsidRPr="00AB0F62">
              <w:rPr>
                <w:rFonts w:cs="Arial"/>
                <w:sz w:val="18"/>
                <w:szCs w:val="18"/>
                <w:lang w:val="sl-SI" w:eastAsia="sl-SI"/>
              </w:rPr>
              <w:t xml:space="preserve"> 2017, </w:t>
            </w:r>
            <w:r w:rsidR="00263AE6">
              <w:rPr>
                <w:rFonts w:cs="Arial"/>
                <w:sz w:val="18"/>
                <w:szCs w:val="18"/>
                <w:lang w:val="sl-SI" w:eastAsia="sl-SI"/>
              </w:rPr>
              <w:t xml:space="preserve">od </w:t>
            </w:r>
            <w:r w:rsidR="00AB0F62" w:rsidRPr="00AB0F62">
              <w:rPr>
                <w:rFonts w:cs="Arial"/>
                <w:sz w:val="18"/>
                <w:szCs w:val="18"/>
                <w:lang w:val="sl-SI" w:eastAsia="sl-SI"/>
              </w:rPr>
              <w:t xml:space="preserve">20. </w:t>
            </w:r>
            <w:r>
              <w:rPr>
                <w:rFonts w:cs="Arial"/>
                <w:sz w:val="18"/>
                <w:szCs w:val="18"/>
                <w:lang w:val="sl-SI" w:eastAsia="sl-SI"/>
              </w:rPr>
              <w:t>2.</w:t>
            </w:r>
            <w:r w:rsidR="00AB0F62" w:rsidRPr="00AB0F62">
              <w:rPr>
                <w:rFonts w:cs="Arial"/>
                <w:sz w:val="18"/>
                <w:szCs w:val="18"/>
                <w:lang w:val="sl-SI" w:eastAsia="sl-SI"/>
              </w:rPr>
              <w:t xml:space="preserve"> pa je ponovno bolniško odsoten iz drugega razloga</w:t>
            </w:r>
            <w:r w:rsidR="00263AE6">
              <w:rPr>
                <w:rFonts w:cs="Arial"/>
                <w:sz w:val="18"/>
                <w:szCs w:val="18"/>
                <w:lang w:val="sl-SI" w:eastAsia="sl-SI"/>
              </w:rPr>
              <w:t>:</w:t>
            </w:r>
            <w:r w:rsidR="00AB0F62" w:rsidRPr="00AB0F62">
              <w:rPr>
                <w:rFonts w:cs="Arial"/>
                <w:sz w:val="18"/>
                <w:szCs w:val="18"/>
                <w:lang w:val="sl-SI" w:eastAsia="sl-SI"/>
              </w:rPr>
              <w:t xml:space="preserve"> v obračunu </w:t>
            </w:r>
            <w:r w:rsidR="00263AE6">
              <w:rPr>
                <w:rFonts w:cs="Arial"/>
                <w:sz w:val="18"/>
                <w:szCs w:val="18"/>
                <w:lang w:val="sl-SI" w:eastAsia="sl-SI"/>
              </w:rPr>
              <w:t xml:space="preserve">se </w:t>
            </w:r>
            <w:r w:rsidR="00AB0F62" w:rsidRPr="00AB0F62">
              <w:rPr>
                <w:rFonts w:cs="Arial"/>
                <w:sz w:val="18"/>
                <w:szCs w:val="18"/>
                <w:lang w:val="sl-SI" w:eastAsia="sl-SI"/>
              </w:rPr>
              <w:t>upoštevat</w:t>
            </w:r>
            <w:r w:rsidR="00263AE6">
              <w:rPr>
                <w:rFonts w:cs="Arial"/>
                <w:sz w:val="18"/>
                <w:szCs w:val="18"/>
                <w:lang w:val="sl-SI" w:eastAsia="sl-SI"/>
              </w:rPr>
              <w:t>a</w:t>
            </w:r>
            <w:r w:rsidR="00AB0F62" w:rsidRPr="00AB0F62">
              <w:rPr>
                <w:rFonts w:cs="Arial"/>
                <w:sz w:val="18"/>
                <w:szCs w:val="18"/>
                <w:lang w:val="sl-SI" w:eastAsia="sl-SI"/>
              </w:rPr>
              <w:t xml:space="preserve"> dve različni leti osnove, in sicer pri obračunu za mesec januar in do 10. </w:t>
            </w:r>
            <w:r>
              <w:rPr>
                <w:rFonts w:cs="Arial"/>
                <w:sz w:val="18"/>
                <w:szCs w:val="18"/>
                <w:lang w:val="sl-SI" w:eastAsia="sl-SI"/>
              </w:rPr>
              <w:t>2.</w:t>
            </w:r>
            <w:r w:rsidR="00AB0F62" w:rsidRPr="00AB0F62">
              <w:rPr>
                <w:rFonts w:cs="Arial"/>
                <w:sz w:val="18"/>
                <w:szCs w:val="18"/>
                <w:lang w:val="sl-SI" w:eastAsia="sl-SI"/>
              </w:rPr>
              <w:t xml:space="preserve"> se vpišejo ure nadomestila za to obdobje in leto osnove 2015, od 20. </w:t>
            </w:r>
            <w:r>
              <w:rPr>
                <w:rFonts w:cs="Arial"/>
                <w:sz w:val="18"/>
                <w:szCs w:val="18"/>
                <w:lang w:val="sl-SI" w:eastAsia="sl-SI"/>
              </w:rPr>
              <w:t>2.</w:t>
            </w:r>
            <w:r w:rsidR="00AB0F62" w:rsidRPr="00AB0F62">
              <w:rPr>
                <w:rFonts w:cs="Arial"/>
                <w:sz w:val="18"/>
                <w:szCs w:val="18"/>
                <w:lang w:val="sl-SI" w:eastAsia="sl-SI"/>
              </w:rPr>
              <w:t xml:space="preserve"> dalje </w:t>
            </w:r>
            <w:r w:rsidR="00263AE6">
              <w:rPr>
                <w:rFonts w:cs="Arial"/>
                <w:sz w:val="18"/>
                <w:szCs w:val="18"/>
                <w:lang w:val="sl-SI" w:eastAsia="sl-SI"/>
              </w:rPr>
              <w:t>se</w:t>
            </w:r>
            <w:r w:rsidR="00AB0F62" w:rsidRPr="00AB0F62">
              <w:rPr>
                <w:rFonts w:cs="Arial"/>
                <w:sz w:val="18"/>
                <w:szCs w:val="18"/>
                <w:lang w:val="sl-SI" w:eastAsia="sl-SI"/>
              </w:rPr>
              <w:t xml:space="preserve"> sporočijo ure nadomestila za to obdobje in leto osnove 2016).</w:t>
            </w:r>
          </w:p>
          <w:p w14:paraId="15228C29"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Če se poročajo podatki za zavarovanca, ki je v rednem delovnem razmerju do polnega delovnega časa</w:t>
            </w:r>
            <w:r w:rsidR="003E5CE4">
              <w:rPr>
                <w:rFonts w:cs="Arial"/>
                <w:sz w:val="18"/>
                <w:szCs w:val="18"/>
                <w:lang w:val="sl-SI" w:eastAsia="sl-SI"/>
              </w:rPr>
              <w:t xml:space="preserve"> in hkrati</w:t>
            </w:r>
            <w:r w:rsidRPr="00AB0F62">
              <w:rPr>
                <w:rFonts w:cs="Arial"/>
                <w:sz w:val="18"/>
                <w:szCs w:val="18"/>
                <w:lang w:val="sl-SI" w:eastAsia="sl-SI"/>
              </w:rPr>
              <w:t xml:space="preserve"> opravlja tudi dopolnilno delo, na istem REK obrazcu, je potrebno ure nadomestila plače, znesek nadomestila plače in leto osnove, ki se poroča za obdobje dopolnilnega dela, poročati v ločeni vrstici upoštevajoč obdobje opravljanja dopolnilnega dela.</w:t>
            </w:r>
          </w:p>
          <w:p w14:paraId="6967AF59"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V polje M02 se ne vpisujejo ure: </w:t>
            </w:r>
          </w:p>
          <w:p w14:paraId="49BEDAD9" w14:textId="77777777" w:rsidR="00263AE6" w:rsidRDefault="00AB0F62" w:rsidP="00AB0F62">
            <w:pPr>
              <w:spacing w:line="240" w:lineRule="auto"/>
              <w:rPr>
                <w:rFonts w:cs="Arial"/>
                <w:sz w:val="18"/>
                <w:szCs w:val="18"/>
                <w:lang w:val="sl-SI" w:eastAsia="sl-SI"/>
              </w:rPr>
            </w:pPr>
            <w:r w:rsidRPr="00AB0F62">
              <w:rPr>
                <w:rFonts w:cs="Arial"/>
                <w:sz w:val="18"/>
                <w:szCs w:val="18"/>
                <w:lang w:val="sl-SI" w:eastAsia="sl-SI"/>
              </w:rPr>
              <w:t xml:space="preserve">- za čas odsotnosti zaradi porodniškega dopusta in dopusta za nego in varstvo otroka, ko zavarovanec prejema porodniško nadomestilo in nadomestilo za nego in varstvo otroka, </w:t>
            </w:r>
          </w:p>
          <w:p w14:paraId="39DE97CA"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 za čas odsotnosti zaradi očetovskega dopusta, ko zavarovanec prejema očetovsko nadomestilo, </w:t>
            </w:r>
          </w:p>
          <w:p w14:paraId="2B71FBDF"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 za čas odsotnosti zaradi posvojiteljskega dopusta, ko zavarovanec prejema posvojiteljsko nadomestilo, </w:t>
            </w:r>
          </w:p>
          <w:p w14:paraId="4ED86B88" w14:textId="77777777" w:rsidR="00AB0F62" w:rsidRPr="00AB0F62" w:rsidRDefault="00AB0F62" w:rsidP="00AB0F62">
            <w:pPr>
              <w:spacing w:line="240" w:lineRule="auto"/>
              <w:rPr>
                <w:rFonts w:cs="Arial"/>
                <w:sz w:val="18"/>
                <w:szCs w:val="18"/>
                <w:lang w:val="sl-SI" w:eastAsia="sl-SI"/>
              </w:rPr>
            </w:pPr>
            <w:r w:rsidRPr="00AB0F62">
              <w:rPr>
                <w:rFonts w:cs="Arial"/>
                <w:sz w:val="18"/>
                <w:szCs w:val="18"/>
                <w:lang w:val="sl-SI" w:eastAsia="sl-SI"/>
              </w:rPr>
              <w:t xml:space="preserve">- za obdobje, ko je Zavod za zdravstveno zavarovanje Slovenije zavarovancem izplačal nadomestilo neposredno, po </w:t>
            </w:r>
            <w:r w:rsidR="00263AE6">
              <w:rPr>
                <w:rFonts w:cs="Arial"/>
                <w:sz w:val="18"/>
                <w:szCs w:val="18"/>
                <w:lang w:val="sl-SI" w:eastAsia="sl-SI"/>
              </w:rPr>
              <w:t>določbah ZDR-1</w:t>
            </w:r>
            <w:r w:rsidRPr="00AB0F62">
              <w:rPr>
                <w:rFonts w:cs="Arial"/>
                <w:sz w:val="18"/>
                <w:szCs w:val="18"/>
                <w:lang w:val="sl-SI" w:eastAsia="sl-SI"/>
              </w:rPr>
              <w:t xml:space="preserve"> in </w:t>
            </w:r>
            <w:r w:rsidR="00263AE6">
              <w:rPr>
                <w:rFonts w:cs="Arial"/>
                <w:sz w:val="18"/>
                <w:szCs w:val="18"/>
                <w:lang w:val="sl-SI" w:eastAsia="sl-SI"/>
              </w:rPr>
              <w:t>ZZVZZ</w:t>
            </w:r>
            <w:r w:rsidRPr="00AB0F62">
              <w:rPr>
                <w:rFonts w:cs="Arial"/>
                <w:sz w:val="18"/>
                <w:szCs w:val="18"/>
                <w:lang w:val="sl-SI" w:eastAsia="sl-SI"/>
              </w:rPr>
              <w:t xml:space="preserve">. </w:t>
            </w:r>
          </w:p>
          <w:p w14:paraId="5FA23239" w14:textId="77777777" w:rsidR="00AB0F62" w:rsidRDefault="00AB0F62" w:rsidP="00AB0F62">
            <w:pPr>
              <w:spacing w:line="240" w:lineRule="auto"/>
              <w:rPr>
                <w:rFonts w:cs="Arial"/>
                <w:sz w:val="18"/>
                <w:szCs w:val="18"/>
                <w:lang w:val="sl-SI" w:eastAsia="sl-SI"/>
              </w:rPr>
            </w:pPr>
            <w:r w:rsidRPr="00AB0F62">
              <w:rPr>
                <w:rFonts w:cs="Arial"/>
                <w:sz w:val="18"/>
                <w:szCs w:val="18"/>
                <w:lang w:val="sl-SI" w:eastAsia="sl-SI"/>
              </w:rPr>
              <w:t>V polje M02 se ne vpisujejo ure, ko so zavarovanci na poklicni rehabilitaciji po prvem in tretjem odstavku 80. člena ZPIZ-2 in so vključeni v obvezno zavarovanje s podlago zavarovanja 084 (osebe na prekvalifikaciji oziroma dokvalifikaciji med delovnim razmerjem).</w:t>
            </w:r>
          </w:p>
          <w:p w14:paraId="6C6D8B2C" w14:textId="77777777" w:rsidR="00263AE6" w:rsidRPr="00AB0F62" w:rsidRDefault="00263AE6" w:rsidP="00AB0F62">
            <w:pPr>
              <w:spacing w:line="240" w:lineRule="auto"/>
              <w:rPr>
                <w:rFonts w:cs="Arial"/>
                <w:sz w:val="18"/>
                <w:szCs w:val="18"/>
                <w:lang w:val="sl-SI" w:eastAsia="sl-SI"/>
              </w:rPr>
            </w:pPr>
          </w:p>
          <w:p w14:paraId="4181085A" w14:textId="77777777" w:rsidR="0019366D" w:rsidRPr="0019366D" w:rsidRDefault="003E5CE4" w:rsidP="0019366D">
            <w:pPr>
              <w:spacing w:line="240" w:lineRule="auto"/>
              <w:rPr>
                <w:rFonts w:cs="Arial"/>
                <w:sz w:val="18"/>
                <w:szCs w:val="18"/>
                <w:lang w:val="sl-SI" w:eastAsia="sl-SI"/>
              </w:rPr>
            </w:pPr>
            <w:r w:rsidRPr="003E5CE4">
              <w:rPr>
                <w:rFonts w:cs="Arial"/>
                <w:sz w:val="18"/>
                <w:szCs w:val="18"/>
                <w:lang w:val="sl-SI" w:eastAsia="sl-SI"/>
              </w:rPr>
              <w:t>V polje Obdobje</w:t>
            </w:r>
            <w:r w:rsidR="00CA1C77">
              <w:rPr>
                <w:rFonts w:cs="Arial"/>
                <w:sz w:val="18"/>
                <w:szCs w:val="18"/>
                <w:lang w:val="sl-SI" w:eastAsia="sl-SI"/>
              </w:rPr>
              <w:t xml:space="preserve"> od in Obdobje do</w:t>
            </w:r>
            <w:r w:rsidRPr="003E5CE4">
              <w:rPr>
                <w:rFonts w:cs="Arial"/>
                <w:sz w:val="18"/>
                <w:szCs w:val="18"/>
                <w:lang w:val="sl-SI" w:eastAsia="sl-SI"/>
              </w:rPr>
              <w:t xml:space="preserve"> se vpiše obdobje, za katerega se poročajo podatki. </w:t>
            </w:r>
            <w:r w:rsidR="0019366D" w:rsidRPr="0019366D">
              <w:rPr>
                <w:rFonts w:cs="Arial"/>
                <w:sz w:val="18"/>
                <w:szCs w:val="18"/>
                <w:lang w:val="sl-SI" w:eastAsia="sl-SI"/>
              </w:rPr>
              <w:t xml:space="preserve">Če se izplačilo za opravljeno dopolnilno delo izplača v več delih, veljajo za poročanje enaka </w:t>
            </w:r>
          </w:p>
          <w:p w14:paraId="0E2A37CB" w14:textId="77777777" w:rsidR="00AB0F62" w:rsidRPr="00637FC0" w:rsidRDefault="0019366D" w:rsidP="0019366D">
            <w:pPr>
              <w:spacing w:line="240" w:lineRule="auto"/>
              <w:rPr>
                <w:rFonts w:cs="Arial"/>
                <w:sz w:val="18"/>
                <w:szCs w:val="18"/>
                <w:lang w:val="sl-SI" w:eastAsia="sl-SI"/>
              </w:rPr>
            </w:pPr>
            <w:r w:rsidRPr="0019366D">
              <w:rPr>
                <w:rFonts w:cs="Arial"/>
                <w:sz w:val="18"/>
                <w:szCs w:val="18"/>
                <w:lang w:val="sl-SI" w:eastAsia="sl-SI"/>
              </w:rPr>
              <w:t>pravila kakor za izpolnjevanje polja M01.</w:t>
            </w:r>
          </w:p>
        </w:tc>
      </w:tr>
      <w:tr w:rsidR="00637FC0" w:rsidRPr="00637FC0" w14:paraId="44A6C598"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5A09148"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M03</w:t>
            </w:r>
          </w:p>
        </w:tc>
        <w:tc>
          <w:tcPr>
            <w:tcW w:w="7985" w:type="dxa"/>
            <w:tcBorders>
              <w:top w:val="nil"/>
              <w:left w:val="nil"/>
              <w:bottom w:val="single" w:sz="4" w:space="0" w:color="auto"/>
              <w:right w:val="single" w:sz="4" w:space="0" w:color="auto"/>
            </w:tcBorders>
            <w:shd w:val="clear" w:color="auto" w:fill="auto"/>
            <w:vAlign w:val="bottom"/>
            <w:hideMark/>
          </w:tcPr>
          <w:p w14:paraId="6BF24A06"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Plača - nadure</w:t>
            </w:r>
          </w:p>
          <w:p w14:paraId="490EC456" w14:textId="77777777" w:rsidR="006543CC" w:rsidRPr="006543CC" w:rsidRDefault="006543CC" w:rsidP="006543CC">
            <w:pPr>
              <w:spacing w:line="240" w:lineRule="auto"/>
              <w:rPr>
                <w:rFonts w:cs="Arial"/>
                <w:sz w:val="18"/>
                <w:szCs w:val="18"/>
                <w:lang w:val="sl-SI" w:eastAsia="sl-SI"/>
              </w:rPr>
            </w:pPr>
            <w:r w:rsidRPr="006543CC">
              <w:rPr>
                <w:rFonts w:cs="Arial"/>
                <w:sz w:val="18"/>
                <w:szCs w:val="18"/>
                <w:lang w:val="sl-SI" w:eastAsia="sl-SI"/>
              </w:rPr>
              <w:t>Vpiše se število ur opravljenega dela prek polnega delovnega časa, obdobje in znesek plačila za opravljene ure. Podatki o nadurah se ne vključujejo v podatke iz polja M01.</w:t>
            </w:r>
          </w:p>
          <w:p w14:paraId="568EF055" w14:textId="77777777" w:rsidR="006543CC" w:rsidRPr="00637FC0" w:rsidRDefault="006543CC" w:rsidP="00263AE6">
            <w:pPr>
              <w:spacing w:line="240" w:lineRule="auto"/>
              <w:rPr>
                <w:rFonts w:cs="Arial"/>
                <w:sz w:val="18"/>
                <w:szCs w:val="18"/>
                <w:lang w:val="sl-SI" w:eastAsia="sl-SI"/>
              </w:rPr>
            </w:pPr>
            <w:r w:rsidRPr="006543CC">
              <w:rPr>
                <w:rFonts w:cs="Arial"/>
                <w:sz w:val="18"/>
                <w:szCs w:val="18"/>
                <w:lang w:val="sl-SI" w:eastAsia="sl-SI"/>
              </w:rPr>
              <w:t>Če se izplačilo za opravljeno delo prek polnega delovnega časa izplača v več delih, veljajo za poročanje enaka pravila, kakor za izpolnjevanje polja M01.</w:t>
            </w:r>
          </w:p>
        </w:tc>
      </w:tr>
      <w:tr w:rsidR="00637FC0" w:rsidRPr="00637FC0" w14:paraId="610620CD"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F73474"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M04</w:t>
            </w:r>
          </w:p>
        </w:tc>
        <w:tc>
          <w:tcPr>
            <w:tcW w:w="7985" w:type="dxa"/>
            <w:tcBorders>
              <w:top w:val="nil"/>
              <w:left w:val="nil"/>
              <w:bottom w:val="single" w:sz="4" w:space="0" w:color="auto"/>
              <w:right w:val="single" w:sz="4" w:space="0" w:color="auto"/>
            </w:tcBorders>
            <w:shd w:val="clear" w:color="auto" w:fill="auto"/>
            <w:vAlign w:val="bottom"/>
            <w:hideMark/>
          </w:tcPr>
          <w:p w14:paraId="42A436FC"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Plača - dopolnilno delo (147. čl</w:t>
            </w:r>
            <w:r w:rsidR="0019366D">
              <w:rPr>
                <w:rFonts w:cs="Arial"/>
                <w:sz w:val="18"/>
                <w:szCs w:val="18"/>
                <w:lang w:val="sl-SI" w:eastAsia="sl-SI"/>
              </w:rPr>
              <w:t>.</w:t>
            </w:r>
            <w:r w:rsidRPr="00637FC0">
              <w:rPr>
                <w:rFonts w:cs="Arial"/>
                <w:sz w:val="18"/>
                <w:szCs w:val="18"/>
                <w:lang w:val="sl-SI" w:eastAsia="sl-SI"/>
              </w:rPr>
              <w:t xml:space="preserve"> ZDR-1)</w:t>
            </w:r>
          </w:p>
          <w:p w14:paraId="30DE2A27" w14:textId="77777777" w:rsidR="006543CC" w:rsidRPr="006543CC" w:rsidRDefault="006543CC" w:rsidP="006543CC">
            <w:pPr>
              <w:spacing w:line="240" w:lineRule="auto"/>
              <w:rPr>
                <w:rFonts w:cs="Arial"/>
                <w:sz w:val="18"/>
                <w:szCs w:val="18"/>
                <w:lang w:val="sl-SI" w:eastAsia="sl-SI"/>
              </w:rPr>
            </w:pPr>
            <w:r w:rsidRPr="006543CC">
              <w:rPr>
                <w:rFonts w:cs="Arial"/>
                <w:sz w:val="18"/>
                <w:szCs w:val="18"/>
                <w:lang w:val="sl-SI" w:eastAsia="sl-SI"/>
              </w:rPr>
              <w:t xml:space="preserve">Vpiše se število ur dopolnilnega dela, obdobje in znesek plačila za opravljene ure dopolnilnega dela po ZDR-1. Število ur dopolnilnega dela za posamezni teden v skladu z določbami ZDR-1 ne sme presegati 8 ur oziroma tretjine polnega delovnega časa, če se dopolnilno delo opravlja po prej veljavnih predpisih o delovnih razmerjih (47. člen ZDR-90). </w:t>
            </w:r>
          </w:p>
          <w:p w14:paraId="5603F461" w14:textId="77777777" w:rsidR="006543CC" w:rsidRPr="006543CC" w:rsidRDefault="006543CC" w:rsidP="006543CC">
            <w:pPr>
              <w:spacing w:line="240" w:lineRule="auto"/>
              <w:rPr>
                <w:rFonts w:cs="Arial"/>
                <w:sz w:val="18"/>
                <w:szCs w:val="18"/>
                <w:lang w:val="sl-SI" w:eastAsia="sl-SI"/>
              </w:rPr>
            </w:pPr>
            <w:r w:rsidRPr="006543CC">
              <w:rPr>
                <w:rFonts w:cs="Arial"/>
                <w:sz w:val="18"/>
                <w:szCs w:val="18"/>
                <w:lang w:val="sl-SI" w:eastAsia="sl-SI"/>
              </w:rPr>
              <w:t>Podatki o dopolnilnem delu se ne vključujejo v podatke iz polja M01.</w:t>
            </w:r>
          </w:p>
          <w:p w14:paraId="70C321C0" w14:textId="77777777" w:rsidR="006543CC" w:rsidRPr="006543CC" w:rsidRDefault="006543CC" w:rsidP="006543CC">
            <w:pPr>
              <w:spacing w:line="240" w:lineRule="auto"/>
              <w:rPr>
                <w:rFonts w:cs="Arial"/>
                <w:sz w:val="18"/>
                <w:szCs w:val="18"/>
                <w:lang w:val="sl-SI" w:eastAsia="sl-SI"/>
              </w:rPr>
            </w:pPr>
            <w:r w:rsidRPr="006543CC">
              <w:rPr>
                <w:rFonts w:cs="Arial"/>
                <w:sz w:val="18"/>
                <w:szCs w:val="18"/>
                <w:lang w:val="sl-SI" w:eastAsia="sl-SI"/>
              </w:rPr>
              <w:t xml:space="preserve">Če se izplačilo za opravljeno dopolnilno delo izplača v več delih, veljajo za poročanje enaka </w:t>
            </w:r>
          </w:p>
          <w:p w14:paraId="08F2ADE7" w14:textId="77777777" w:rsidR="006543CC" w:rsidRPr="00637FC0" w:rsidRDefault="006543CC" w:rsidP="006543CC">
            <w:pPr>
              <w:spacing w:line="240" w:lineRule="auto"/>
              <w:rPr>
                <w:rFonts w:cs="Arial"/>
                <w:sz w:val="18"/>
                <w:szCs w:val="18"/>
                <w:lang w:val="sl-SI" w:eastAsia="sl-SI"/>
              </w:rPr>
            </w:pPr>
            <w:r w:rsidRPr="006543CC">
              <w:rPr>
                <w:rFonts w:cs="Arial"/>
                <w:sz w:val="18"/>
                <w:szCs w:val="18"/>
                <w:lang w:val="sl-SI" w:eastAsia="sl-SI"/>
              </w:rPr>
              <w:t>pravila kakor za izpolnjevanje polja M01.</w:t>
            </w:r>
          </w:p>
        </w:tc>
      </w:tr>
      <w:tr w:rsidR="00637FC0" w:rsidRPr="00637FC0" w14:paraId="1FF8287E"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2546EB"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M05</w:t>
            </w:r>
          </w:p>
        </w:tc>
        <w:tc>
          <w:tcPr>
            <w:tcW w:w="7985" w:type="dxa"/>
            <w:tcBorders>
              <w:top w:val="nil"/>
              <w:left w:val="nil"/>
              <w:bottom w:val="single" w:sz="4" w:space="0" w:color="auto"/>
              <w:right w:val="single" w:sz="4" w:space="0" w:color="auto"/>
            </w:tcBorders>
            <w:shd w:val="clear" w:color="auto" w:fill="auto"/>
            <w:vAlign w:val="bottom"/>
            <w:hideMark/>
          </w:tcPr>
          <w:p w14:paraId="081E752C"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Povračila stroškov in drugi dohodki</w:t>
            </w:r>
          </w:p>
          <w:p w14:paraId="1381DD9F" w14:textId="77777777" w:rsidR="006543CC" w:rsidRPr="006543CC" w:rsidRDefault="006543CC" w:rsidP="006543CC">
            <w:pPr>
              <w:spacing w:line="240" w:lineRule="auto"/>
              <w:rPr>
                <w:rFonts w:cs="Arial"/>
                <w:sz w:val="18"/>
                <w:szCs w:val="18"/>
                <w:lang w:val="sl-SI" w:eastAsia="sl-SI"/>
              </w:rPr>
            </w:pPr>
            <w:r w:rsidRPr="006543CC">
              <w:rPr>
                <w:rFonts w:cs="Arial"/>
                <w:sz w:val="18"/>
                <w:szCs w:val="18"/>
                <w:lang w:val="sl-SI" w:eastAsia="sl-SI"/>
              </w:rPr>
              <w:lastRenderedPageBreak/>
              <w:t>Vpiše se znesek dohodka</w:t>
            </w:r>
            <w:r w:rsidR="000C156A">
              <w:rPr>
                <w:rFonts w:cs="Arial"/>
                <w:sz w:val="18"/>
                <w:szCs w:val="18"/>
                <w:lang w:val="sl-SI" w:eastAsia="sl-SI"/>
              </w:rPr>
              <w:t xml:space="preserve"> iz delovnega razmerja (brez zneska plače, nadur in plače za dopolnilno delo)</w:t>
            </w:r>
            <w:r w:rsidRPr="006543CC">
              <w:rPr>
                <w:rFonts w:cs="Arial"/>
                <w:sz w:val="18"/>
                <w:szCs w:val="18"/>
                <w:lang w:val="sl-SI" w:eastAsia="sl-SI"/>
              </w:rPr>
              <w:t>, od katerega se obračunajo prispevki za pokojninsko in invalidsko zavarovanje</w:t>
            </w:r>
            <w:r w:rsidR="00545A38">
              <w:rPr>
                <w:rFonts w:cs="Arial"/>
                <w:sz w:val="18"/>
                <w:szCs w:val="18"/>
                <w:lang w:val="sl-SI" w:eastAsia="sl-SI"/>
              </w:rPr>
              <w:t xml:space="preserve"> in obdobje.</w:t>
            </w:r>
            <w:r w:rsidRPr="006543CC">
              <w:rPr>
                <w:rFonts w:cs="Arial"/>
                <w:sz w:val="18"/>
                <w:szCs w:val="18"/>
                <w:lang w:val="sl-SI" w:eastAsia="sl-SI"/>
              </w:rPr>
              <w:t xml:space="preserve"> </w:t>
            </w:r>
          </w:p>
          <w:p w14:paraId="781FDEEC" w14:textId="77777777" w:rsidR="006543CC" w:rsidRPr="006543CC" w:rsidRDefault="006543CC" w:rsidP="006543CC">
            <w:pPr>
              <w:spacing w:line="240" w:lineRule="auto"/>
              <w:rPr>
                <w:rFonts w:cs="Arial"/>
                <w:sz w:val="18"/>
                <w:szCs w:val="18"/>
                <w:lang w:val="sl-SI" w:eastAsia="sl-SI"/>
              </w:rPr>
            </w:pPr>
            <w:r w:rsidRPr="006543CC">
              <w:rPr>
                <w:rFonts w:cs="Arial"/>
                <w:sz w:val="18"/>
                <w:szCs w:val="18"/>
                <w:lang w:val="sl-SI" w:eastAsia="sl-SI"/>
              </w:rPr>
              <w:t>Podatki iz polja M05 se ne vključujejo v podatke polja M01</w:t>
            </w:r>
            <w:r w:rsidR="00524B2E">
              <w:rPr>
                <w:rFonts w:cs="Arial"/>
                <w:sz w:val="18"/>
                <w:szCs w:val="18"/>
                <w:lang w:val="sl-SI" w:eastAsia="sl-SI"/>
              </w:rPr>
              <w:t xml:space="preserve"> in ostalih polj M</w:t>
            </w:r>
            <w:r w:rsidRPr="006543CC">
              <w:rPr>
                <w:rFonts w:cs="Arial"/>
                <w:sz w:val="18"/>
                <w:szCs w:val="18"/>
                <w:lang w:val="sl-SI" w:eastAsia="sl-SI"/>
              </w:rPr>
              <w:t>.</w:t>
            </w:r>
          </w:p>
          <w:p w14:paraId="79B7EC7B" w14:textId="77777777" w:rsidR="006543CC" w:rsidRPr="00637FC0" w:rsidRDefault="006543CC" w:rsidP="00263AE6">
            <w:pPr>
              <w:spacing w:line="240" w:lineRule="auto"/>
              <w:rPr>
                <w:rFonts w:cs="Arial"/>
                <w:sz w:val="18"/>
                <w:szCs w:val="18"/>
                <w:lang w:val="sl-SI" w:eastAsia="sl-SI"/>
              </w:rPr>
            </w:pPr>
            <w:r w:rsidRPr="006543CC">
              <w:rPr>
                <w:rFonts w:cs="Arial"/>
                <w:sz w:val="18"/>
                <w:szCs w:val="18"/>
                <w:lang w:val="sl-SI" w:eastAsia="sl-SI"/>
              </w:rPr>
              <w:t xml:space="preserve">V polje Obdobje </w:t>
            </w:r>
            <w:r w:rsidR="00545A38">
              <w:rPr>
                <w:rFonts w:cs="Arial"/>
                <w:sz w:val="18"/>
                <w:szCs w:val="18"/>
                <w:lang w:val="sl-SI" w:eastAsia="sl-SI"/>
              </w:rPr>
              <w:t>od in Obdobje do</w:t>
            </w:r>
            <w:r w:rsidRPr="006543CC">
              <w:rPr>
                <w:rFonts w:cs="Arial"/>
                <w:sz w:val="18"/>
                <w:szCs w:val="18"/>
                <w:lang w:val="sl-SI" w:eastAsia="sl-SI"/>
              </w:rPr>
              <w:t xml:space="preserve"> se vpiše podatek o obdobju</w:t>
            </w:r>
            <w:r w:rsidR="00545A38">
              <w:rPr>
                <w:rFonts w:cs="Arial"/>
                <w:sz w:val="18"/>
                <w:szCs w:val="18"/>
                <w:lang w:val="sl-SI" w:eastAsia="sl-SI"/>
              </w:rPr>
              <w:t xml:space="preserve"> zavarovanja</w:t>
            </w:r>
            <w:r w:rsidRPr="006543CC">
              <w:rPr>
                <w:rFonts w:cs="Arial"/>
                <w:sz w:val="18"/>
                <w:szCs w:val="18"/>
                <w:lang w:val="sl-SI" w:eastAsia="sl-SI"/>
              </w:rPr>
              <w:t>, za katerega se poročajo podatki</w:t>
            </w:r>
            <w:r w:rsidR="00263AE6">
              <w:rPr>
                <w:rFonts w:cs="Arial"/>
                <w:sz w:val="18"/>
                <w:szCs w:val="18"/>
                <w:lang w:val="sl-SI" w:eastAsia="sl-SI"/>
              </w:rPr>
              <w:t>.</w:t>
            </w:r>
          </w:p>
        </w:tc>
      </w:tr>
      <w:tr w:rsidR="00637FC0" w:rsidRPr="00637FC0" w14:paraId="58420B6A"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361C5A"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lastRenderedPageBreak/>
              <w:t>M07</w:t>
            </w:r>
          </w:p>
        </w:tc>
        <w:tc>
          <w:tcPr>
            <w:tcW w:w="7985" w:type="dxa"/>
            <w:tcBorders>
              <w:top w:val="nil"/>
              <w:left w:val="nil"/>
              <w:bottom w:val="single" w:sz="4" w:space="0" w:color="auto"/>
              <w:right w:val="single" w:sz="4" w:space="0" w:color="auto"/>
            </w:tcBorders>
            <w:shd w:val="clear" w:color="auto" w:fill="auto"/>
            <w:vAlign w:val="bottom"/>
            <w:hideMark/>
          </w:tcPr>
          <w:p w14:paraId="4CEA7379"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Neplačana odsotnost</w:t>
            </w:r>
          </w:p>
          <w:p w14:paraId="595CCD6F" w14:textId="77777777" w:rsidR="006543CC" w:rsidRPr="00637FC0" w:rsidRDefault="006543CC" w:rsidP="00263AE6">
            <w:pPr>
              <w:spacing w:line="240" w:lineRule="auto"/>
              <w:rPr>
                <w:rFonts w:cs="Arial"/>
                <w:sz w:val="18"/>
                <w:szCs w:val="18"/>
                <w:lang w:val="sl-SI" w:eastAsia="sl-SI"/>
              </w:rPr>
            </w:pPr>
            <w:r w:rsidRPr="006543CC">
              <w:rPr>
                <w:rFonts w:cs="Arial"/>
                <w:sz w:val="18"/>
                <w:szCs w:val="18"/>
                <w:lang w:val="sl-SI" w:eastAsia="sl-SI"/>
              </w:rPr>
              <w:t>Vpiše se število ur neplačane odsotnosti</w:t>
            </w:r>
            <w:r w:rsidR="00A10C69">
              <w:rPr>
                <w:rFonts w:cs="Arial"/>
                <w:sz w:val="18"/>
                <w:szCs w:val="18"/>
                <w:lang w:val="sl-SI" w:eastAsia="sl-SI"/>
              </w:rPr>
              <w:t>,</w:t>
            </w:r>
            <w:r w:rsidRPr="006543CC">
              <w:rPr>
                <w:rFonts w:cs="Arial"/>
                <w:sz w:val="18"/>
                <w:szCs w:val="18"/>
                <w:lang w:val="sl-SI" w:eastAsia="sl-SI"/>
              </w:rPr>
              <w:t xml:space="preserve"> obdobje in osnova, od katere so bili za to obdobje obračunani prispevki za pokojninsko in invalidsko zavarovanje.</w:t>
            </w:r>
          </w:p>
        </w:tc>
      </w:tr>
      <w:tr w:rsidR="00637FC0" w:rsidRPr="00637FC0" w14:paraId="2A3617D4"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BCD784"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M08</w:t>
            </w:r>
          </w:p>
        </w:tc>
        <w:tc>
          <w:tcPr>
            <w:tcW w:w="7985" w:type="dxa"/>
            <w:tcBorders>
              <w:top w:val="nil"/>
              <w:left w:val="nil"/>
              <w:bottom w:val="single" w:sz="4" w:space="0" w:color="auto"/>
              <w:right w:val="single" w:sz="4" w:space="0" w:color="auto"/>
            </w:tcBorders>
            <w:shd w:val="clear" w:color="auto" w:fill="auto"/>
            <w:vAlign w:val="bottom"/>
            <w:hideMark/>
          </w:tcPr>
          <w:p w14:paraId="7FA4E660"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Razlika do najnižje osnove za plačilo prispevkov</w:t>
            </w:r>
          </w:p>
          <w:p w14:paraId="7426E1CA" w14:textId="77777777" w:rsidR="006543CC" w:rsidRDefault="000C156A" w:rsidP="00263AE6">
            <w:pPr>
              <w:spacing w:line="240" w:lineRule="auto"/>
              <w:rPr>
                <w:rFonts w:cs="Arial"/>
                <w:sz w:val="18"/>
                <w:szCs w:val="18"/>
                <w:lang w:val="sl-SI" w:eastAsia="sl-SI"/>
              </w:rPr>
            </w:pPr>
            <w:r>
              <w:rPr>
                <w:rFonts w:cs="Arial"/>
                <w:sz w:val="18"/>
                <w:szCs w:val="18"/>
                <w:lang w:val="sl-SI" w:eastAsia="sl-SI"/>
              </w:rPr>
              <w:t>V</w:t>
            </w:r>
            <w:r w:rsidR="006543CC" w:rsidRPr="006543CC">
              <w:rPr>
                <w:rFonts w:cs="Arial"/>
                <w:sz w:val="18"/>
                <w:szCs w:val="18"/>
                <w:lang w:val="sl-SI" w:eastAsia="sl-SI"/>
              </w:rPr>
              <w:t xml:space="preserve">piše </w:t>
            </w:r>
            <w:r>
              <w:rPr>
                <w:rFonts w:cs="Arial"/>
                <w:sz w:val="18"/>
                <w:szCs w:val="18"/>
                <w:lang w:val="sl-SI" w:eastAsia="sl-SI"/>
              </w:rPr>
              <w:t xml:space="preserve">se </w:t>
            </w:r>
            <w:r w:rsidR="006543CC" w:rsidRPr="006543CC">
              <w:rPr>
                <w:rFonts w:cs="Arial"/>
                <w:sz w:val="18"/>
                <w:szCs w:val="18"/>
                <w:lang w:val="sl-SI" w:eastAsia="sl-SI"/>
              </w:rPr>
              <w:t>osnova za plačilo prispevka za pokojninsko in invalidsko zavarovanje, ki je razlika med izplačano plačo in najnižjo osnovo za plačilo prispevkov, po četrtem odstavku 144. člena ZPIZ-2 in obdobje, na katerega se razlika nanaša.</w:t>
            </w:r>
          </w:p>
          <w:p w14:paraId="12B0F866" w14:textId="77777777" w:rsidR="00A06067" w:rsidRPr="00637FC0" w:rsidRDefault="00A06067" w:rsidP="00263AE6">
            <w:pPr>
              <w:spacing w:line="240" w:lineRule="auto"/>
              <w:rPr>
                <w:rFonts w:cs="Arial"/>
                <w:sz w:val="18"/>
                <w:szCs w:val="18"/>
                <w:lang w:val="sl-SI" w:eastAsia="sl-SI"/>
              </w:rPr>
            </w:pPr>
            <w:r w:rsidRPr="00A06067">
              <w:rPr>
                <w:rFonts w:cs="Arial"/>
                <w:sz w:val="18"/>
                <w:szCs w:val="18"/>
                <w:lang w:val="sl-SI" w:eastAsia="sl-SI"/>
              </w:rPr>
              <w:t>Če se razlika do najnižje osnove nanaša na nadomestila plače po tretji alineji prvega odstavka 32. člena ZPIZ-2, se podatk</w:t>
            </w:r>
            <w:r w:rsidR="00A17C5F">
              <w:rPr>
                <w:rFonts w:cs="Arial"/>
                <w:sz w:val="18"/>
                <w:szCs w:val="18"/>
                <w:lang w:val="sl-SI" w:eastAsia="sl-SI"/>
              </w:rPr>
              <w:t>ov</w:t>
            </w:r>
            <w:r w:rsidRPr="00A06067">
              <w:rPr>
                <w:rFonts w:cs="Arial"/>
                <w:sz w:val="18"/>
                <w:szCs w:val="18"/>
                <w:lang w:val="sl-SI" w:eastAsia="sl-SI"/>
              </w:rPr>
              <w:t xml:space="preserve"> v rubriko M08 ne vpisuje, kljub temu, da se tudi od te razlike obračunajo in plačajo prispevki po četrtem odstavku 144. člena ZPIZ-2.</w:t>
            </w:r>
          </w:p>
        </w:tc>
      </w:tr>
      <w:tr w:rsidR="00637FC0" w:rsidRPr="00637FC0" w14:paraId="7A08648B"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3CF162"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M09</w:t>
            </w:r>
          </w:p>
        </w:tc>
        <w:tc>
          <w:tcPr>
            <w:tcW w:w="7985" w:type="dxa"/>
            <w:tcBorders>
              <w:top w:val="nil"/>
              <w:left w:val="nil"/>
              <w:bottom w:val="single" w:sz="4" w:space="0" w:color="auto"/>
              <w:right w:val="single" w:sz="4" w:space="0" w:color="auto"/>
            </w:tcBorders>
            <w:shd w:val="clear" w:color="auto" w:fill="auto"/>
            <w:vAlign w:val="bottom"/>
            <w:hideMark/>
          </w:tcPr>
          <w:p w14:paraId="550546D8"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Prispevek za zavarovalno dobo s povečanjem</w:t>
            </w:r>
          </w:p>
          <w:p w14:paraId="467BAB41" w14:textId="77777777" w:rsidR="006543CC" w:rsidRPr="006543CC" w:rsidRDefault="000C156A" w:rsidP="000C156A">
            <w:pPr>
              <w:spacing w:line="240" w:lineRule="auto"/>
              <w:rPr>
                <w:rFonts w:cs="Arial"/>
                <w:sz w:val="18"/>
                <w:szCs w:val="18"/>
                <w:lang w:val="sl-SI" w:eastAsia="sl-SI"/>
              </w:rPr>
            </w:pPr>
            <w:r>
              <w:rPr>
                <w:rFonts w:cs="Arial"/>
                <w:sz w:val="18"/>
                <w:szCs w:val="18"/>
                <w:lang w:val="sl-SI" w:eastAsia="sl-SI"/>
              </w:rPr>
              <w:t>Vpiše se</w:t>
            </w:r>
            <w:r w:rsidR="006543CC" w:rsidRPr="006543CC">
              <w:rPr>
                <w:rFonts w:cs="Arial"/>
                <w:sz w:val="18"/>
                <w:szCs w:val="18"/>
                <w:lang w:val="sl-SI" w:eastAsia="sl-SI"/>
              </w:rPr>
              <w:t xml:space="preserve"> ustrezno šifro iz šifranta zavarovalne dobe, ki se šteje s povečanjem in ga objavi ZPIZ na svoji spletni stran</w:t>
            </w:r>
            <w:r w:rsidR="00263AE6">
              <w:rPr>
                <w:rFonts w:cs="Arial"/>
                <w:sz w:val="18"/>
                <w:szCs w:val="18"/>
                <w:lang w:val="sl-SI" w:eastAsia="sl-SI"/>
              </w:rPr>
              <w:t>i</w:t>
            </w:r>
            <w:r>
              <w:rPr>
                <w:rFonts w:cs="Arial"/>
                <w:sz w:val="18"/>
                <w:szCs w:val="18"/>
                <w:lang w:val="sl-SI" w:eastAsia="sl-SI"/>
              </w:rPr>
              <w:t>,</w:t>
            </w:r>
            <w:r w:rsidR="00263AE6">
              <w:rPr>
                <w:rFonts w:cs="Arial"/>
                <w:sz w:val="18"/>
                <w:szCs w:val="18"/>
                <w:lang w:val="sl-SI" w:eastAsia="sl-SI"/>
              </w:rPr>
              <w:t xml:space="preserve"> </w:t>
            </w:r>
            <w:r>
              <w:rPr>
                <w:rFonts w:cs="Arial"/>
                <w:sz w:val="18"/>
                <w:szCs w:val="18"/>
                <w:lang w:val="sl-SI" w:eastAsia="sl-SI"/>
              </w:rPr>
              <w:t>tip povečanj</w:t>
            </w:r>
            <w:r w:rsidR="00263AE6">
              <w:rPr>
                <w:rFonts w:cs="Arial"/>
                <w:sz w:val="18"/>
                <w:szCs w:val="18"/>
                <w:lang w:val="sl-SI" w:eastAsia="sl-SI"/>
              </w:rPr>
              <w:t>,</w:t>
            </w:r>
            <w:r w:rsidR="00653A7C">
              <w:rPr>
                <w:rFonts w:cs="Arial"/>
                <w:sz w:val="18"/>
                <w:szCs w:val="18"/>
                <w:lang w:val="sl-SI" w:eastAsia="sl-SI"/>
              </w:rPr>
              <w:t xml:space="preserve"> število ur, </w:t>
            </w:r>
            <w:r w:rsidR="006543CC" w:rsidRPr="006543CC">
              <w:rPr>
                <w:rFonts w:cs="Arial"/>
                <w:sz w:val="18"/>
                <w:szCs w:val="18"/>
                <w:lang w:val="sl-SI" w:eastAsia="sl-SI"/>
              </w:rPr>
              <w:t xml:space="preserve"> </w:t>
            </w:r>
            <w:r w:rsidRPr="000C156A">
              <w:rPr>
                <w:rFonts w:cs="Arial"/>
                <w:sz w:val="18"/>
                <w:szCs w:val="18"/>
                <w:lang w:val="sl-SI" w:eastAsia="sl-SI"/>
              </w:rPr>
              <w:t>obdobje</w:t>
            </w:r>
            <w:r w:rsidR="00263AE6">
              <w:rPr>
                <w:rFonts w:cs="Arial"/>
                <w:sz w:val="18"/>
                <w:szCs w:val="18"/>
                <w:lang w:val="sl-SI" w:eastAsia="sl-SI"/>
              </w:rPr>
              <w:t xml:space="preserve"> </w:t>
            </w:r>
            <w:r w:rsidRPr="000C156A">
              <w:rPr>
                <w:rFonts w:cs="Arial"/>
                <w:sz w:val="18"/>
                <w:szCs w:val="18"/>
                <w:lang w:val="sl-SI" w:eastAsia="sl-SI"/>
              </w:rPr>
              <w:t>za kater</w:t>
            </w:r>
            <w:r w:rsidR="00263AE6">
              <w:rPr>
                <w:rFonts w:cs="Arial"/>
                <w:sz w:val="18"/>
                <w:szCs w:val="18"/>
                <w:lang w:val="sl-SI" w:eastAsia="sl-SI"/>
              </w:rPr>
              <w:t>ega se poroča</w:t>
            </w:r>
            <w:r w:rsidRPr="000C156A">
              <w:rPr>
                <w:rFonts w:cs="Arial"/>
                <w:sz w:val="18"/>
                <w:szCs w:val="18"/>
                <w:lang w:val="sl-SI" w:eastAsia="sl-SI"/>
              </w:rPr>
              <w:t xml:space="preserve"> in znesek prispevka.</w:t>
            </w:r>
          </w:p>
          <w:p w14:paraId="1165ADD7" w14:textId="77777777" w:rsidR="006543CC" w:rsidRPr="006543CC" w:rsidRDefault="006543CC" w:rsidP="000C156A">
            <w:pPr>
              <w:spacing w:line="240" w:lineRule="auto"/>
              <w:rPr>
                <w:rFonts w:cs="Arial"/>
                <w:sz w:val="18"/>
                <w:szCs w:val="18"/>
                <w:lang w:val="sl-SI" w:eastAsia="sl-SI"/>
              </w:rPr>
            </w:pPr>
            <w:r w:rsidRPr="006543CC">
              <w:rPr>
                <w:rFonts w:cs="Arial"/>
                <w:sz w:val="18"/>
                <w:szCs w:val="18"/>
                <w:lang w:val="sl-SI" w:eastAsia="sl-SI"/>
              </w:rPr>
              <w:t xml:space="preserve">V polje </w:t>
            </w:r>
            <w:r w:rsidR="00A806D8">
              <w:rPr>
                <w:rFonts w:cs="Arial"/>
                <w:sz w:val="18"/>
                <w:szCs w:val="18"/>
                <w:lang w:val="sl-SI" w:eastAsia="sl-SI"/>
              </w:rPr>
              <w:t>T</w:t>
            </w:r>
            <w:r w:rsidRPr="006543CC">
              <w:rPr>
                <w:rFonts w:cs="Arial"/>
                <w:sz w:val="18"/>
                <w:szCs w:val="18"/>
                <w:lang w:val="sl-SI" w:eastAsia="sl-SI"/>
              </w:rPr>
              <w:t>ip povečanja se vpiše stopnja povečanja zavarovalne dobe za delovno mesto, na katerem se zavarovalna doba šteje s povečanjem. Če je delal zavarovanec v obdobju, za katerega se oddaja REK-</w:t>
            </w:r>
            <w:r w:rsidR="000C156A">
              <w:rPr>
                <w:rFonts w:cs="Arial"/>
                <w:sz w:val="18"/>
                <w:szCs w:val="18"/>
                <w:lang w:val="sl-SI" w:eastAsia="sl-SI"/>
              </w:rPr>
              <w:t>O</w:t>
            </w:r>
            <w:r w:rsidRPr="006543CC">
              <w:rPr>
                <w:rFonts w:cs="Arial"/>
                <w:sz w:val="18"/>
                <w:szCs w:val="18"/>
                <w:lang w:val="sl-SI" w:eastAsia="sl-SI"/>
              </w:rPr>
              <w:t xml:space="preserve"> </w:t>
            </w:r>
            <w:r w:rsidR="00A31152">
              <w:rPr>
                <w:rFonts w:cs="Arial"/>
                <w:sz w:val="18"/>
                <w:szCs w:val="18"/>
                <w:lang w:val="sl-SI" w:eastAsia="sl-SI"/>
              </w:rPr>
              <w:t xml:space="preserve">obrazec </w:t>
            </w:r>
            <w:r w:rsidRPr="006543CC">
              <w:rPr>
                <w:rFonts w:cs="Arial"/>
                <w:sz w:val="18"/>
                <w:szCs w:val="18"/>
                <w:lang w:val="sl-SI" w:eastAsia="sl-SI"/>
              </w:rPr>
              <w:t xml:space="preserve">na delovnih mestih, ki imajo različno stopnjo povečanja zavarovalne dobe, je treba posamezna obdobja vpisati ločeno v več vrsticah. </w:t>
            </w:r>
          </w:p>
          <w:p w14:paraId="04CAC0B0" w14:textId="77777777" w:rsidR="006543CC" w:rsidRPr="006543CC" w:rsidRDefault="006543CC" w:rsidP="006543CC">
            <w:pPr>
              <w:spacing w:line="240" w:lineRule="auto"/>
              <w:rPr>
                <w:rFonts w:cs="Arial"/>
                <w:sz w:val="18"/>
                <w:szCs w:val="18"/>
                <w:lang w:val="sl-SI" w:eastAsia="sl-SI"/>
              </w:rPr>
            </w:pPr>
            <w:r w:rsidRPr="006543CC">
              <w:rPr>
                <w:rFonts w:cs="Arial"/>
                <w:sz w:val="18"/>
                <w:szCs w:val="18"/>
                <w:lang w:val="sl-SI" w:eastAsia="sl-SI"/>
              </w:rPr>
              <w:t xml:space="preserve">V polje </w:t>
            </w:r>
            <w:r w:rsidR="00653A7C">
              <w:rPr>
                <w:rFonts w:cs="Arial"/>
                <w:sz w:val="18"/>
                <w:szCs w:val="18"/>
                <w:lang w:val="sl-SI" w:eastAsia="sl-SI"/>
              </w:rPr>
              <w:t>O</w:t>
            </w:r>
            <w:r w:rsidRPr="006543CC">
              <w:rPr>
                <w:rFonts w:cs="Arial"/>
                <w:sz w:val="18"/>
                <w:szCs w:val="18"/>
                <w:lang w:val="sl-SI" w:eastAsia="sl-SI"/>
              </w:rPr>
              <w:t>bdobje</w:t>
            </w:r>
            <w:r w:rsidR="00653A7C">
              <w:rPr>
                <w:rFonts w:cs="Arial"/>
                <w:sz w:val="18"/>
                <w:szCs w:val="18"/>
                <w:lang w:val="sl-SI" w:eastAsia="sl-SI"/>
              </w:rPr>
              <w:t xml:space="preserve"> od in Obdobje do</w:t>
            </w:r>
            <w:r w:rsidRPr="006543CC">
              <w:rPr>
                <w:rFonts w:cs="Arial"/>
                <w:sz w:val="18"/>
                <w:szCs w:val="18"/>
                <w:lang w:val="sl-SI" w:eastAsia="sl-SI"/>
              </w:rPr>
              <w:t xml:space="preserve"> </w:t>
            </w:r>
            <w:r w:rsidR="00BD2268">
              <w:rPr>
                <w:rFonts w:cs="Arial"/>
                <w:sz w:val="18"/>
                <w:szCs w:val="18"/>
                <w:lang w:val="sl-SI" w:eastAsia="sl-SI"/>
              </w:rPr>
              <w:t>se</w:t>
            </w:r>
            <w:r w:rsidRPr="006543CC">
              <w:rPr>
                <w:rFonts w:cs="Arial"/>
                <w:sz w:val="18"/>
                <w:szCs w:val="18"/>
                <w:lang w:val="sl-SI" w:eastAsia="sl-SI"/>
              </w:rPr>
              <w:t xml:space="preserve"> vpi</w:t>
            </w:r>
            <w:r w:rsidR="00BD2268">
              <w:rPr>
                <w:rFonts w:cs="Arial"/>
                <w:sz w:val="18"/>
                <w:szCs w:val="18"/>
                <w:lang w:val="sl-SI" w:eastAsia="sl-SI"/>
              </w:rPr>
              <w:t>še</w:t>
            </w:r>
            <w:r w:rsidRPr="006543CC">
              <w:rPr>
                <w:rFonts w:cs="Arial"/>
                <w:sz w:val="18"/>
                <w:szCs w:val="18"/>
                <w:lang w:val="sl-SI" w:eastAsia="sl-SI"/>
              </w:rPr>
              <w:t xml:space="preserve"> obdobje, v katerem je zavarovanec delal na delovnem mestu, na katerem se zavarovalna doba šteje s povečanjem (od – do), znotraj obdobja, za katerega se oddaja REK-</w:t>
            </w:r>
            <w:r w:rsidR="00653A7C">
              <w:rPr>
                <w:rFonts w:cs="Arial"/>
                <w:sz w:val="18"/>
                <w:szCs w:val="18"/>
                <w:lang w:val="sl-SI" w:eastAsia="sl-SI"/>
              </w:rPr>
              <w:t>O</w:t>
            </w:r>
            <w:r w:rsidRPr="006543CC">
              <w:rPr>
                <w:rFonts w:cs="Arial"/>
                <w:sz w:val="18"/>
                <w:szCs w:val="18"/>
                <w:lang w:val="sl-SI" w:eastAsia="sl-SI"/>
              </w:rPr>
              <w:t xml:space="preserve"> </w:t>
            </w:r>
            <w:r w:rsidR="00A31152">
              <w:rPr>
                <w:rFonts w:cs="Arial"/>
                <w:sz w:val="18"/>
                <w:szCs w:val="18"/>
                <w:lang w:val="sl-SI" w:eastAsia="sl-SI"/>
              </w:rPr>
              <w:t xml:space="preserve">obrazec. </w:t>
            </w:r>
            <w:r w:rsidRPr="006543CC">
              <w:rPr>
                <w:rFonts w:cs="Arial"/>
                <w:sz w:val="18"/>
                <w:szCs w:val="18"/>
                <w:lang w:val="sl-SI" w:eastAsia="sl-SI"/>
              </w:rPr>
              <w:t>Če se znotraj obdobja, za katera se oddaja REK-</w:t>
            </w:r>
            <w:r w:rsidR="00653A7C">
              <w:rPr>
                <w:rFonts w:cs="Arial"/>
                <w:sz w:val="18"/>
                <w:szCs w:val="18"/>
                <w:lang w:val="sl-SI" w:eastAsia="sl-SI"/>
              </w:rPr>
              <w:t>O</w:t>
            </w:r>
            <w:r w:rsidR="00A31152" w:rsidRPr="00E900C8">
              <w:rPr>
                <w:lang w:val="sl-SI"/>
              </w:rPr>
              <w:t xml:space="preserve"> </w:t>
            </w:r>
            <w:r w:rsidR="00A31152" w:rsidRPr="00A31152">
              <w:rPr>
                <w:rFonts w:cs="Arial"/>
                <w:sz w:val="18"/>
                <w:szCs w:val="18"/>
                <w:lang w:val="sl-SI" w:eastAsia="sl-SI"/>
              </w:rPr>
              <w:t>obrazec</w:t>
            </w:r>
            <w:r w:rsidRPr="006543CC">
              <w:rPr>
                <w:rFonts w:cs="Arial"/>
                <w:sz w:val="18"/>
                <w:szCs w:val="18"/>
                <w:lang w:val="sl-SI" w:eastAsia="sl-SI"/>
              </w:rPr>
              <w:t xml:space="preserve">, izmenjujejo obdobja, ko je zavarovanec opravljal delo, za katero se zavarovalna doba šteje s povečanjem, in obdobja, ko je zavarovanec opravljal delo, za katero se zavarovalna doba ne šteje s povečanjem, je treba posamezna obdobja, ki se vštevajo v zavarovalno dobo s povečanjem, vpisati ločeno v več vrsticah. </w:t>
            </w:r>
          </w:p>
          <w:p w14:paraId="714EE086" w14:textId="77777777" w:rsidR="006543CC" w:rsidRPr="00637FC0" w:rsidRDefault="006543CC" w:rsidP="00BD2268">
            <w:pPr>
              <w:spacing w:line="240" w:lineRule="auto"/>
              <w:rPr>
                <w:rFonts w:cs="Arial"/>
                <w:sz w:val="18"/>
                <w:szCs w:val="18"/>
                <w:lang w:val="sl-SI" w:eastAsia="sl-SI"/>
              </w:rPr>
            </w:pPr>
            <w:r w:rsidRPr="006543CC">
              <w:rPr>
                <w:rFonts w:cs="Arial"/>
                <w:sz w:val="18"/>
                <w:szCs w:val="18"/>
                <w:lang w:val="sl-SI" w:eastAsia="sl-SI"/>
              </w:rPr>
              <w:t>Zavarovalna doba se šteje s povečanjem tudi v času začasne zadržanosti od dela po predpisih o zdravstvenem zavarovanju oziroma odsotnosti od dela po zakonu, ki ureja starševsko varstvo, če je bil zavarovanec v tem času razporejen na takem delovnem mestu in je delodajalec obračunal prispevke za zavarovalno dobo s povečanjem</w:t>
            </w:r>
            <w:r w:rsidR="00653A7C">
              <w:rPr>
                <w:rFonts w:cs="Arial"/>
                <w:sz w:val="18"/>
                <w:szCs w:val="18"/>
                <w:lang w:val="sl-SI" w:eastAsia="sl-SI"/>
              </w:rPr>
              <w:t>.</w:t>
            </w:r>
          </w:p>
        </w:tc>
      </w:tr>
      <w:tr w:rsidR="00637FC0" w:rsidRPr="00637FC0" w14:paraId="46638AEB"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06300B" w14:textId="77777777" w:rsidR="00637FC0" w:rsidRPr="00637FC0" w:rsidRDefault="00637FC0" w:rsidP="00637FC0">
            <w:pPr>
              <w:spacing w:line="240" w:lineRule="auto"/>
              <w:rPr>
                <w:rFonts w:cs="Arial"/>
                <w:sz w:val="18"/>
                <w:szCs w:val="18"/>
                <w:lang w:val="sl-SI" w:eastAsia="sl-SI"/>
              </w:rPr>
            </w:pPr>
            <w:r w:rsidRPr="00637FC0">
              <w:rPr>
                <w:rFonts w:cs="Arial"/>
                <w:sz w:val="18"/>
                <w:szCs w:val="18"/>
                <w:lang w:val="sl-SI" w:eastAsia="sl-SI"/>
              </w:rPr>
              <w:t>M10</w:t>
            </w:r>
          </w:p>
        </w:tc>
        <w:tc>
          <w:tcPr>
            <w:tcW w:w="7985" w:type="dxa"/>
            <w:tcBorders>
              <w:top w:val="nil"/>
              <w:left w:val="nil"/>
              <w:bottom w:val="single" w:sz="4" w:space="0" w:color="auto"/>
              <w:right w:val="single" w:sz="4" w:space="0" w:color="auto"/>
            </w:tcBorders>
            <w:shd w:val="clear" w:color="auto" w:fill="auto"/>
            <w:vAlign w:val="bottom"/>
            <w:hideMark/>
          </w:tcPr>
          <w:p w14:paraId="1B6DE01A" w14:textId="77777777" w:rsidR="00637FC0" w:rsidRDefault="00637FC0" w:rsidP="00637FC0">
            <w:pPr>
              <w:spacing w:line="240" w:lineRule="auto"/>
              <w:rPr>
                <w:rFonts w:cs="Arial"/>
                <w:sz w:val="18"/>
                <w:szCs w:val="18"/>
                <w:lang w:val="sl-SI" w:eastAsia="sl-SI"/>
              </w:rPr>
            </w:pPr>
            <w:r w:rsidRPr="00637FC0">
              <w:rPr>
                <w:rFonts w:cs="Arial"/>
                <w:sz w:val="18"/>
                <w:szCs w:val="18"/>
                <w:lang w:val="sl-SI" w:eastAsia="sl-SI"/>
              </w:rPr>
              <w:t>Sezonsko delo</w:t>
            </w:r>
          </w:p>
          <w:p w14:paraId="613B1192" w14:textId="77777777" w:rsidR="006543CC" w:rsidRPr="006543CC" w:rsidRDefault="006543CC" w:rsidP="000C156A">
            <w:pPr>
              <w:spacing w:line="240" w:lineRule="auto"/>
              <w:rPr>
                <w:rFonts w:cs="Arial"/>
                <w:sz w:val="18"/>
                <w:szCs w:val="18"/>
                <w:lang w:val="sl-SI" w:eastAsia="sl-SI"/>
              </w:rPr>
            </w:pPr>
            <w:r w:rsidRPr="006543CC">
              <w:rPr>
                <w:rFonts w:cs="Arial"/>
                <w:sz w:val="18"/>
                <w:szCs w:val="18"/>
                <w:lang w:val="sl-SI" w:eastAsia="sl-SI"/>
              </w:rPr>
              <w:t>Vpiše se obdobje opravljanja sezonskega dela</w:t>
            </w:r>
            <w:r w:rsidR="00BD2268">
              <w:rPr>
                <w:rFonts w:cs="Arial"/>
                <w:sz w:val="18"/>
                <w:szCs w:val="18"/>
                <w:lang w:val="sl-SI" w:eastAsia="sl-SI"/>
              </w:rPr>
              <w:t>,</w:t>
            </w:r>
            <w:r w:rsidRPr="006543CC">
              <w:rPr>
                <w:rFonts w:cs="Arial"/>
                <w:sz w:val="18"/>
                <w:szCs w:val="18"/>
                <w:lang w:val="sl-SI" w:eastAsia="sl-SI"/>
              </w:rPr>
              <w:t xml:space="preserve"> šifra dobe </w:t>
            </w:r>
            <w:r w:rsidR="00BD2268">
              <w:rPr>
                <w:rFonts w:cs="Arial"/>
                <w:sz w:val="18"/>
                <w:szCs w:val="18"/>
                <w:lang w:val="sl-SI" w:eastAsia="sl-SI"/>
              </w:rPr>
              <w:t>(</w:t>
            </w:r>
            <w:r w:rsidRPr="006543CC">
              <w:rPr>
                <w:rFonts w:cs="Arial"/>
                <w:sz w:val="18"/>
                <w:szCs w:val="18"/>
                <w:lang w:val="sl-SI" w:eastAsia="sl-SI"/>
              </w:rPr>
              <w:t xml:space="preserve">0065) in število opravljenih ur. </w:t>
            </w:r>
          </w:p>
          <w:p w14:paraId="321DFCDC" w14:textId="77777777" w:rsidR="006543CC" w:rsidRPr="006543CC" w:rsidRDefault="006543CC" w:rsidP="006543CC">
            <w:pPr>
              <w:spacing w:line="240" w:lineRule="auto"/>
              <w:rPr>
                <w:rFonts w:cs="Arial"/>
                <w:sz w:val="18"/>
                <w:szCs w:val="18"/>
                <w:lang w:val="sl-SI" w:eastAsia="sl-SI"/>
              </w:rPr>
            </w:pPr>
            <w:r w:rsidRPr="006543CC">
              <w:rPr>
                <w:rFonts w:cs="Arial"/>
                <w:sz w:val="18"/>
                <w:szCs w:val="18"/>
                <w:lang w:val="sl-SI" w:eastAsia="sl-SI"/>
              </w:rPr>
              <w:t xml:space="preserve">V polje </w:t>
            </w:r>
            <w:r w:rsidR="00A806D8">
              <w:rPr>
                <w:rFonts w:cs="Arial"/>
                <w:sz w:val="18"/>
                <w:szCs w:val="18"/>
                <w:lang w:val="sl-SI" w:eastAsia="sl-SI"/>
              </w:rPr>
              <w:t xml:space="preserve">Št. ur </w:t>
            </w:r>
            <w:r w:rsidRPr="006543CC">
              <w:rPr>
                <w:rFonts w:cs="Arial"/>
                <w:sz w:val="18"/>
                <w:szCs w:val="18"/>
                <w:lang w:val="sl-SI" w:eastAsia="sl-SI"/>
              </w:rPr>
              <w:t>se vpiše število ur, ki presega število ur določeno za delo s polnim delovnim časom, ki jih je zavarovanec opravil pri opravljanju sezonskega dela v obdobju, za katerega se oddaja REK-</w:t>
            </w:r>
            <w:r w:rsidR="00097CB8">
              <w:rPr>
                <w:rFonts w:cs="Arial"/>
                <w:sz w:val="18"/>
                <w:szCs w:val="18"/>
                <w:lang w:val="sl-SI" w:eastAsia="sl-SI"/>
              </w:rPr>
              <w:t>O</w:t>
            </w:r>
            <w:r w:rsidR="00A31152" w:rsidRPr="00A31152">
              <w:rPr>
                <w:lang w:val="sl-SI"/>
              </w:rPr>
              <w:t xml:space="preserve"> </w:t>
            </w:r>
            <w:r w:rsidR="00A31152" w:rsidRPr="00A31152">
              <w:rPr>
                <w:rFonts w:cs="Arial"/>
                <w:sz w:val="18"/>
                <w:szCs w:val="18"/>
                <w:lang w:val="sl-SI" w:eastAsia="sl-SI"/>
              </w:rPr>
              <w:t>obrazec</w:t>
            </w:r>
            <w:r w:rsidRPr="006543CC">
              <w:rPr>
                <w:rFonts w:cs="Arial"/>
                <w:sz w:val="18"/>
                <w:szCs w:val="18"/>
                <w:lang w:val="sl-SI" w:eastAsia="sl-SI"/>
              </w:rPr>
              <w:t xml:space="preserve">. </w:t>
            </w:r>
          </w:p>
          <w:p w14:paraId="437A5033" w14:textId="77777777" w:rsidR="006543CC" w:rsidRPr="00637FC0" w:rsidRDefault="006543CC" w:rsidP="00BD2268">
            <w:pPr>
              <w:spacing w:line="240" w:lineRule="auto"/>
              <w:rPr>
                <w:rFonts w:cs="Arial"/>
                <w:sz w:val="18"/>
                <w:szCs w:val="18"/>
                <w:lang w:val="sl-SI" w:eastAsia="sl-SI"/>
              </w:rPr>
            </w:pPr>
            <w:r w:rsidRPr="006543CC">
              <w:rPr>
                <w:rFonts w:cs="Arial"/>
                <w:sz w:val="18"/>
                <w:szCs w:val="18"/>
                <w:lang w:val="sl-SI" w:eastAsia="sl-SI"/>
              </w:rPr>
              <w:t>Polje M10 se izpolni ne glede na to, da je že izpolnjeno polje M01. Polje M01 se izpolni po pravilih za izpolnjevanje tega polja tudi za zavarovance, ki opravljajo sezonsko delo</w:t>
            </w:r>
            <w:r w:rsidR="00A806D8">
              <w:rPr>
                <w:rFonts w:cs="Arial"/>
                <w:sz w:val="18"/>
                <w:szCs w:val="18"/>
                <w:lang w:val="sl-SI" w:eastAsia="sl-SI"/>
              </w:rPr>
              <w:t>.</w:t>
            </w:r>
          </w:p>
        </w:tc>
      </w:tr>
    </w:tbl>
    <w:p w14:paraId="73D543C4" w14:textId="77777777" w:rsidR="00637FC0" w:rsidRDefault="00637FC0" w:rsidP="0094053E">
      <w:pPr>
        <w:pStyle w:val="FURSnaslov2"/>
        <w:rPr>
          <w:kern w:val="36"/>
          <w:sz w:val="18"/>
          <w:szCs w:val="18"/>
          <w:lang w:val="sl-SI" w:eastAsia="sl-SI"/>
        </w:rPr>
      </w:pPr>
    </w:p>
    <w:p w14:paraId="5795B3B5" w14:textId="77777777" w:rsidR="00A06067" w:rsidRDefault="00A06067" w:rsidP="0094053E">
      <w:pPr>
        <w:pStyle w:val="FURSnaslov2"/>
        <w:rPr>
          <w:kern w:val="36"/>
          <w:sz w:val="18"/>
          <w:szCs w:val="18"/>
          <w:lang w:val="sl-SI" w:eastAsia="sl-SI"/>
        </w:rPr>
      </w:pPr>
      <w:r>
        <w:rPr>
          <w:kern w:val="36"/>
          <w:sz w:val="18"/>
          <w:szCs w:val="18"/>
          <w:lang w:val="sl-SI" w:eastAsia="sl-SI"/>
        </w:rPr>
        <w:t xml:space="preserve">Dodatni podatki o plači se izpolnjujejo </w:t>
      </w:r>
      <w:r w:rsidR="00B43B22">
        <w:rPr>
          <w:kern w:val="36"/>
          <w:sz w:val="18"/>
          <w:szCs w:val="18"/>
          <w:lang w:val="sl-SI" w:eastAsia="sl-SI"/>
        </w:rPr>
        <w:t xml:space="preserve">le </w:t>
      </w:r>
      <w:r>
        <w:rPr>
          <w:kern w:val="36"/>
          <w:sz w:val="18"/>
          <w:szCs w:val="18"/>
          <w:lang w:val="sl-SI" w:eastAsia="sl-SI"/>
        </w:rPr>
        <w:t>za izplačane plače in nadomestila plač, ki bremenijo delodajalca</w:t>
      </w:r>
      <w:r w:rsidR="00B43B22">
        <w:rPr>
          <w:kern w:val="36"/>
          <w:sz w:val="18"/>
          <w:szCs w:val="18"/>
          <w:lang w:val="sl-SI" w:eastAsia="sl-SI"/>
        </w:rPr>
        <w:t xml:space="preserve"> in so vključena v podatek</w:t>
      </w:r>
      <w:r>
        <w:rPr>
          <w:kern w:val="36"/>
          <w:sz w:val="18"/>
          <w:szCs w:val="18"/>
          <w:lang w:val="sl-SI" w:eastAsia="sl-SI"/>
        </w:rPr>
        <w:t xml:space="preserve"> v polju P01a.</w:t>
      </w:r>
    </w:p>
    <w:p w14:paraId="251C0A30" w14:textId="77777777" w:rsidR="00A06067" w:rsidRPr="004A2195" w:rsidRDefault="00A06067" w:rsidP="0094053E">
      <w:pPr>
        <w:pStyle w:val="FURSnaslov2"/>
        <w:rPr>
          <w:kern w:val="36"/>
          <w:sz w:val="18"/>
          <w:szCs w:val="18"/>
          <w:lang w:val="sl-SI" w:eastAsia="sl-SI"/>
        </w:rPr>
      </w:pPr>
    </w:p>
    <w:tbl>
      <w:tblPr>
        <w:tblW w:w="8505" w:type="dxa"/>
        <w:tblInd w:w="70" w:type="dxa"/>
        <w:tblCellMar>
          <w:left w:w="70" w:type="dxa"/>
          <w:right w:w="70" w:type="dxa"/>
        </w:tblCellMar>
        <w:tblLook w:val="04A0" w:firstRow="1" w:lastRow="0" w:firstColumn="1" w:lastColumn="0" w:noHBand="0" w:noVBand="1"/>
      </w:tblPr>
      <w:tblGrid>
        <w:gridCol w:w="520"/>
        <w:gridCol w:w="7985"/>
      </w:tblGrid>
      <w:tr w:rsidR="00531526" w:rsidRPr="004A2195" w14:paraId="31DE2E39" w14:textId="77777777" w:rsidTr="00531526">
        <w:trPr>
          <w:trHeight w:val="261"/>
        </w:trPr>
        <w:tc>
          <w:tcPr>
            <w:tcW w:w="8505" w:type="dxa"/>
            <w:gridSpan w:val="2"/>
            <w:tcBorders>
              <w:top w:val="single" w:sz="4" w:space="0" w:color="auto"/>
              <w:left w:val="single" w:sz="4" w:space="0" w:color="auto"/>
              <w:bottom w:val="single" w:sz="4" w:space="0" w:color="auto"/>
              <w:right w:val="single" w:sz="4" w:space="0" w:color="auto"/>
            </w:tcBorders>
            <w:shd w:val="clear" w:color="auto" w:fill="C5E0B3"/>
            <w:noWrap/>
            <w:vAlign w:val="bottom"/>
            <w:hideMark/>
          </w:tcPr>
          <w:p w14:paraId="3FBF8856" w14:textId="77777777" w:rsidR="00531526" w:rsidRPr="00194410" w:rsidRDefault="00531526" w:rsidP="0009376E">
            <w:pPr>
              <w:spacing w:line="240" w:lineRule="auto"/>
              <w:rPr>
                <w:rFonts w:cs="Arial"/>
                <w:b/>
                <w:bCs/>
                <w:sz w:val="18"/>
                <w:szCs w:val="18"/>
                <w:lang w:val="sl-SI" w:eastAsia="sl-SI"/>
              </w:rPr>
            </w:pPr>
            <w:r w:rsidRPr="004A2195">
              <w:rPr>
                <w:rFonts w:cs="Arial"/>
                <w:b/>
                <w:bCs/>
                <w:sz w:val="18"/>
                <w:szCs w:val="18"/>
                <w:lang w:val="sl-SI" w:eastAsia="sl-SI"/>
              </w:rPr>
              <w:t>DODATNI PODATKI O PLAČI</w:t>
            </w:r>
          </w:p>
        </w:tc>
      </w:tr>
      <w:tr w:rsidR="00531526" w:rsidRPr="00531526" w14:paraId="19D985A4" w14:textId="77777777" w:rsidTr="00531526">
        <w:trPr>
          <w:trHeight w:val="26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01886" w14:textId="77777777" w:rsidR="00531526" w:rsidRPr="00531526" w:rsidRDefault="00531526" w:rsidP="00531526">
            <w:pPr>
              <w:spacing w:line="240" w:lineRule="auto"/>
              <w:rPr>
                <w:rFonts w:cs="Arial"/>
                <w:sz w:val="18"/>
                <w:szCs w:val="18"/>
                <w:lang w:val="sl-SI" w:eastAsia="sl-SI"/>
              </w:rPr>
            </w:pPr>
            <w:r w:rsidRPr="00531526">
              <w:rPr>
                <w:rFonts w:cs="Arial"/>
                <w:sz w:val="18"/>
                <w:szCs w:val="18"/>
                <w:lang w:val="sl-SI" w:eastAsia="sl-SI"/>
              </w:rPr>
              <w:t>S01</w:t>
            </w:r>
          </w:p>
        </w:tc>
        <w:tc>
          <w:tcPr>
            <w:tcW w:w="7985" w:type="dxa"/>
            <w:tcBorders>
              <w:top w:val="single" w:sz="4" w:space="0" w:color="auto"/>
              <w:left w:val="nil"/>
              <w:bottom w:val="single" w:sz="4" w:space="0" w:color="auto"/>
              <w:right w:val="single" w:sz="4" w:space="0" w:color="000000"/>
            </w:tcBorders>
            <w:shd w:val="clear" w:color="auto" w:fill="auto"/>
            <w:noWrap/>
            <w:vAlign w:val="bottom"/>
            <w:hideMark/>
          </w:tcPr>
          <w:p w14:paraId="1FD9A206" w14:textId="77777777" w:rsidR="00531526" w:rsidRDefault="00531526" w:rsidP="00531526">
            <w:pPr>
              <w:spacing w:line="240" w:lineRule="auto"/>
              <w:rPr>
                <w:rFonts w:cs="Arial"/>
                <w:sz w:val="18"/>
                <w:szCs w:val="18"/>
                <w:lang w:val="sl-SI" w:eastAsia="sl-SI"/>
              </w:rPr>
            </w:pPr>
            <w:r w:rsidRPr="00531526">
              <w:rPr>
                <w:rFonts w:cs="Arial"/>
                <w:sz w:val="18"/>
                <w:szCs w:val="18"/>
                <w:lang w:val="sl-SI" w:eastAsia="sl-SI"/>
              </w:rPr>
              <w:t xml:space="preserve">10-mestna matična št. (dela) posl. subj., v katerem prejemnik dohodka opravlja delo </w:t>
            </w:r>
          </w:p>
          <w:p w14:paraId="7B2995BF"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 xml:space="preserve">Vpiše </w:t>
            </w:r>
            <w:r w:rsidR="001652A7">
              <w:rPr>
                <w:rFonts w:cs="Arial"/>
                <w:sz w:val="18"/>
                <w:szCs w:val="18"/>
                <w:lang w:val="sl-SI" w:eastAsia="sl-SI"/>
              </w:rPr>
              <w:t>se</w:t>
            </w:r>
            <w:r w:rsidRPr="000C7369">
              <w:rPr>
                <w:rFonts w:cs="Arial"/>
                <w:sz w:val="18"/>
                <w:szCs w:val="18"/>
                <w:lang w:val="sl-SI" w:eastAsia="sl-SI"/>
              </w:rPr>
              <w:t xml:space="preserve"> 10-mestn</w:t>
            </w:r>
            <w:r w:rsidR="001652A7">
              <w:rPr>
                <w:rFonts w:cs="Arial"/>
                <w:sz w:val="18"/>
                <w:szCs w:val="18"/>
                <w:lang w:val="sl-SI" w:eastAsia="sl-SI"/>
              </w:rPr>
              <w:t>a</w:t>
            </w:r>
            <w:r w:rsidRPr="000C7369">
              <w:rPr>
                <w:rFonts w:cs="Arial"/>
                <w:sz w:val="18"/>
                <w:szCs w:val="18"/>
                <w:lang w:val="sl-SI" w:eastAsia="sl-SI"/>
              </w:rPr>
              <w:t xml:space="preserve"> matično številko </w:t>
            </w:r>
            <w:r w:rsidR="00DC77A6">
              <w:rPr>
                <w:rFonts w:cs="Arial"/>
                <w:sz w:val="18"/>
                <w:szCs w:val="18"/>
                <w:lang w:val="sl-SI" w:eastAsia="sl-SI"/>
              </w:rPr>
              <w:t>zavezanca</w:t>
            </w:r>
            <w:r w:rsidRPr="000C7369">
              <w:rPr>
                <w:rFonts w:cs="Arial"/>
                <w:sz w:val="18"/>
                <w:szCs w:val="18"/>
                <w:lang w:val="sl-SI" w:eastAsia="sl-SI"/>
              </w:rPr>
              <w:t xml:space="preserve"> o</w:t>
            </w:r>
            <w:r w:rsidR="00A806D8">
              <w:rPr>
                <w:rFonts w:cs="Arial"/>
                <w:sz w:val="18"/>
                <w:szCs w:val="18"/>
                <w:lang w:val="sl-SI" w:eastAsia="sl-SI"/>
              </w:rPr>
              <w:t>ziroma</w:t>
            </w:r>
            <w:r w:rsidRPr="000C7369">
              <w:rPr>
                <w:rFonts w:cs="Arial"/>
                <w:sz w:val="18"/>
                <w:szCs w:val="18"/>
                <w:lang w:val="sl-SI" w:eastAsia="sl-SI"/>
              </w:rPr>
              <w:t xml:space="preserve"> dela (enote v sestavi), v katerem zaposlena oseba opravlja delo, sestavljen</w:t>
            </w:r>
            <w:r w:rsidR="001652A7">
              <w:rPr>
                <w:rFonts w:cs="Arial"/>
                <w:sz w:val="18"/>
                <w:szCs w:val="18"/>
                <w:lang w:val="sl-SI" w:eastAsia="sl-SI"/>
              </w:rPr>
              <w:t>o</w:t>
            </w:r>
            <w:r w:rsidRPr="000C7369">
              <w:rPr>
                <w:rFonts w:cs="Arial"/>
                <w:sz w:val="18"/>
                <w:szCs w:val="18"/>
                <w:lang w:val="sl-SI" w:eastAsia="sl-SI"/>
              </w:rPr>
              <w:t xml:space="preserve"> iz številčnih ali črkovno-številčnih znakov.</w:t>
            </w:r>
          </w:p>
          <w:p w14:paraId="0562AADD"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Enote v sestavi so deli poslovnih subjektov (podružnice, poslovne enote, predstavništva, zadružne enote, režijski obrati in drugi deli poslovnih subjektov), ki opravljajo na istem ali drugem naslovu različno ali isto dejavnost kot poslovni subjekt. Enote lahko vsebujejo dele poslovnih subjektov, ki se registrirajo pri registrskem organu</w:t>
            </w:r>
            <w:r w:rsidR="00D550E7">
              <w:rPr>
                <w:rFonts w:cs="Arial"/>
                <w:sz w:val="18"/>
                <w:szCs w:val="18"/>
                <w:lang w:val="sl-SI" w:eastAsia="sl-SI"/>
              </w:rPr>
              <w:t xml:space="preserve"> in tiste</w:t>
            </w:r>
            <w:r w:rsidRPr="000C7369">
              <w:rPr>
                <w:rFonts w:cs="Arial"/>
                <w:sz w:val="18"/>
                <w:szCs w:val="18"/>
                <w:lang w:val="sl-SI" w:eastAsia="sl-SI"/>
              </w:rPr>
              <w:t xml:space="preserve"> dele, ki se ne registrirajo pri registrskem organu, jim je pa mogoče opredeliti naslov, in tudi morebitne druge dele poslovnih subjektov</w:t>
            </w:r>
            <w:r w:rsidR="00D550E7">
              <w:rPr>
                <w:rFonts w:cs="Arial"/>
                <w:sz w:val="18"/>
                <w:szCs w:val="18"/>
                <w:lang w:val="sl-SI" w:eastAsia="sl-SI"/>
              </w:rPr>
              <w:t>.</w:t>
            </w:r>
            <w:r w:rsidRPr="000C7369">
              <w:rPr>
                <w:rFonts w:cs="Arial"/>
                <w:sz w:val="18"/>
                <w:szCs w:val="18"/>
                <w:lang w:val="sl-SI" w:eastAsia="sl-SI"/>
              </w:rPr>
              <w:t xml:space="preserve"> Če </w:t>
            </w:r>
            <w:r w:rsidR="00D550E7">
              <w:rPr>
                <w:rFonts w:cs="Arial"/>
                <w:sz w:val="18"/>
                <w:szCs w:val="18"/>
                <w:lang w:val="sl-SI" w:eastAsia="sl-SI"/>
              </w:rPr>
              <w:t>zavezanec</w:t>
            </w:r>
            <w:r w:rsidRPr="000C7369">
              <w:rPr>
                <w:rFonts w:cs="Arial"/>
                <w:sz w:val="18"/>
                <w:szCs w:val="18"/>
                <w:lang w:val="sl-SI" w:eastAsia="sl-SI"/>
              </w:rPr>
              <w:t xml:space="preserve"> nima enot v sestavi, se vpiše 7-mestna matična številka, na zadnja tri mesta šifre pa ničle (000). Če </w:t>
            </w:r>
            <w:r w:rsidR="00D550E7">
              <w:rPr>
                <w:rFonts w:cs="Arial"/>
                <w:sz w:val="18"/>
                <w:szCs w:val="18"/>
                <w:lang w:val="sl-SI" w:eastAsia="sl-SI"/>
              </w:rPr>
              <w:t>zavezanec</w:t>
            </w:r>
            <w:r w:rsidRPr="000C7369">
              <w:rPr>
                <w:rFonts w:cs="Arial"/>
                <w:sz w:val="18"/>
                <w:szCs w:val="18"/>
                <w:lang w:val="sl-SI" w:eastAsia="sl-SI"/>
              </w:rPr>
              <w:t xml:space="preserve"> ima enote v sestavi, se na zadnja tri mesta </w:t>
            </w:r>
            <w:r w:rsidR="00D550E7">
              <w:rPr>
                <w:rFonts w:cs="Arial"/>
                <w:sz w:val="18"/>
                <w:szCs w:val="18"/>
                <w:lang w:val="sl-SI" w:eastAsia="sl-SI"/>
              </w:rPr>
              <w:t>vpiše</w:t>
            </w:r>
            <w:r w:rsidRPr="000C7369">
              <w:rPr>
                <w:rFonts w:cs="Arial"/>
                <w:sz w:val="18"/>
                <w:szCs w:val="18"/>
                <w:lang w:val="sl-SI" w:eastAsia="sl-SI"/>
              </w:rPr>
              <w:t xml:space="preserve"> 3-mestna zaporedna številka enote v sestavi (če je enot v sestavi več kot 999, je 3-mestna zaporedna številka enote v sestavi določena s črko na prvem mestu in z zaporedno številko na naslednjih dveh mestih). </w:t>
            </w:r>
            <w:r w:rsidR="00D550E7">
              <w:rPr>
                <w:rFonts w:cs="Arial"/>
                <w:sz w:val="18"/>
                <w:szCs w:val="18"/>
                <w:lang w:val="sl-SI" w:eastAsia="sl-SI"/>
              </w:rPr>
              <w:t>O</w:t>
            </w:r>
            <w:r w:rsidRPr="000C7369">
              <w:rPr>
                <w:rFonts w:cs="Arial"/>
                <w:sz w:val="18"/>
                <w:szCs w:val="18"/>
                <w:lang w:val="sl-SI" w:eastAsia="sl-SI"/>
              </w:rPr>
              <w:t xml:space="preserve">bičajno </w:t>
            </w:r>
            <w:r w:rsidR="00D550E7">
              <w:rPr>
                <w:rFonts w:cs="Arial"/>
                <w:sz w:val="18"/>
                <w:szCs w:val="18"/>
                <w:lang w:val="sl-SI" w:eastAsia="sl-SI"/>
              </w:rPr>
              <w:t xml:space="preserve">ima </w:t>
            </w:r>
            <w:r w:rsidRPr="000C7369">
              <w:rPr>
                <w:rFonts w:cs="Arial"/>
                <w:sz w:val="18"/>
                <w:szCs w:val="18"/>
                <w:lang w:val="sl-SI" w:eastAsia="sl-SI"/>
              </w:rPr>
              <w:t>ena od enot v sestavi (najpogosteje je to sedež podjetja) na zadnjih treh mestih šifre ničle (000)</w:t>
            </w:r>
            <w:r w:rsidR="00D550E7">
              <w:rPr>
                <w:rFonts w:cs="Arial"/>
                <w:sz w:val="18"/>
                <w:szCs w:val="18"/>
                <w:lang w:val="sl-SI" w:eastAsia="sl-SI"/>
              </w:rPr>
              <w:t>.</w:t>
            </w:r>
          </w:p>
          <w:p w14:paraId="3541981C" w14:textId="77777777" w:rsidR="006543CC" w:rsidRDefault="000C7369" w:rsidP="000C7369">
            <w:pPr>
              <w:spacing w:line="240" w:lineRule="auto"/>
              <w:rPr>
                <w:rFonts w:cs="Arial"/>
                <w:sz w:val="18"/>
                <w:szCs w:val="18"/>
                <w:lang w:val="sl-SI" w:eastAsia="sl-SI"/>
              </w:rPr>
            </w:pPr>
            <w:r w:rsidRPr="000C7369">
              <w:rPr>
                <w:rFonts w:cs="Arial"/>
                <w:sz w:val="18"/>
                <w:szCs w:val="18"/>
                <w:lang w:val="sl-SI" w:eastAsia="sl-SI"/>
              </w:rPr>
              <w:t xml:space="preserve">Če </w:t>
            </w:r>
            <w:r w:rsidR="001652A7">
              <w:rPr>
                <w:rFonts w:cs="Arial"/>
                <w:sz w:val="18"/>
                <w:szCs w:val="18"/>
                <w:lang w:val="sl-SI" w:eastAsia="sl-SI"/>
              </w:rPr>
              <w:t>je</w:t>
            </w:r>
            <w:r w:rsidRPr="000C7369">
              <w:rPr>
                <w:rFonts w:cs="Arial"/>
                <w:sz w:val="18"/>
                <w:szCs w:val="18"/>
                <w:lang w:val="sl-SI" w:eastAsia="sl-SI"/>
              </w:rPr>
              <w:t xml:space="preserve"> poslovnemu subjektu dodel</w:t>
            </w:r>
            <w:r w:rsidR="001652A7">
              <w:rPr>
                <w:rFonts w:cs="Arial"/>
                <w:sz w:val="18"/>
                <w:szCs w:val="18"/>
                <w:lang w:val="sl-SI" w:eastAsia="sl-SI"/>
              </w:rPr>
              <w:t>jena</w:t>
            </w:r>
            <w:r w:rsidRPr="000C7369">
              <w:rPr>
                <w:rFonts w:cs="Arial"/>
                <w:sz w:val="18"/>
                <w:szCs w:val="18"/>
                <w:lang w:val="sl-SI" w:eastAsia="sl-SI"/>
              </w:rPr>
              <w:t xml:space="preserve"> fiktivn</w:t>
            </w:r>
            <w:r w:rsidR="001652A7">
              <w:rPr>
                <w:rFonts w:cs="Arial"/>
                <w:sz w:val="18"/>
                <w:szCs w:val="18"/>
                <w:lang w:val="sl-SI" w:eastAsia="sl-SI"/>
              </w:rPr>
              <w:t>a</w:t>
            </w:r>
            <w:r w:rsidRPr="000C7369">
              <w:rPr>
                <w:rFonts w:cs="Arial"/>
                <w:sz w:val="18"/>
                <w:szCs w:val="18"/>
                <w:lang w:val="sl-SI" w:eastAsia="sl-SI"/>
              </w:rPr>
              <w:t xml:space="preserve"> enot</w:t>
            </w:r>
            <w:r w:rsidR="001652A7">
              <w:rPr>
                <w:rFonts w:cs="Arial"/>
                <w:sz w:val="18"/>
                <w:szCs w:val="18"/>
                <w:lang w:val="sl-SI" w:eastAsia="sl-SI"/>
              </w:rPr>
              <w:t>a</w:t>
            </w:r>
            <w:r w:rsidRPr="000C7369">
              <w:rPr>
                <w:rFonts w:cs="Arial"/>
                <w:sz w:val="18"/>
                <w:szCs w:val="18"/>
                <w:lang w:val="sl-SI" w:eastAsia="sl-SI"/>
              </w:rPr>
              <w:t xml:space="preserve"> v sestavi, za katere obstaja javni interes, da se o njih zbirajo statistični podatki</w:t>
            </w:r>
            <w:r w:rsidR="00A806D8">
              <w:rPr>
                <w:rFonts w:cs="Arial"/>
                <w:sz w:val="18"/>
                <w:szCs w:val="18"/>
                <w:lang w:val="sl-SI" w:eastAsia="sl-SI"/>
              </w:rPr>
              <w:t xml:space="preserve">, </w:t>
            </w:r>
            <w:r w:rsidR="00844803">
              <w:rPr>
                <w:rFonts w:cs="Arial"/>
                <w:sz w:val="18"/>
                <w:szCs w:val="18"/>
                <w:lang w:val="sl-SI" w:eastAsia="sl-SI"/>
              </w:rPr>
              <w:t>se</w:t>
            </w:r>
            <w:r w:rsidRPr="000C7369">
              <w:rPr>
                <w:rFonts w:cs="Arial"/>
                <w:sz w:val="18"/>
                <w:szCs w:val="18"/>
                <w:lang w:val="sl-SI" w:eastAsia="sl-SI"/>
              </w:rPr>
              <w:t xml:space="preserve"> vpiše 10-mestna šifra fiktivne enote v sestavi, v kateri zaposlena oseba opravlja delo (taka šifra ima na osmem mestu znak F</w:t>
            </w:r>
            <w:r w:rsidR="00A806D8">
              <w:rPr>
                <w:rFonts w:cs="Arial"/>
                <w:sz w:val="18"/>
                <w:szCs w:val="18"/>
                <w:lang w:val="sl-SI" w:eastAsia="sl-SI"/>
              </w:rPr>
              <w:t>,</w:t>
            </w:r>
            <w:r w:rsidRPr="000C7369">
              <w:rPr>
                <w:rFonts w:cs="Arial"/>
                <w:sz w:val="18"/>
                <w:szCs w:val="18"/>
                <w:lang w:val="sl-SI" w:eastAsia="sl-SI"/>
              </w:rPr>
              <w:t xml:space="preserve"> ali pa vsebuje drugo zaporedje črkovno-številčnih znakov).</w:t>
            </w:r>
          </w:p>
          <w:p w14:paraId="30752A03" w14:textId="77777777" w:rsidR="00524B2E" w:rsidRPr="00531526" w:rsidRDefault="00524B2E" w:rsidP="000C7369">
            <w:pPr>
              <w:spacing w:line="240" w:lineRule="auto"/>
              <w:rPr>
                <w:rFonts w:cs="Arial"/>
                <w:sz w:val="18"/>
                <w:szCs w:val="18"/>
                <w:lang w:val="sl-SI" w:eastAsia="sl-SI"/>
              </w:rPr>
            </w:pPr>
            <w:r>
              <w:rPr>
                <w:rFonts w:cs="Arial"/>
                <w:sz w:val="18"/>
                <w:szCs w:val="18"/>
                <w:lang w:val="sl-SI" w:eastAsia="sl-SI"/>
              </w:rPr>
              <w:t>Če delodajalec nima matične številke se vpiše 9999999999.</w:t>
            </w:r>
          </w:p>
        </w:tc>
      </w:tr>
      <w:tr w:rsidR="00531526" w:rsidRPr="00531526" w14:paraId="12F7A6F2"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E8A22B" w14:textId="77777777" w:rsidR="00531526" w:rsidRPr="00531526" w:rsidRDefault="00531526" w:rsidP="00531526">
            <w:pPr>
              <w:spacing w:line="240" w:lineRule="auto"/>
              <w:rPr>
                <w:rFonts w:cs="Arial"/>
                <w:sz w:val="18"/>
                <w:szCs w:val="18"/>
                <w:lang w:val="sl-SI" w:eastAsia="sl-SI"/>
              </w:rPr>
            </w:pPr>
            <w:r w:rsidRPr="00531526">
              <w:rPr>
                <w:rFonts w:cs="Arial"/>
                <w:sz w:val="18"/>
                <w:szCs w:val="18"/>
                <w:lang w:val="sl-SI" w:eastAsia="sl-SI"/>
              </w:rPr>
              <w:t>S02</w:t>
            </w:r>
          </w:p>
        </w:tc>
        <w:tc>
          <w:tcPr>
            <w:tcW w:w="7985" w:type="dxa"/>
            <w:tcBorders>
              <w:top w:val="single" w:sz="4" w:space="0" w:color="auto"/>
              <w:left w:val="nil"/>
              <w:bottom w:val="single" w:sz="4" w:space="0" w:color="auto"/>
              <w:right w:val="single" w:sz="4" w:space="0" w:color="000000"/>
            </w:tcBorders>
            <w:shd w:val="clear" w:color="auto" w:fill="auto"/>
            <w:noWrap/>
            <w:vAlign w:val="bottom"/>
            <w:hideMark/>
          </w:tcPr>
          <w:p w14:paraId="1FA2314D" w14:textId="77777777" w:rsidR="00531526" w:rsidRDefault="00531526" w:rsidP="00531526">
            <w:pPr>
              <w:spacing w:line="240" w:lineRule="auto"/>
              <w:rPr>
                <w:rFonts w:cs="Arial"/>
                <w:sz w:val="18"/>
                <w:szCs w:val="18"/>
                <w:lang w:val="sl-SI" w:eastAsia="sl-SI"/>
              </w:rPr>
            </w:pPr>
            <w:r w:rsidRPr="00531526">
              <w:rPr>
                <w:rFonts w:cs="Arial"/>
                <w:sz w:val="18"/>
                <w:szCs w:val="18"/>
                <w:lang w:val="sl-SI" w:eastAsia="sl-SI"/>
              </w:rPr>
              <w:t>Šifra kolektivne pogodbe, ki velja za zaposlitev prejemnika dohodka</w:t>
            </w:r>
          </w:p>
          <w:p w14:paraId="2C4A1D1B"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 xml:space="preserve">Vpiše </w:t>
            </w:r>
            <w:r w:rsidR="001652A7">
              <w:rPr>
                <w:rFonts w:cs="Arial"/>
                <w:sz w:val="18"/>
                <w:szCs w:val="18"/>
                <w:lang w:val="sl-SI" w:eastAsia="sl-SI"/>
              </w:rPr>
              <w:t xml:space="preserve">se </w:t>
            </w:r>
            <w:r w:rsidRPr="000C7369">
              <w:rPr>
                <w:rFonts w:cs="Arial"/>
                <w:sz w:val="18"/>
                <w:szCs w:val="18"/>
                <w:lang w:val="sl-SI" w:eastAsia="sl-SI"/>
              </w:rPr>
              <w:t xml:space="preserve">3-mestna šifra kolektivne pogodbe (na ravni dejavnosti), ki praviloma velja za vse </w:t>
            </w:r>
            <w:r w:rsidRPr="000C7369">
              <w:rPr>
                <w:rFonts w:cs="Arial"/>
                <w:sz w:val="18"/>
                <w:szCs w:val="18"/>
                <w:lang w:val="sl-SI" w:eastAsia="sl-SI"/>
              </w:rPr>
              <w:lastRenderedPageBreak/>
              <w:t xml:space="preserve">zaposlene osebe pri zavezancu, razen če </w:t>
            </w:r>
            <w:r w:rsidR="00AC3FEF">
              <w:rPr>
                <w:rFonts w:cs="Arial"/>
                <w:sz w:val="18"/>
                <w:szCs w:val="18"/>
                <w:lang w:val="sl-SI" w:eastAsia="sl-SI"/>
              </w:rPr>
              <w:t xml:space="preserve">je </w:t>
            </w:r>
            <w:r w:rsidRPr="000C7369">
              <w:rPr>
                <w:rFonts w:cs="Arial"/>
                <w:sz w:val="18"/>
                <w:szCs w:val="18"/>
                <w:lang w:val="sl-SI" w:eastAsia="sl-SI"/>
              </w:rPr>
              <w:t>v pogodbi o zaposlitvi zaposlene osebe</w:t>
            </w:r>
            <w:r w:rsidR="00607DEF">
              <w:rPr>
                <w:rFonts w:cs="Arial"/>
                <w:sz w:val="18"/>
                <w:szCs w:val="18"/>
                <w:lang w:val="sl-SI" w:eastAsia="sl-SI"/>
              </w:rPr>
              <w:t xml:space="preserve"> </w:t>
            </w:r>
            <w:r w:rsidRPr="000C7369">
              <w:rPr>
                <w:rFonts w:cs="Arial"/>
                <w:sz w:val="18"/>
                <w:szCs w:val="18"/>
                <w:lang w:val="sl-SI" w:eastAsia="sl-SI"/>
              </w:rPr>
              <w:t>določeno drugače.</w:t>
            </w:r>
          </w:p>
          <w:p w14:paraId="324B6F40" w14:textId="77777777" w:rsidR="000C7369" w:rsidRPr="00531526" w:rsidRDefault="000C7369" w:rsidP="000C7369">
            <w:pPr>
              <w:spacing w:line="240" w:lineRule="auto"/>
              <w:rPr>
                <w:rFonts w:cs="Arial"/>
                <w:sz w:val="18"/>
                <w:szCs w:val="18"/>
                <w:lang w:val="sl-SI" w:eastAsia="sl-SI"/>
              </w:rPr>
            </w:pPr>
            <w:r w:rsidRPr="000C7369">
              <w:rPr>
                <w:rFonts w:cs="Arial"/>
                <w:sz w:val="18"/>
                <w:szCs w:val="18"/>
                <w:lang w:val="sl-SI" w:eastAsia="sl-SI"/>
              </w:rPr>
              <w:t>Če se določila kolektivne pogodbe, ki veljajo za delodajalca, za zaposleno osebo ne uporabljajo, se vpiše šifra 999.</w:t>
            </w:r>
          </w:p>
        </w:tc>
      </w:tr>
      <w:tr w:rsidR="00531526" w:rsidRPr="00531526" w14:paraId="02C8A23A"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CC4A56" w14:textId="77777777" w:rsidR="00531526" w:rsidRPr="00531526" w:rsidRDefault="00531526" w:rsidP="00531526">
            <w:pPr>
              <w:spacing w:line="240" w:lineRule="auto"/>
              <w:rPr>
                <w:rFonts w:cs="Arial"/>
                <w:sz w:val="18"/>
                <w:szCs w:val="18"/>
                <w:lang w:val="sl-SI" w:eastAsia="sl-SI"/>
              </w:rPr>
            </w:pPr>
            <w:r w:rsidRPr="00531526">
              <w:rPr>
                <w:rFonts w:cs="Arial"/>
                <w:sz w:val="18"/>
                <w:szCs w:val="18"/>
                <w:lang w:val="sl-SI" w:eastAsia="sl-SI"/>
              </w:rPr>
              <w:lastRenderedPageBreak/>
              <w:t>S03</w:t>
            </w:r>
          </w:p>
        </w:tc>
        <w:tc>
          <w:tcPr>
            <w:tcW w:w="7985" w:type="dxa"/>
            <w:tcBorders>
              <w:top w:val="single" w:sz="4" w:space="0" w:color="auto"/>
              <w:left w:val="nil"/>
              <w:bottom w:val="single" w:sz="4" w:space="0" w:color="auto"/>
              <w:right w:val="single" w:sz="4" w:space="0" w:color="000000"/>
            </w:tcBorders>
            <w:shd w:val="clear" w:color="auto" w:fill="auto"/>
            <w:noWrap/>
            <w:vAlign w:val="bottom"/>
            <w:hideMark/>
          </w:tcPr>
          <w:p w14:paraId="554C9677" w14:textId="77777777" w:rsidR="00531526" w:rsidRDefault="00531526" w:rsidP="00531526">
            <w:pPr>
              <w:spacing w:line="240" w:lineRule="auto"/>
              <w:rPr>
                <w:rFonts w:cs="Arial"/>
                <w:sz w:val="18"/>
                <w:szCs w:val="18"/>
                <w:lang w:val="sl-SI" w:eastAsia="sl-SI"/>
              </w:rPr>
            </w:pPr>
            <w:r w:rsidRPr="00531526">
              <w:rPr>
                <w:rFonts w:cs="Arial"/>
                <w:sz w:val="18"/>
                <w:szCs w:val="18"/>
                <w:lang w:val="sl-SI" w:eastAsia="sl-SI"/>
              </w:rPr>
              <w:t>Osnovna plača</w:t>
            </w:r>
          </w:p>
          <w:p w14:paraId="7635292C" w14:textId="77777777" w:rsidR="000C7369" w:rsidRPr="000C7369" w:rsidRDefault="00AC3FEF" w:rsidP="000C7369">
            <w:pPr>
              <w:spacing w:line="240" w:lineRule="auto"/>
              <w:rPr>
                <w:rFonts w:cs="Arial"/>
                <w:sz w:val="18"/>
                <w:szCs w:val="18"/>
                <w:lang w:val="sl-SI" w:eastAsia="sl-SI"/>
              </w:rPr>
            </w:pPr>
            <w:r>
              <w:rPr>
                <w:rFonts w:cs="Arial"/>
                <w:sz w:val="18"/>
                <w:szCs w:val="18"/>
                <w:lang w:val="sl-SI" w:eastAsia="sl-SI"/>
              </w:rPr>
              <w:t>V</w:t>
            </w:r>
            <w:r w:rsidR="000C7369" w:rsidRPr="000C7369">
              <w:rPr>
                <w:rFonts w:cs="Arial"/>
                <w:sz w:val="18"/>
                <w:szCs w:val="18"/>
                <w:lang w:val="sl-SI" w:eastAsia="sl-SI"/>
              </w:rPr>
              <w:t xml:space="preserve">piše </w:t>
            </w:r>
            <w:r>
              <w:rPr>
                <w:rFonts w:cs="Arial"/>
                <w:sz w:val="18"/>
                <w:szCs w:val="18"/>
                <w:lang w:val="sl-SI" w:eastAsia="sl-SI"/>
              </w:rPr>
              <w:t xml:space="preserve">se </w:t>
            </w:r>
            <w:r w:rsidR="000C7369" w:rsidRPr="000C7369">
              <w:rPr>
                <w:rFonts w:cs="Arial"/>
                <w:sz w:val="18"/>
                <w:szCs w:val="18"/>
                <w:lang w:val="sl-SI" w:eastAsia="sl-SI"/>
              </w:rPr>
              <w:t>bruto znesek osnovne plače,  ki se zaposleni osebi izplača v breme delodajalca</w:t>
            </w:r>
            <w:r>
              <w:rPr>
                <w:rFonts w:cs="Arial"/>
                <w:sz w:val="18"/>
                <w:szCs w:val="18"/>
                <w:lang w:val="sl-SI" w:eastAsia="sl-SI"/>
              </w:rPr>
              <w:t xml:space="preserve"> (</w:t>
            </w:r>
            <w:r w:rsidR="000C7369" w:rsidRPr="000C7369">
              <w:rPr>
                <w:rFonts w:cs="Arial"/>
                <w:sz w:val="18"/>
                <w:szCs w:val="18"/>
                <w:lang w:val="sl-SI" w:eastAsia="sl-SI"/>
              </w:rPr>
              <w:t xml:space="preserve">višina </w:t>
            </w:r>
            <w:r>
              <w:rPr>
                <w:rFonts w:cs="Arial"/>
                <w:sz w:val="18"/>
                <w:szCs w:val="18"/>
                <w:lang w:val="sl-SI" w:eastAsia="sl-SI"/>
              </w:rPr>
              <w:t>je</w:t>
            </w:r>
            <w:r w:rsidR="000C7369" w:rsidRPr="000C7369">
              <w:rPr>
                <w:rFonts w:cs="Arial"/>
                <w:sz w:val="18"/>
                <w:szCs w:val="18"/>
                <w:lang w:val="sl-SI" w:eastAsia="sl-SI"/>
              </w:rPr>
              <w:t xml:space="preserve"> glede na zahtevnost dela, </w:t>
            </w:r>
            <w:r>
              <w:rPr>
                <w:rFonts w:cs="Arial"/>
                <w:sz w:val="18"/>
                <w:szCs w:val="18"/>
                <w:lang w:val="sl-SI" w:eastAsia="sl-SI"/>
              </w:rPr>
              <w:t>določena v</w:t>
            </w:r>
            <w:r w:rsidR="000C7369" w:rsidRPr="000C7369">
              <w:rPr>
                <w:rFonts w:cs="Arial"/>
                <w:sz w:val="18"/>
                <w:szCs w:val="18"/>
                <w:lang w:val="sl-SI" w:eastAsia="sl-SI"/>
              </w:rPr>
              <w:t xml:space="preserve"> pogodb</w:t>
            </w:r>
            <w:r>
              <w:rPr>
                <w:rFonts w:cs="Arial"/>
                <w:sz w:val="18"/>
                <w:szCs w:val="18"/>
                <w:lang w:val="sl-SI" w:eastAsia="sl-SI"/>
              </w:rPr>
              <w:t>i</w:t>
            </w:r>
            <w:r w:rsidR="000C7369" w:rsidRPr="000C7369">
              <w:rPr>
                <w:rFonts w:cs="Arial"/>
                <w:sz w:val="18"/>
                <w:szCs w:val="18"/>
                <w:lang w:val="sl-SI" w:eastAsia="sl-SI"/>
              </w:rPr>
              <w:t xml:space="preserve"> o zaposlitvi</w:t>
            </w:r>
            <w:r>
              <w:rPr>
                <w:rFonts w:cs="Arial"/>
                <w:sz w:val="18"/>
                <w:szCs w:val="18"/>
                <w:lang w:val="sl-SI" w:eastAsia="sl-SI"/>
              </w:rPr>
              <w:t>)</w:t>
            </w:r>
            <w:r w:rsidR="000C7369" w:rsidRPr="000C7369">
              <w:rPr>
                <w:rFonts w:cs="Arial"/>
                <w:sz w:val="18"/>
                <w:szCs w:val="18"/>
                <w:lang w:val="sl-SI" w:eastAsia="sl-SI"/>
              </w:rPr>
              <w:t xml:space="preserve">. </w:t>
            </w:r>
            <w:r>
              <w:rPr>
                <w:rFonts w:cs="Arial"/>
                <w:sz w:val="18"/>
                <w:szCs w:val="18"/>
                <w:lang w:val="sl-SI" w:eastAsia="sl-SI"/>
              </w:rPr>
              <w:t>Podatek</w:t>
            </w:r>
            <w:r w:rsidR="000C7369" w:rsidRPr="000C7369">
              <w:rPr>
                <w:rFonts w:cs="Arial"/>
                <w:sz w:val="18"/>
                <w:szCs w:val="18"/>
                <w:lang w:val="sl-SI" w:eastAsia="sl-SI"/>
              </w:rPr>
              <w:t xml:space="preserve"> se nanaša le</w:t>
            </w:r>
            <w:r w:rsidR="00A806D8">
              <w:rPr>
                <w:rFonts w:cs="Arial"/>
                <w:sz w:val="18"/>
                <w:szCs w:val="18"/>
                <w:lang w:val="sl-SI" w:eastAsia="sl-SI"/>
              </w:rPr>
              <w:t xml:space="preserve"> na </w:t>
            </w:r>
            <w:r w:rsidR="000C7369" w:rsidRPr="000C7369">
              <w:rPr>
                <w:rFonts w:cs="Arial"/>
                <w:sz w:val="18"/>
                <w:szCs w:val="18"/>
                <w:lang w:val="sl-SI" w:eastAsia="sl-SI"/>
              </w:rPr>
              <w:t xml:space="preserve"> redno delo, ki ga zaposlena oseba opravi v rednem delovnem času (polni ali </w:t>
            </w:r>
            <w:r>
              <w:rPr>
                <w:rFonts w:cs="Arial"/>
                <w:sz w:val="18"/>
                <w:szCs w:val="18"/>
                <w:lang w:val="sl-SI" w:eastAsia="sl-SI"/>
              </w:rPr>
              <w:t xml:space="preserve">krajši </w:t>
            </w:r>
            <w:r w:rsidR="000C7369" w:rsidRPr="000C7369">
              <w:rPr>
                <w:rFonts w:cs="Arial"/>
                <w:sz w:val="18"/>
                <w:szCs w:val="18"/>
                <w:lang w:val="sl-SI" w:eastAsia="sl-SI"/>
              </w:rPr>
              <w:t>delovni čas), in sicer v delovnih dneh, ko dejansko opravlja delo.</w:t>
            </w:r>
          </w:p>
          <w:p w14:paraId="707963EF" w14:textId="77777777" w:rsidR="000C7369" w:rsidRPr="000C7369" w:rsidRDefault="000C7369" w:rsidP="000C7369">
            <w:pPr>
              <w:spacing w:line="240" w:lineRule="auto"/>
              <w:rPr>
                <w:rFonts w:cs="Arial"/>
                <w:sz w:val="18"/>
                <w:szCs w:val="18"/>
                <w:lang w:val="sl-SI" w:eastAsia="sl-SI"/>
              </w:rPr>
            </w:pPr>
          </w:p>
          <w:p w14:paraId="7BFBB7D7" w14:textId="77777777" w:rsidR="000C7369" w:rsidRPr="00531526" w:rsidRDefault="00AC3FEF" w:rsidP="00BC7471">
            <w:pPr>
              <w:spacing w:line="240" w:lineRule="auto"/>
              <w:rPr>
                <w:rFonts w:cs="Arial"/>
                <w:sz w:val="18"/>
                <w:szCs w:val="18"/>
                <w:lang w:val="sl-SI" w:eastAsia="sl-SI"/>
              </w:rPr>
            </w:pPr>
            <w:r>
              <w:rPr>
                <w:rFonts w:cs="Arial"/>
                <w:sz w:val="18"/>
                <w:szCs w:val="18"/>
                <w:lang w:val="sl-SI" w:eastAsia="sl-SI"/>
              </w:rPr>
              <w:t>N</w:t>
            </w:r>
            <w:r w:rsidR="000C7369" w:rsidRPr="000C7369">
              <w:rPr>
                <w:rFonts w:cs="Arial"/>
                <w:sz w:val="18"/>
                <w:szCs w:val="18"/>
                <w:lang w:val="sl-SI" w:eastAsia="sl-SI"/>
              </w:rPr>
              <w:t xml:space="preserve">e vpisujejo </w:t>
            </w:r>
            <w:r>
              <w:rPr>
                <w:rFonts w:cs="Arial"/>
                <w:sz w:val="18"/>
                <w:szCs w:val="18"/>
                <w:lang w:val="sl-SI" w:eastAsia="sl-SI"/>
              </w:rPr>
              <w:t xml:space="preserve">se </w:t>
            </w:r>
            <w:r w:rsidR="000C7369" w:rsidRPr="000C7369">
              <w:rPr>
                <w:rFonts w:cs="Arial"/>
                <w:sz w:val="18"/>
                <w:szCs w:val="18"/>
                <w:lang w:val="sl-SI" w:eastAsia="sl-SI"/>
              </w:rPr>
              <w:t>zneski</w:t>
            </w:r>
            <w:r w:rsidR="00844803">
              <w:rPr>
                <w:rFonts w:cs="Arial"/>
                <w:sz w:val="18"/>
                <w:szCs w:val="18"/>
                <w:lang w:val="sl-SI" w:eastAsia="sl-SI"/>
              </w:rPr>
              <w:t>, ki</w:t>
            </w:r>
            <w:r>
              <w:rPr>
                <w:rFonts w:cs="Arial"/>
                <w:sz w:val="18"/>
                <w:szCs w:val="18"/>
                <w:lang w:val="sl-SI" w:eastAsia="sl-SI"/>
              </w:rPr>
              <w:t xml:space="preserve"> so poročan</w:t>
            </w:r>
            <w:r w:rsidR="00997999">
              <w:rPr>
                <w:rFonts w:cs="Arial"/>
                <w:sz w:val="18"/>
                <w:szCs w:val="18"/>
                <w:lang w:val="sl-SI" w:eastAsia="sl-SI"/>
              </w:rPr>
              <w:t>i</w:t>
            </w:r>
            <w:r>
              <w:rPr>
                <w:rFonts w:cs="Arial"/>
                <w:sz w:val="18"/>
                <w:szCs w:val="18"/>
                <w:lang w:val="sl-SI" w:eastAsia="sl-SI"/>
              </w:rPr>
              <w:t xml:space="preserve"> v</w:t>
            </w:r>
            <w:r w:rsidR="000C7369" w:rsidRPr="000C7369">
              <w:rPr>
                <w:rFonts w:cs="Arial"/>
                <w:sz w:val="18"/>
                <w:szCs w:val="18"/>
                <w:lang w:val="sl-SI" w:eastAsia="sl-SI"/>
              </w:rPr>
              <w:t xml:space="preserve"> S04, S05 in S06, in znesek nadomestil plače</w:t>
            </w:r>
            <w:r w:rsidR="00844803">
              <w:rPr>
                <w:rFonts w:cs="Arial"/>
                <w:sz w:val="18"/>
                <w:szCs w:val="18"/>
                <w:lang w:val="sl-SI" w:eastAsia="sl-SI"/>
              </w:rPr>
              <w:t xml:space="preserve"> izplačane v</w:t>
            </w:r>
            <w:r w:rsidR="000C7369" w:rsidRPr="000C7369">
              <w:rPr>
                <w:rFonts w:cs="Arial"/>
                <w:sz w:val="18"/>
                <w:szCs w:val="18"/>
                <w:lang w:val="sl-SI" w:eastAsia="sl-SI"/>
              </w:rPr>
              <w:t xml:space="preserve"> breme delodajalca</w:t>
            </w:r>
            <w:r w:rsidR="00844803">
              <w:rPr>
                <w:rFonts w:cs="Arial"/>
                <w:sz w:val="18"/>
                <w:szCs w:val="18"/>
                <w:lang w:val="sl-SI" w:eastAsia="sl-SI"/>
              </w:rPr>
              <w:t>, ki</w:t>
            </w:r>
            <w:r>
              <w:rPr>
                <w:rFonts w:cs="Arial"/>
                <w:sz w:val="18"/>
                <w:szCs w:val="18"/>
                <w:lang w:val="sl-SI" w:eastAsia="sl-SI"/>
              </w:rPr>
              <w:t xml:space="preserve"> je poročan v</w:t>
            </w:r>
            <w:r w:rsidR="000C7369" w:rsidRPr="000C7369">
              <w:rPr>
                <w:rFonts w:cs="Arial"/>
                <w:sz w:val="18"/>
                <w:szCs w:val="18"/>
                <w:lang w:val="sl-SI" w:eastAsia="sl-SI"/>
              </w:rPr>
              <w:t xml:space="preserve"> S07. </w:t>
            </w:r>
            <w:r>
              <w:rPr>
                <w:rFonts w:cs="Arial"/>
                <w:sz w:val="18"/>
                <w:szCs w:val="18"/>
                <w:lang w:val="sl-SI" w:eastAsia="sl-SI"/>
              </w:rPr>
              <w:t>N</w:t>
            </w:r>
            <w:r w:rsidR="000C7369" w:rsidRPr="000C7369">
              <w:rPr>
                <w:rFonts w:cs="Arial"/>
                <w:sz w:val="18"/>
                <w:szCs w:val="18"/>
                <w:lang w:val="sl-SI" w:eastAsia="sl-SI"/>
              </w:rPr>
              <w:t xml:space="preserve">e vpisujejo </w:t>
            </w:r>
            <w:r>
              <w:rPr>
                <w:rFonts w:cs="Arial"/>
                <w:sz w:val="18"/>
                <w:szCs w:val="18"/>
                <w:lang w:val="sl-SI" w:eastAsia="sl-SI"/>
              </w:rPr>
              <w:t>se</w:t>
            </w:r>
            <w:r w:rsidR="000C7369" w:rsidRPr="000C7369">
              <w:rPr>
                <w:rFonts w:cs="Arial"/>
                <w:sz w:val="18"/>
                <w:szCs w:val="18"/>
                <w:lang w:val="sl-SI" w:eastAsia="sl-SI"/>
              </w:rPr>
              <w:t xml:space="preserve"> prispevki za socialno varnost delodajalca </w:t>
            </w:r>
            <w:r w:rsidR="00795C68">
              <w:rPr>
                <w:rFonts w:cs="Arial"/>
                <w:sz w:val="18"/>
                <w:szCs w:val="18"/>
                <w:lang w:val="sl-SI" w:eastAsia="sl-SI"/>
              </w:rPr>
              <w:t>in drugi dohodki (primeroma:</w:t>
            </w:r>
            <w:r w:rsidR="000C7369" w:rsidRPr="000C7369">
              <w:rPr>
                <w:rFonts w:cs="Arial"/>
                <w:sz w:val="18"/>
                <w:szCs w:val="18"/>
                <w:lang w:val="sl-SI" w:eastAsia="sl-SI"/>
              </w:rPr>
              <w:t xml:space="preserve"> plačane premije za prostovoljno dodatno pokojninsko zavarovanje</w:t>
            </w:r>
            <w:r w:rsidR="00795C68">
              <w:rPr>
                <w:rFonts w:cs="Arial"/>
                <w:sz w:val="18"/>
                <w:szCs w:val="18"/>
                <w:lang w:val="sl-SI" w:eastAsia="sl-SI"/>
              </w:rPr>
              <w:t>,</w:t>
            </w:r>
            <w:r w:rsidR="000C7369" w:rsidRPr="000C7369">
              <w:rPr>
                <w:rFonts w:cs="Arial"/>
                <w:sz w:val="18"/>
                <w:szCs w:val="18"/>
                <w:lang w:val="sl-SI" w:eastAsia="sl-SI"/>
              </w:rPr>
              <w:t xml:space="preserve"> odpravnine in solidarnostne pomoči, povračilo stroškov </w:t>
            </w:r>
            <w:r w:rsidR="00795C68">
              <w:rPr>
                <w:rFonts w:cs="Arial"/>
                <w:sz w:val="18"/>
                <w:szCs w:val="18"/>
                <w:lang w:val="sl-SI" w:eastAsia="sl-SI"/>
              </w:rPr>
              <w:t>v zvezi z delom,</w:t>
            </w:r>
            <w:r w:rsidR="000C7369" w:rsidRPr="000C7369">
              <w:rPr>
                <w:rFonts w:cs="Arial"/>
                <w:sz w:val="18"/>
                <w:szCs w:val="18"/>
                <w:lang w:val="sl-SI" w:eastAsia="sl-SI"/>
              </w:rPr>
              <w:t xml:space="preserve"> nadomestilo za ločeno življenje, nadomestilo za uporabo lastnih sredstev, izplačila dodatkov za delovna oblačila in orodja ter izplačila </w:t>
            </w:r>
            <w:r w:rsidR="00844803">
              <w:rPr>
                <w:rFonts w:cs="Arial"/>
                <w:sz w:val="18"/>
                <w:szCs w:val="18"/>
                <w:lang w:val="sl-SI" w:eastAsia="sl-SI"/>
              </w:rPr>
              <w:t>dohodkov</w:t>
            </w:r>
            <w:r w:rsidR="000C7369" w:rsidRPr="000C7369">
              <w:rPr>
                <w:rFonts w:cs="Arial"/>
                <w:sz w:val="18"/>
                <w:szCs w:val="18"/>
                <w:lang w:val="sl-SI" w:eastAsia="sl-SI"/>
              </w:rPr>
              <w:t>, ki s</w:t>
            </w:r>
            <w:r w:rsidR="00844803">
              <w:rPr>
                <w:rFonts w:cs="Arial"/>
                <w:sz w:val="18"/>
                <w:szCs w:val="18"/>
                <w:lang w:val="sl-SI" w:eastAsia="sl-SI"/>
              </w:rPr>
              <w:t>o</w:t>
            </w:r>
            <w:r w:rsidR="000C7369" w:rsidRPr="000C7369">
              <w:rPr>
                <w:rFonts w:cs="Arial"/>
                <w:sz w:val="18"/>
                <w:szCs w:val="18"/>
                <w:lang w:val="sl-SI" w:eastAsia="sl-SI"/>
              </w:rPr>
              <w:t xml:space="preserve"> izplača</w:t>
            </w:r>
            <w:r w:rsidR="00844803">
              <w:rPr>
                <w:rFonts w:cs="Arial"/>
                <w:sz w:val="18"/>
                <w:szCs w:val="18"/>
                <w:lang w:val="sl-SI" w:eastAsia="sl-SI"/>
              </w:rPr>
              <w:t>ni</w:t>
            </w:r>
            <w:r w:rsidR="000C7369" w:rsidRPr="000C7369">
              <w:rPr>
                <w:rFonts w:cs="Arial"/>
                <w:sz w:val="18"/>
                <w:szCs w:val="18"/>
                <w:lang w:val="sl-SI" w:eastAsia="sl-SI"/>
              </w:rPr>
              <w:t xml:space="preserve"> v breme delodajalca</w:t>
            </w:r>
            <w:r w:rsidR="00795C68">
              <w:rPr>
                <w:rFonts w:cs="Arial"/>
                <w:sz w:val="18"/>
                <w:szCs w:val="18"/>
                <w:lang w:val="sl-SI" w:eastAsia="sl-SI"/>
              </w:rPr>
              <w:t>)</w:t>
            </w:r>
            <w:r w:rsidR="000C7369" w:rsidRPr="000C7369">
              <w:rPr>
                <w:rFonts w:cs="Arial"/>
                <w:sz w:val="18"/>
                <w:szCs w:val="18"/>
                <w:lang w:val="sl-SI" w:eastAsia="sl-SI"/>
              </w:rPr>
              <w:t>.</w:t>
            </w:r>
          </w:p>
        </w:tc>
      </w:tr>
      <w:tr w:rsidR="00531526" w:rsidRPr="00531526" w14:paraId="3F327390"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044CEE" w14:textId="77777777" w:rsidR="00531526" w:rsidRPr="00531526" w:rsidRDefault="00531526" w:rsidP="00531526">
            <w:pPr>
              <w:spacing w:line="240" w:lineRule="auto"/>
              <w:rPr>
                <w:rFonts w:cs="Arial"/>
                <w:sz w:val="18"/>
                <w:szCs w:val="18"/>
                <w:lang w:val="sl-SI" w:eastAsia="sl-SI"/>
              </w:rPr>
            </w:pPr>
            <w:r w:rsidRPr="00531526">
              <w:rPr>
                <w:rFonts w:cs="Arial"/>
                <w:sz w:val="18"/>
                <w:szCs w:val="18"/>
                <w:lang w:val="sl-SI" w:eastAsia="sl-SI"/>
              </w:rPr>
              <w:t>S04</w:t>
            </w:r>
          </w:p>
        </w:tc>
        <w:tc>
          <w:tcPr>
            <w:tcW w:w="7985" w:type="dxa"/>
            <w:tcBorders>
              <w:top w:val="single" w:sz="4" w:space="0" w:color="auto"/>
              <w:left w:val="nil"/>
              <w:bottom w:val="single" w:sz="4" w:space="0" w:color="auto"/>
              <w:right w:val="single" w:sz="4" w:space="0" w:color="000000"/>
            </w:tcBorders>
            <w:shd w:val="clear" w:color="auto" w:fill="auto"/>
            <w:noWrap/>
            <w:vAlign w:val="bottom"/>
            <w:hideMark/>
          </w:tcPr>
          <w:p w14:paraId="4E0839B4" w14:textId="77777777" w:rsidR="00531526" w:rsidRDefault="00531526" w:rsidP="00531526">
            <w:pPr>
              <w:spacing w:line="240" w:lineRule="auto"/>
              <w:rPr>
                <w:rFonts w:cs="Arial"/>
                <w:sz w:val="18"/>
                <w:szCs w:val="18"/>
                <w:lang w:val="sl-SI" w:eastAsia="sl-SI"/>
              </w:rPr>
            </w:pPr>
            <w:r w:rsidRPr="00531526">
              <w:rPr>
                <w:rFonts w:cs="Arial"/>
                <w:sz w:val="18"/>
                <w:szCs w:val="18"/>
                <w:lang w:val="sl-SI" w:eastAsia="sl-SI"/>
              </w:rPr>
              <w:t>Del plače za delovno uspešnost</w:t>
            </w:r>
          </w:p>
          <w:p w14:paraId="2C9A86CF" w14:textId="77777777" w:rsidR="000C7369" w:rsidRPr="00531526" w:rsidRDefault="000C7369" w:rsidP="00844803">
            <w:pPr>
              <w:spacing w:line="240" w:lineRule="auto"/>
              <w:rPr>
                <w:rFonts w:cs="Arial"/>
                <w:sz w:val="18"/>
                <w:szCs w:val="18"/>
                <w:lang w:val="sl-SI" w:eastAsia="sl-SI"/>
              </w:rPr>
            </w:pPr>
            <w:r w:rsidRPr="000C7369">
              <w:rPr>
                <w:rFonts w:cs="Arial"/>
                <w:sz w:val="18"/>
                <w:szCs w:val="18"/>
                <w:lang w:val="sl-SI" w:eastAsia="sl-SI"/>
              </w:rPr>
              <w:t>V</w:t>
            </w:r>
            <w:r w:rsidR="00795C68">
              <w:rPr>
                <w:rFonts w:cs="Arial"/>
                <w:sz w:val="18"/>
                <w:szCs w:val="18"/>
                <w:lang w:val="sl-SI" w:eastAsia="sl-SI"/>
              </w:rPr>
              <w:t>piše se</w:t>
            </w:r>
            <w:r w:rsidRPr="000C7369">
              <w:rPr>
                <w:rFonts w:cs="Arial"/>
                <w:sz w:val="18"/>
                <w:szCs w:val="18"/>
                <w:lang w:val="sl-SI" w:eastAsia="sl-SI"/>
              </w:rPr>
              <w:t xml:space="preserve"> bruto znesek dela plače za delovno uspešnost, ki predstavlja (variabilni) stimulativni znesek, ki se zaposleni osebi izplača v skladu s kolektivno pogodbo ali pogodbo o zaposlitvi na podlagi njene (osebne) delovne uspešnosti</w:t>
            </w:r>
            <w:r w:rsidR="00795C68">
              <w:rPr>
                <w:rFonts w:cs="Arial"/>
                <w:sz w:val="18"/>
                <w:szCs w:val="18"/>
                <w:lang w:val="sl-SI" w:eastAsia="sl-SI"/>
              </w:rPr>
              <w:t>.</w:t>
            </w:r>
          </w:p>
        </w:tc>
      </w:tr>
      <w:tr w:rsidR="00531526" w:rsidRPr="00531526" w14:paraId="10CA2B60"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883647" w14:textId="77777777" w:rsidR="00531526" w:rsidRPr="00531526" w:rsidRDefault="00531526" w:rsidP="00531526">
            <w:pPr>
              <w:spacing w:line="240" w:lineRule="auto"/>
              <w:rPr>
                <w:rFonts w:cs="Arial"/>
                <w:sz w:val="18"/>
                <w:szCs w:val="18"/>
                <w:lang w:val="sl-SI" w:eastAsia="sl-SI"/>
              </w:rPr>
            </w:pPr>
            <w:r w:rsidRPr="00531526">
              <w:rPr>
                <w:rFonts w:cs="Arial"/>
                <w:sz w:val="18"/>
                <w:szCs w:val="18"/>
                <w:lang w:val="sl-SI" w:eastAsia="sl-SI"/>
              </w:rPr>
              <w:t>S05</w:t>
            </w:r>
          </w:p>
        </w:tc>
        <w:tc>
          <w:tcPr>
            <w:tcW w:w="7985" w:type="dxa"/>
            <w:tcBorders>
              <w:top w:val="single" w:sz="4" w:space="0" w:color="auto"/>
              <w:left w:val="nil"/>
              <w:bottom w:val="single" w:sz="4" w:space="0" w:color="auto"/>
              <w:right w:val="single" w:sz="4" w:space="0" w:color="000000"/>
            </w:tcBorders>
            <w:shd w:val="clear" w:color="auto" w:fill="auto"/>
            <w:noWrap/>
            <w:vAlign w:val="bottom"/>
            <w:hideMark/>
          </w:tcPr>
          <w:p w14:paraId="3D9708E7" w14:textId="77777777" w:rsidR="00531526" w:rsidRDefault="00531526" w:rsidP="00531526">
            <w:pPr>
              <w:spacing w:line="240" w:lineRule="auto"/>
              <w:rPr>
                <w:rFonts w:cs="Arial"/>
                <w:sz w:val="18"/>
                <w:szCs w:val="18"/>
                <w:lang w:val="sl-SI" w:eastAsia="sl-SI"/>
              </w:rPr>
            </w:pPr>
            <w:r w:rsidRPr="00531526">
              <w:rPr>
                <w:rFonts w:cs="Arial"/>
                <w:sz w:val="18"/>
                <w:szCs w:val="18"/>
                <w:lang w:val="sl-SI" w:eastAsia="sl-SI"/>
              </w:rPr>
              <w:t xml:space="preserve">Dodatki </w:t>
            </w:r>
          </w:p>
          <w:p w14:paraId="663D47DA" w14:textId="77777777" w:rsidR="000C7369" w:rsidRPr="000C7369" w:rsidRDefault="00795C68" w:rsidP="000C7369">
            <w:pPr>
              <w:spacing w:line="240" w:lineRule="auto"/>
              <w:rPr>
                <w:rFonts w:cs="Arial"/>
                <w:sz w:val="18"/>
                <w:szCs w:val="18"/>
                <w:lang w:val="sl-SI" w:eastAsia="sl-SI"/>
              </w:rPr>
            </w:pPr>
            <w:r>
              <w:rPr>
                <w:rFonts w:cs="Arial"/>
                <w:sz w:val="18"/>
                <w:szCs w:val="18"/>
                <w:lang w:val="sl-SI" w:eastAsia="sl-SI"/>
              </w:rPr>
              <w:t>V</w:t>
            </w:r>
            <w:r w:rsidR="000C7369" w:rsidRPr="000C7369">
              <w:rPr>
                <w:rFonts w:cs="Arial"/>
                <w:sz w:val="18"/>
                <w:szCs w:val="18"/>
                <w:lang w:val="sl-SI" w:eastAsia="sl-SI"/>
              </w:rPr>
              <w:t xml:space="preserve">piše </w:t>
            </w:r>
            <w:r>
              <w:rPr>
                <w:rFonts w:cs="Arial"/>
                <w:sz w:val="18"/>
                <w:szCs w:val="18"/>
                <w:lang w:val="sl-SI" w:eastAsia="sl-SI"/>
              </w:rPr>
              <w:t xml:space="preserve">se </w:t>
            </w:r>
            <w:r w:rsidR="000C7369" w:rsidRPr="000C7369">
              <w:rPr>
                <w:rFonts w:cs="Arial"/>
                <w:sz w:val="18"/>
                <w:szCs w:val="18"/>
                <w:lang w:val="sl-SI" w:eastAsia="sl-SI"/>
              </w:rPr>
              <w:t>bruto znesek dodatkov k plači</w:t>
            </w:r>
            <w:r w:rsidR="00B32E28">
              <w:rPr>
                <w:rFonts w:cs="Arial"/>
                <w:sz w:val="18"/>
                <w:szCs w:val="18"/>
                <w:lang w:val="sl-SI" w:eastAsia="sl-SI"/>
              </w:rPr>
              <w:t xml:space="preserve">. </w:t>
            </w:r>
            <w:r>
              <w:rPr>
                <w:rFonts w:cs="Arial"/>
                <w:sz w:val="18"/>
                <w:szCs w:val="18"/>
                <w:lang w:val="sl-SI" w:eastAsia="sl-SI"/>
              </w:rPr>
              <w:t xml:space="preserve">Gre za dodatek za delovno dobo, dodatek </w:t>
            </w:r>
            <w:r w:rsidR="000C7369" w:rsidRPr="000C7369">
              <w:rPr>
                <w:rFonts w:cs="Arial"/>
                <w:sz w:val="18"/>
                <w:szCs w:val="18"/>
                <w:lang w:val="sl-SI" w:eastAsia="sl-SI"/>
              </w:rPr>
              <w:t>za posebne pogoje dela, ki izhajajo iz razporeditve delovnega časa (npr. dodatek za nadurno delo, za nočno delo, za delo ob nedeljah, za delo na praznike in dela proste dneve, določene z zakonom, za izmensko delo, za deljeni oz. neenakomerno razporejeni delovni čas, za dežurstva, za pripravljenost na domu), in/ali znesek dodatkov za posebne pogoje dela, ki izhajajo iz posebnih obremenitev pri delu, neugodnih vplivov okolja in nevarnosti pri delu, ki niso vsebovani v zahtevnosti dela (npr. položajni dodatek, dodatek za stalnost, za stalno pripravljenost, za delo s strankami, za mentorstvo, za specializacijo, magisterij ali doktorat, za dvojezičnost, za manj ugodne delovne pogoje, za nevarnost, za delo v nevarnih (tveganih) razmerah, za delo na višini ali v globini, za neposredno delo s pacienti oziroma uporabniki, obolelimi za covidom-19, drugi dodatki, povezani z ukrepi za ustavitev epidemije covida-19, in drugi dodatki, ki izhajajo iz posebnih obremenitev pri delu, neugodnih vplivov okolja in nevarnosti pri delu, ki niso vsebovani v zahtevnosti dela).</w:t>
            </w:r>
          </w:p>
          <w:p w14:paraId="57FA7067"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Višina dodatkov se določi v kolektivni pogodbi v nominalnem znesku ali v odstotku od osnovne plače za polni delovni čas oz. odstotku od ustrezne urne postavke.</w:t>
            </w:r>
          </w:p>
          <w:p w14:paraId="3DB70313" w14:textId="77777777" w:rsidR="000C7369" w:rsidRPr="000C7369" w:rsidRDefault="000C7369" w:rsidP="000C7369">
            <w:pPr>
              <w:spacing w:line="240" w:lineRule="auto"/>
              <w:rPr>
                <w:rFonts w:cs="Arial"/>
                <w:sz w:val="18"/>
                <w:szCs w:val="18"/>
                <w:lang w:val="sl-SI" w:eastAsia="sl-SI"/>
              </w:rPr>
            </w:pPr>
          </w:p>
          <w:p w14:paraId="30FDB9B5" w14:textId="77777777" w:rsidR="000C7369" w:rsidRPr="00531526" w:rsidRDefault="000C7369" w:rsidP="000C7369">
            <w:pPr>
              <w:spacing w:line="240" w:lineRule="auto"/>
              <w:rPr>
                <w:rFonts w:cs="Arial"/>
                <w:sz w:val="18"/>
                <w:szCs w:val="18"/>
                <w:lang w:val="sl-SI" w:eastAsia="sl-SI"/>
              </w:rPr>
            </w:pPr>
            <w:r w:rsidRPr="000C7369">
              <w:rPr>
                <w:rFonts w:cs="Arial"/>
                <w:sz w:val="18"/>
                <w:szCs w:val="18"/>
                <w:lang w:val="sl-SI" w:eastAsia="sl-SI"/>
              </w:rPr>
              <w:t>Znesek dodatka, ki se nanaša na opravljeno nadurno delo, vsebuje celoten znesek izplačila za nadurno delo (tj. znesek osnove in znesek dodatka za nadurno delo), in ne le zneska dodatka za nadurno delo.</w:t>
            </w:r>
          </w:p>
        </w:tc>
      </w:tr>
      <w:tr w:rsidR="00531526" w:rsidRPr="00531526" w14:paraId="701F53FF"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EEB474" w14:textId="77777777" w:rsidR="00531526" w:rsidRPr="00531526" w:rsidRDefault="00531526" w:rsidP="00531526">
            <w:pPr>
              <w:spacing w:line="240" w:lineRule="auto"/>
              <w:rPr>
                <w:rFonts w:cs="Arial"/>
                <w:sz w:val="18"/>
                <w:szCs w:val="18"/>
                <w:lang w:val="sl-SI" w:eastAsia="sl-SI"/>
              </w:rPr>
            </w:pPr>
            <w:r w:rsidRPr="00531526">
              <w:rPr>
                <w:rFonts w:cs="Arial"/>
                <w:sz w:val="18"/>
                <w:szCs w:val="18"/>
                <w:lang w:val="sl-SI" w:eastAsia="sl-SI"/>
              </w:rPr>
              <w:t>S06</w:t>
            </w:r>
          </w:p>
        </w:tc>
        <w:tc>
          <w:tcPr>
            <w:tcW w:w="7985" w:type="dxa"/>
            <w:tcBorders>
              <w:top w:val="single" w:sz="4" w:space="0" w:color="auto"/>
              <w:left w:val="nil"/>
              <w:bottom w:val="single" w:sz="4" w:space="0" w:color="auto"/>
              <w:right w:val="single" w:sz="4" w:space="0" w:color="000000"/>
            </w:tcBorders>
            <w:shd w:val="clear" w:color="auto" w:fill="auto"/>
            <w:noWrap/>
            <w:vAlign w:val="bottom"/>
            <w:hideMark/>
          </w:tcPr>
          <w:p w14:paraId="7E8D90EA" w14:textId="77777777" w:rsidR="00531526" w:rsidRDefault="00531526" w:rsidP="00531526">
            <w:pPr>
              <w:spacing w:line="240" w:lineRule="auto"/>
              <w:rPr>
                <w:rFonts w:cs="Arial"/>
                <w:sz w:val="18"/>
                <w:szCs w:val="18"/>
                <w:lang w:val="sl-SI" w:eastAsia="sl-SI"/>
              </w:rPr>
            </w:pPr>
            <w:r w:rsidRPr="00531526">
              <w:rPr>
                <w:rFonts w:cs="Arial"/>
                <w:sz w:val="18"/>
                <w:szCs w:val="18"/>
                <w:lang w:val="sl-SI" w:eastAsia="sl-SI"/>
              </w:rPr>
              <w:t xml:space="preserve">Plačilo za poslovno uspešnost (brez zneska, zajetega v vrsto doh. 1151) </w:t>
            </w:r>
          </w:p>
          <w:p w14:paraId="17FD6BDA" w14:textId="77777777" w:rsidR="000C7369" w:rsidRPr="00531526" w:rsidRDefault="000C7369" w:rsidP="000C7369">
            <w:pPr>
              <w:spacing w:line="240" w:lineRule="auto"/>
              <w:rPr>
                <w:rFonts w:cs="Arial"/>
                <w:sz w:val="18"/>
                <w:szCs w:val="18"/>
                <w:lang w:val="sl-SI" w:eastAsia="sl-SI"/>
              </w:rPr>
            </w:pPr>
            <w:r w:rsidRPr="000C7369">
              <w:rPr>
                <w:rFonts w:cs="Arial"/>
                <w:sz w:val="18"/>
                <w:szCs w:val="18"/>
                <w:lang w:val="sl-SI" w:eastAsia="sl-SI"/>
              </w:rPr>
              <w:t xml:space="preserve">Vpiše </w:t>
            </w:r>
            <w:r w:rsidR="00795C68">
              <w:rPr>
                <w:rFonts w:cs="Arial"/>
                <w:sz w:val="18"/>
                <w:szCs w:val="18"/>
                <w:lang w:val="sl-SI" w:eastAsia="sl-SI"/>
              </w:rPr>
              <w:t xml:space="preserve">se </w:t>
            </w:r>
            <w:r w:rsidRPr="000C7369">
              <w:rPr>
                <w:rFonts w:cs="Arial"/>
                <w:sz w:val="18"/>
                <w:szCs w:val="18"/>
                <w:lang w:val="sl-SI" w:eastAsia="sl-SI"/>
              </w:rPr>
              <w:t>bruto</w:t>
            </w:r>
            <w:r w:rsidR="00795C68">
              <w:rPr>
                <w:rFonts w:cs="Arial"/>
                <w:sz w:val="18"/>
                <w:szCs w:val="18"/>
                <w:lang w:val="sl-SI" w:eastAsia="sl-SI"/>
              </w:rPr>
              <w:t xml:space="preserve"> </w:t>
            </w:r>
            <w:r w:rsidRPr="000C7369">
              <w:rPr>
                <w:rFonts w:cs="Arial"/>
                <w:sz w:val="18"/>
                <w:szCs w:val="18"/>
                <w:lang w:val="sl-SI" w:eastAsia="sl-SI"/>
              </w:rPr>
              <w:t>znesek plačila za poslovno uspešnost, ki predstavlja (variabilni) stimulativni znesek, ki se zaposleni osebi dodatno izplača v skladu s kolektivno pogodbo ali pogodbo o zaposlitvi na podlagi medletnega in/ali letnega obračuna poslovanja poslovnega subjekta in ki ne predstavlja redne mesečne plače</w:t>
            </w:r>
            <w:r w:rsidR="000846D8">
              <w:rPr>
                <w:rFonts w:cs="Arial"/>
                <w:sz w:val="18"/>
                <w:szCs w:val="18"/>
                <w:lang w:val="sl-SI" w:eastAsia="sl-SI"/>
              </w:rPr>
              <w:t xml:space="preserve"> (primeroma</w:t>
            </w:r>
            <w:r w:rsidRPr="000C7369">
              <w:rPr>
                <w:rFonts w:cs="Arial"/>
                <w:sz w:val="18"/>
                <w:szCs w:val="18"/>
                <w:lang w:val="sl-SI" w:eastAsia="sl-SI"/>
              </w:rPr>
              <w:t xml:space="preserve"> 13. plača, božičnica, izplačilo iz naslova uspešnosti poslovanja ali izplačilo poračunov plač na podlagi predpisov).</w:t>
            </w:r>
            <w:r w:rsidR="00795C68">
              <w:rPr>
                <w:rFonts w:cs="Arial"/>
                <w:sz w:val="18"/>
                <w:szCs w:val="18"/>
                <w:lang w:val="sl-SI" w:eastAsia="sl-SI"/>
              </w:rPr>
              <w:t xml:space="preserve"> V </w:t>
            </w:r>
            <w:r w:rsidR="008E7F45">
              <w:rPr>
                <w:rFonts w:cs="Arial"/>
                <w:sz w:val="18"/>
                <w:szCs w:val="18"/>
                <w:lang w:val="sl-SI" w:eastAsia="sl-SI"/>
              </w:rPr>
              <w:t xml:space="preserve">polje </w:t>
            </w:r>
            <w:r w:rsidRPr="000C7369">
              <w:rPr>
                <w:rFonts w:cs="Arial"/>
                <w:sz w:val="18"/>
                <w:szCs w:val="18"/>
                <w:lang w:val="sl-SI" w:eastAsia="sl-SI"/>
              </w:rPr>
              <w:t xml:space="preserve">se ne vpisuje znesek plačila za tisti del poslovne uspešnosti, ki se </w:t>
            </w:r>
            <w:r w:rsidR="00795C68">
              <w:rPr>
                <w:rFonts w:cs="Arial"/>
                <w:sz w:val="18"/>
                <w:szCs w:val="18"/>
                <w:lang w:val="sl-SI" w:eastAsia="sl-SI"/>
              </w:rPr>
              <w:t>poroča</w:t>
            </w:r>
            <w:r w:rsidR="00F6559F">
              <w:rPr>
                <w:rFonts w:cs="Arial"/>
                <w:sz w:val="18"/>
                <w:szCs w:val="18"/>
                <w:lang w:val="sl-SI" w:eastAsia="sl-SI"/>
              </w:rPr>
              <w:t xml:space="preserve"> z</w:t>
            </w:r>
            <w:r w:rsidRPr="000C7369">
              <w:rPr>
                <w:rFonts w:cs="Arial"/>
                <w:sz w:val="18"/>
                <w:szCs w:val="18"/>
                <w:lang w:val="sl-SI" w:eastAsia="sl-SI"/>
              </w:rPr>
              <w:t xml:space="preserve"> vrst</w:t>
            </w:r>
            <w:r w:rsidR="00F6559F">
              <w:rPr>
                <w:rFonts w:cs="Arial"/>
                <w:sz w:val="18"/>
                <w:szCs w:val="18"/>
                <w:lang w:val="sl-SI" w:eastAsia="sl-SI"/>
              </w:rPr>
              <w:t>o</w:t>
            </w:r>
            <w:r w:rsidRPr="000C7369">
              <w:rPr>
                <w:rFonts w:cs="Arial"/>
                <w:sz w:val="18"/>
                <w:szCs w:val="18"/>
                <w:lang w:val="sl-SI" w:eastAsia="sl-SI"/>
              </w:rPr>
              <w:t xml:space="preserve"> dohodka 1151</w:t>
            </w:r>
            <w:r w:rsidR="00F6559F">
              <w:rPr>
                <w:rFonts w:cs="Arial"/>
                <w:sz w:val="18"/>
                <w:szCs w:val="18"/>
                <w:lang w:val="sl-SI" w:eastAsia="sl-SI"/>
              </w:rPr>
              <w:t>.</w:t>
            </w:r>
          </w:p>
        </w:tc>
      </w:tr>
      <w:tr w:rsidR="00531526" w:rsidRPr="00531526" w14:paraId="13BEE58F"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CE65A9D" w14:textId="77777777" w:rsidR="00531526" w:rsidRPr="00531526" w:rsidRDefault="00531526" w:rsidP="00531526">
            <w:pPr>
              <w:spacing w:line="240" w:lineRule="auto"/>
              <w:rPr>
                <w:rFonts w:cs="Arial"/>
                <w:sz w:val="18"/>
                <w:szCs w:val="18"/>
                <w:lang w:val="sl-SI" w:eastAsia="sl-SI"/>
              </w:rPr>
            </w:pPr>
            <w:r w:rsidRPr="00531526">
              <w:rPr>
                <w:rFonts w:cs="Arial"/>
                <w:sz w:val="18"/>
                <w:szCs w:val="18"/>
                <w:lang w:val="sl-SI" w:eastAsia="sl-SI"/>
              </w:rPr>
              <w:t>S07</w:t>
            </w:r>
          </w:p>
        </w:tc>
        <w:tc>
          <w:tcPr>
            <w:tcW w:w="7985" w:type="dxa"/>
            <w:tcBorders>
              <w:top w:val="single" w:sz="4" w:space="0" w:color="auto"/>
              <w:left w:val="nil"/>
              <w:bottom w:val="single" w:sz="4" w:space="0" w:color="auto"/>
              <w:right w:val="single" w:sz="4" w:space="0" w:color="000000"/>
            </w:tcBorders>
            <w:shd w:val="clear" w:color="auto" w:fill="auto"/>
            <w:noWrap/>
            <w:vAlign w:val="bottom"/>
            <w:hideMark/>
          </w:tcPr>
          <w:p w14:paraId="2C2F3857" w14:textId="77777777" w:rsidR="00531526" w:rsidRDefault="00531526" w:rsidP="00531526">
            <w:pPr>
              <w:spacing w:line="240" w:lineRule="auto"/>
              <w:rPr>
                <w:rFonts w:cs="Arial"/>
                <w:sz w:val="18"/>
                <w:szCs w:val="18"/>
                <w:lang w:val="sl-SI" w:eastAsia="sl-SI"/>
              </w:rPr>
            </w:pPr>
            <w:r w:rsidRPr="00531526">
              <w:rPr>
                <w:rFonts w:cs="Arial"/>
                <w:sz w:val="18"/>
                <w:szCs w:val="18"/>
                <w:lang w:val="sl-SI" w:eastAsia="sl-SI"/>
              </w:rPr>
              <w:t>Nadomestila plače, ki bremenijo delodajalca</w:t>
            </w:r>
          </w:p>
          <w:p w14:paraId="2A912C76"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 xml:space="preserve">Vpiše </w:t>
            </w:r>
            <w:r w:rsidR="00F6559F">
              <w:rPr>
                <w:rFonts w:cs="Arial"/>
                <w:sz w:val="18"/>
                <w:szCs w:val="18"/>
                <w:lang w:val="sl-SI" w:eastAsia="sl-SI"/>
              </w:rPr>
              <w:t xml:space="preserve">se </w:t>
            </w:r>
            <w:r w:rsidRPr="000C7369">
              <w:rPr>
                <w:rFonts w:cs="Arial"/>
                <w:sz w:val="18"/>
                <w:szCs w:val="18"/>
                <w:lang w:val="sl-SI" w:eastAsia="sl-SI"/>
              </w:rPr>
              <w:t>bruto znesek nadomestil plače, ki bremenijo delodajalca</w:t>
            </w:r>
            <w:r w:rsidR="008E7F45">
              <w:rPr>
                <w:rFonts w:cs="Arial"/>
                <w:sz w:val="18"/>
                <w:szCs w:val="18"/>
                <w:lang w:val="sl-SI" w:eastAsia="sl-SI"/>
              </w:rPr>
              <w:t xml:space="preserve">, </w:t>
            </w:r>
            <w:r w:rsidR="009B5640">
              <w:rPr>
                <w:rFonts w:cs="Arial"/>
                <w:sz w:val="18"/>
                <w:szCs w:val="18"/>
                <w:lang w:val="sl-SI" w:eastAsia="sl-SI"/>
              </w:rPr>
              <w:t>in</w:t>
            </w:r>
            <w:r w:rsidRPr="000C7369">
              <w:rPr>
                <w:rFonts w:cs="Arial"/>
                <w:sz w:val="18"/>
                <w:szCs w:val="18"/>
                <w:lang w:val="sl-SI" w:eastAsia="sl-SI"/>
              </w:rPr>
              <w:t xml:space="preserve"> se izplačajo za tiste dneve in za toliko ur, kolikor znaša delovna obveznost zaposlene osebe na dan, ko iz opravičenih razlogov ne dela.</w:t>
            </w:r>
            <w:r w:rsidR="009B5640">
              <w:rPr>
                <w:rFonts w:cs="Arial"/>
                <w:sz w:val="18"/>
                <w:szCs w:val="18"/>
                <w:lang w:val="sl-SI" w:eastAsia="sl-SI"/>
              </w:rPr>
              <w:t xml:space="preserve"> Najpogosteje se izplačajo zaradi</w:t>
            </w:r>
            <w:r w:rsidR="000846D8">
              <w:rPr>
                <w:rFonts w:cs="Arial"/>
                <w:sz w:val="18"/>
                <w:szCs w:val="18"/>
                <w:lang w:val="sl-SI" w:eastAsia="sl-SI"/>
              </w:rPr>
              <w:t xml:space="preserve"> odsotnosti dela zaradi</w:t>
            </w:r>
            <w:r w:rsidR="009B5640">
              <w:rPr>
                <w:rFonts w:cs="Arial"/>
                <w:sz w:val="18"/>
                <w:szCs w:val="18"/>
                <w:lang w:val="sl-SI" w:eastAsia="sl-SI"/>
              </w:rPr>
              <w:t>:</w:t>
            </w:r>
          </w:p>
          <w:p w14:paraId="1E636FF4"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w:t>
            </w:r>
            <w:r w:rsidRPr="000C7369">
              <w:rPr>
                <w:rFonts w:cs="Arial"/>
                <w:sz w:val="18"/>
                <w:szCs w:val="18"/>
                <w:lang w:val="sl-SI" w:eastAsia="sl-SI"/>
              </w:rPr>
              <w:tab/>
              <w:t>izrabe letnega dopusta, izrednega dopusta (zaradi osebnih okoliščin, npr. lastne poroke, poroke otroka, rojstva otroka, selitve, smrti zakonca, otrok, staršev) ali študijskega dopusta;</w:t>
            </w:r>
          </w:p>
          <w:p w14:paraId="67CAA93F"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w:t>
            </w:r>
            <w:r w:rsidRPr="000C7369">
              <w:rPr>
                <w:rFonts w:cs="Arial"/>
                <w:sz w:val="18"/>
                <w:szCs w:val="18"/>
                <w:lang w:val="sl-SI" w:eastAsia="sl-SI"/>
              </w:rPr>
              <w:tab/>
              <w:t>praznikov in drugih dela prostih dni, določenih z zakonom;</w:t>
            </w:r>
          </w:p>
          <w:p w14:paraId="64CBCC46"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w:t>
            </w:r>
            <w:r w:rsidRPr="000C7369">
              <w:rPr>
                <w:rFonts w:cs="Arial"/>
                <w:sz w:val="18"/>
                <w:szCs w:val="18"/>
                <w:lang w:val="sl-SI" w:eastAsia="sl-SI"/>
              </w:rPr>
              <w:tab/>
              <w:t>bolezni, poškodbe, ki ni povezana z delom, poklicne bolezni ali poškodbe pri delu;</w:t>
            </w:r>
          </w:p>
          <w:p w14:paraId="796872F7"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w:t>
            </w:r>
            <w:r w:rsidRPr="000C7369">
              <w:rPr>
                <w:rFonts w:cs="Arial"/>
                <w:sz w:val="18"/>
                <w:szCs w:val="18"/>
                <w:lang w:val="sl-SI" w:eastAsia="sl-SI"/>
              </w:rPr>
              <w:tab/>
              <w:t>napotitve na strokovno izobraževanje, prekvalifikacijo ali dokvalifikacijo;</w:t>
            </w:r>
          </w:p>
          <w:p w14:paraId="370F7042"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w:t>
            </w:r>
            <w:r w:rsidRPr="000C7369">
              <w:rPr>
                <w:rFonts w:cs="Arial"/>
                <w:sz w:val="18"/>
                <w:szCs w:val="18"/>
                <w:lang w:val="sl-SI" w:eastAsia="sl-SI"/>
              </w:rPr>
              <w:tab/>
              <w:t>stavke in morebitnih drugih razlogov, določenih z zakonom, s kolektivno pogodbo ali z internim aktom (npr. zaradi opravljanja državljanskih dolžnosti, odziva na vabilo sodišča ali drugega državnega organa, opravljanja funkcije v predstavniških organih države in lokalnih skupnostih);</w:t>
            </w:r>
          </w:p>
          <w:p w14:paraId="665257A3"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w:t>
            </w:r>
            <w:r w:rsidRPr="000C7369">
              <w:rPr>
                <w:rFonts w:cs="Arial"/>
                <w:sz w:val="18"/>
                <w:szCs w:val="18"/>
                <w:lang w:val="sl-SI" w:eastAsia="sl-SI"/>
              </w:rPr>
              <w:tab/>
              <w:t>prekinitve dela zaradi višje sile (npr. zaradi naravnih ali drugih nesreč, izpada energije, slabega vremena) ali iz objektivnih razlogov, za katere je odgovoren delodajalec (npr. zaradi pomanjkanja surovin, tehničnih okvar strojev in naprav, nesreč);</w:t>
            </w:r>
          </w:p>
          <w:p w14:paraId="7FF8E2E0"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w:t>
            </w:r>
            <w:r w:rsidRPr="000C7369">
              <w:rPr>
                <w:rFonts w:cs="Arial"/>
                <w:sz w:val="18"/>
                <w:szCs w:val="18"/>
                <w:lang w:val="sl-SI" w:eastAsia="sl-SI"/>
              </w:rPr>
              <w:tab/>
              <w:t>čakanja na delo doma;</w:t>
            </w:r>
          </w:p>
          <w:p w14:paraId="0A24A357"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w:t>
            </w:r>
            <w:r w:rsidRPr="000C7369">
              <w:rPr>
                <w:rFonts w:cs="Arial"/>
                <w:sz w:val="18"/>
                <w:szCs w:val="18"/>
                <w:lang w:val="sl-SI" w:eastAsia="sl-SI"/>
              </w:rPr>
              <w:tab/>
              <w:t>interventnega ukrepa napotitve na začasno čakanje na delo s strani delodajalca, če se nadomestilo plače izplača v breme delodajalca;</w:t>
            </w:r>
          </w:p>
          <w:p w14:paraId="3A9AECBD"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ab/>
            </w:r>
          </w:p>
          <w:p w14:paraId="6478E7F9"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lastRenderedPageBreak/>
              <w:t>-</w:t>
            </w:r>
            <w:r w:rsidRPr="000C7369">
              <w:rPr>
                <w:rFonts w:cs="Arial"/>
                <w:sz w:val="18"/>
                <w:szCs w:val="18"/>
                <w:lang w:val="sl-SI" w:eastAsia="sl-SI"/>
              </w:rPr>
              <w:tab/>
              <w:t>nezmožnosti opravljanja dela zaradi višje sile, odrejene karantene ali izolacije ali drugega razloga, če se nadomestilo plače izplača v breme delodajalca;</w:t>
            </w:r>
          </w:p>
          <w:p w14:paraId="0D682915"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w:t>
            </w:r>
            <w:r w:rsidRPr="000C7369">
              <w:rPr>
                <w:rFonts w:cs="Arial"/>
                <w:sz w:val="18"/>
                <w:szCs w:val="18"/>
                <w:lang w:val="sl-SI" w:eastAsia="sl-SI"/>
              </w:rPr>
              <w:tab/>
              <w:t>statusa trajno presežne zaposlene osebe v odpovednem roku.</w:t>
            </w:r>
          </w:p>
          <w:p w14:paraId="6FFCB423" w14:textId="77777777" w:rsidR="000C7369" w:rsidRPr="000C7369" w:rsidRDefault="000C7369" w:rsidP="000C7369">
            <w:pPr>
              <w:spacing w:line="240" w:lineRule="auto"/>
              <w:rPr>
                <w:rFonts w:cs="Arial"/>
                <w:sz w:val="18"/>
                <w:szCs w:val="18"/>
                <w:lang w:val="sl-SI" w:eastAsia="sl-SI"/>
              </w:rPr>
            </w:pPr>
          </w:p>
          <w:p w14:paraId="4C9794AE" w14:textId="77777777" w:rsidR="000C7369" w:rsidRPr="000C7369" w:rsidRDefault="009B5640" w:rsidP="000C7369">
            <w:pPr>
              <w:spacing w:line="240" w:lineRule="auto"/>
              <w:rPr>
                <w:rFonts w:cs="Arial"/>
                <w:sz w:val="18"/>
                <w:szCs w:val="18"/>
                <w:lang w:val="sl-SI" w:eastAsia="sl-SI"/>
              </w:rPr>
            </w:pPr>
            <w:r>
              <w:rPr>
                <w:rFonts w:cs="Arial"/>
                <w:sz w:val="18"/>
                <w:szCs w:val="18"/>
                <w:lang w:val="sl-SI" w:eastAsia="sl-SI"/>
              </w:rPr>
              <w:t>N</w:t>
            </w:r>
            <w:r w:rsidR="000C7369" w:rsidRPr="000C7369">
              <w:rPr>
                <w:rFonts w:cs="Arial"/>
                <w:sz w:val="18"/>
                <w:szCs w:val="18"/>
                <w:lang w:val="sl-SI" w:eastAsia="sl-SI"/>
              </w:rPr>
              <w:t>e vpisujejo</w:t>
            </w:r>
            <w:r>
              <w:rPr>
                <w:rFonts w:cs="Arial"/>
                <w:sz w:val="18"/>
                <w:szCs w:val="18"/>
                <w:lang w:val="sl-SI" w:eastAsia="sl-SI"/>
              </w:rPr>
              <w:t xml:space="preserve"> se</w:t>
            </w:r>
            <w:r w:rsidR="000C7369" w:rsidRPr="000C7369">
              <w:rPr>
                <w:rFonts w:cs="Arial"/>
                <w:sz w:val="18"/>
                <w:szCs w:val="18"/>
                <w:lang w:val="sl-SI" w:eastAsia="sl-SI"/>
              </w:rPr>
              <w:t xml:space="preserve"> nadomestila plače, ki ne bremenijo delodajalca </w:t>
            </w:r>
            <w:r>
              <w:rPr>
                <w:rFonts w:cs="Arial"/>
                <w:sz w:val="18"/>
                <w:szCs w:val="18"/>
                <w:lang w:val="sl-SI" w:eastAsia="sl-SI"/>
              </w:rPr>
              <w:t>in</w:t>
            </w:r>
            <w:r w:rsidR="000C7369" w:rsidRPr="000C7369">
              <w:rPr>
                <w:rFonts w:cs="Arial"/>
                <w:sz w:val="18"/>
                <w:szCs w:val="18"/>
                <w:lang w:val="sl-SI" w:eastAsia="sl-SI"/>
              </w:rPr>
              <w:t xml:space="preserve"> jih delodajalec refundira iz proračuna ali od drugih organizacij oz. organov</w:t>
            </w:r>
            <w:r>
              <w:rPr>
                <w:rFonts w:cs="Arial"/>
                <w:sz w:val="18"/>
                <w:szCs w:val="18"/>
                <w:lang w:val="sl-SI" w:eastAsia="sl-SI"/>
              </w:rPr>
              <w:t xml:space="preserve"> (primeroma</w:t>
            </w:r>
            <w:r w:rsidR="000C7369" w:rsidRPr="000C7369">
              <w:rPr>
                <w:rFonts w:cs="Arial"/>
                <w:sz w:val="18"/>
                <w:szCs w:val="18"/>
                <w:lang w:val="sl-SI" w:eastAsia="sl-SI"/>
              </w:rPr>
              <w:t xml:space="preserve">: nadomestila za čas materinskega, očetovskega ali starševskega dopusta, nadomestila za čas bolniške odsotnosti, </w:t>
            </w:r>
            <w:r w:rsidR="00997999">
              <w:rPr>
                <w:rFonts w:cs="Arial"/>
                <w:sz w:val="18"/>
                <w:szCs w:val="18"/>
                <w:lang w:val="sl-SI" w:eastAsia="sl-SI"/>
              </w:rPr>
              <w:t>ki ne bremeni delodajalca</w:t>
            </w:r>
            <w:r w:rsidR="000C7369" w:rsidRPr="000C7369">
              <w:rPr>
                <w:rFonts w:cs="Arial"/>
                <w:sz w:val="18"/>
                <w:szCs w:val="18"/>
                <w:lang w:val="sl-SI" w:eastAsia="sl-SI"/>
              </w:rPr>
              <w:t>, nadomestila zaradi nege ožjega družinskega člana, nadomestila zaradi odrejene karantene ali izolacije, nadomestila zaradi spremstva, invalidnine, nadomestila za plače iskalcev prve zaposlitve pod posebnimi pogoji, nadomestila za opravljanje državljanskih dolžnosti in nadomestila plače, ki jih ob interventnih ukrepih krije proračun .</w:t>
            </w:r>
          </w:p>
          <w:p w14:paraId="6E2FBBB0" w14:textId="77777777" w:rsidR="000C7369" w:rsidRPr="000C7369" w:rsidRDefault="000C7369" w:rsidP="000C7369">
            <w:pPr>
              <w:spacing w:line="240" w:lineRule="auto"/>
              <w:rPr>
                <w:rFonts w:cs="Arial"/>
                <w:sz w:val="18"/>
                <w:szCs w:val="18"/>
                <w:lang w:val="sl-SI" w:eastAsia="sl-SI"/>
              </w:rPr>
            </w:pPr>
          </w:p>
          <w:p w14:paraId="38403F08" w14:textId="77777777" w:rsidR="000C7369" w:rsidRPr="00531526" w:rsidRDefault="000C7369" w:rsidP="000C7369">
            <w:pPr>
              <w:spacing w:line="240" w:lineRule="auto"/>
              <w:rPr>
                <w:rFonts w:cs="Arial"/>
                <w:sz w:val="18"/>
                <w:szCs w:val="18"/>
                <w:lang w:val="sl-SI" w:eastAsia="sl-SI"/>
              </w:rPr>
            </w:pPr>
            <w:r w:rsidRPr="000C7369">
              <w:rPr>
                <w:rFonts w:cs="Arial"/>
                <w:sz w:val="18"/>
                <w:szCs w:val="18"/>
                <w:lang w:val="sl-SI" w:eastAsia="sl-SI"/>
              </w:rPr>
              <w:t xml:space="preserve">Če zaposlena oseba prejme za isti mesec izplačilo nadomestila plače, ki bremeni delodajalca, in hkrati izplačilo refundiranega nadomestila plače, </w:t>
            </w:r>
            <w:r w:rsidR="009B5640">
              <w:rPr>
                <w:rFonts w:cs="Arial"/>
                <w:sz w:val="18"/>
                <w:szCs w:val="18"/>
                <w:lang w:val="sl-SI" w:eastAsia="sl-SI"/>
              </w:rPr>
              <w:t>se posamezni znesek vpiše v ustrezno polje.</w:t>
            </w:r>
          </w:p>
        </w:tc>
      </w:tr>
      <w:tr w:rsidR="00531526" w:rsidRPr="00531526" w14:paraId="59AEA18D"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D7955A6" w14:textId="77777777" w:rsidR="00531526" w:rsidRPr="00531526" w:rsidRDefault="00531526" w:rsidP="00531526">
            <w:pPr>
              <w:spacing w:line="240" w:lineRule="auto"/>
              <w:rPr>
                <w:rFonts w:cs="Arial"/>
                <w:sz w:val="18"/>
                <w:szCs w:val="18"/>
                <w:lang w:val="sl-SI" w:eastAsia="sl-SI"/>
              </w:rPr>
            </w:pPr>
            <w:r w:rsidRPr="00531526">
              <w:rPr>
                <w:rFonts w:cs="Arial"/>
                <w:sz w:val="18"/>
                <w:szCs w:val="18"/>
                <w:lang w:val="sl-SI" w:eastAsia="sl-SI"/>
              </w:rPr>
              <w:lastRenderedPageBreak/>
              <w:t>S08</w:t>
            </w:r>
          </w:p>
        </w:tc>
        <w:tc>
          <w:tcPr>
            <w:tcW w:w="7985" w:type="dxa"/>
            <w:tcBorders>
              <w:top w:val="single" w:sz="4" w:space="0" w:color="auto"/>
              <w:left w:val="nil"/>
              <w:bottom w:val="single" w:sz="4" w:space="0" w:color="auto"/>
              <w:right w:val="single" w:sz="4" w:space="0" w:color="000000"/>
            </w:tcBorders>
            <w:shd w:val="clear" w:color="auto" w:fill="auto"/>
            <w:noWrap/>
            <w:vAlign w:val="bottom"/>
            <w:hideMark/>
          </w:tcPr>
          <w:p w14:paraId="52D78BB5" w14:textId="77777777" w:rsidR="00531526" w:rsidRDefault="00531526" w:rsidP="00531526">
            <w:pPr>
              <w:spacing w:line="240" w:lineRule="auto"/>
              <w:rPr>
                <w:rFonts w:cs="Arial"/>
                <w:sz w:val="18"/>
                <w:szCs w:val="18"/>
                <w:lang w:val="sl-SI" w:eastAsia="sl-SI"/>
              </w:rPr>
            </w:pPr>
            <w:r w:rsidRPr="00531526">
              <w:rPr>
                <w:rFonts w:cs="Arial"/>
                <w:sz w:val="18"/>
                <w:szCs w:val="18"/>
                <w:lang w:val="sl-SI" w:eastAsia="sl-SI"/>
              </w:rPr>
              <w:t xml:space="preserve">Neto plača, izplačana v breme delodajalca (brez zneska, zajetega v vrsto doh. 1151) </w:t>
            </w:r>
          </w:p>
          <w:p w14:paraId="321786C1" w14:textId="77777777" w:rsidR="000C7369" w:rsidRPr="000C7369" w:rsidRDefault="000C7369" w:rsidP="000C7369">
            <w:pPr>
              <w:spacing w:line="240" w:lineRule="auto"/>
              <w:rPr>
                <w:rFonts w:cs="Arial"/>
                <w:sz w:val="18"/>
                <w:szCs w:val="18"/>
                <w:lang w:val="sl-SI" w:eastAsia="sl-SI"/>
              </w:rPr>
            </w:pPr>
            <w:r w:rsidRPr="000C7369">
              <w:rPr>
                <w:rFonts w:cs="Arial"/>
                <w:sz w:val="18"/>
                <w:szCs w:val="18"/>
                <w:lang w:val="sl-SI" w:eastAsia="sl-SI"/>
              </w:rPr>
              <w:t xml:space="preserve">Vpiše </w:t>
            </w:r>
            <w:r w:rsidR="009B5640">
              <w:rPr>
                <w:rFonts w:cs="Arial"/>
                <w:sz w:val="18"/>
                <w:szCs w:val="18"/>
                <w:lang w:val="sl-SI" w:eastAsia="sl-SI"/>
              </w:rPr>
              <w:t xml:space="preserve">se </w:t>
            </w:r>
            <w:r w:rsidRPr="000C7369">
              <w:rPr>
                <w:rFonts w:cs="Arial"/>
                <w:sz w:val="18"/>
                <w:szCs w:val="18"/>
                <w:lang w:val="sl-SI" w:eastAsia="sl-SI"/>
              </w:rPr>
              <w:t>znesek neto plače izplača</w:t>
            </w:r>
            <w:r w:rsidR="000846D8">
              <w:rPr>
                <w:rFonts w:cs="Arial"/>
                <w:sz w:val="18"/>
                <w:szCs w:val="18"/>
                <w:lang w:val="sl-SI" w:eastAsia="sl-SI"/>
              </w:rPr>
              <w:t>ne</w:t>
            </w:r>
            <w:r w:rsidRPr="000C7369">
              <w:rPr>
                <w:rFonts w:cs="Arial"/>
                <w:sz w:val="18"/>
                <w:szCs w:val="18"/>
                <w:lang w:val="sl-SI" w:eastAsia="sl-SI"/>
              </w:rPr>
              <w:t xml:space="preserve"> v breme delodajalca</w:t>
            </w:r>
            <w:r w:rsidR="009B5640">
              <w:rPr>
                <w:rFonts w:cs="Arial"/>
                <w:sz w:val="18"/>
                <w:szCs w:val="18"/>
                <w:lang w:val="sl-SI" w:eastAsia="sl-SI"/>
              </w:rPr>
              <w:t xml:space="preserve">. Znesek predstavlja </w:t>
            </w:r>
            <w:r w:rsidRPr="000C7369">
              <w:rPr>
                <w:rFonts w:cs="Arial"/>
                <w:sz w:val="18"/>
                <w:szCs w:val="18"/>
                <w:lang w:val="sl-SI" w:eastAsia="sl-SI"/>
              </w:rPr>
              <w:t>vsot</w:t>
            </w:r>
            <w:r w:rsidR="000846D8">
              <w:rPr>
                <w:rFonts w:cs="Arial"/>
                <w:sz w:val="18"/>
                <w:szCs w:val="18"/>
                <w:lang w:val="sl-SI" w:eastAsia="sl-SI"/>
              </w:rPr>
              <w:t>o</w:t>
            </w:r>
            <w:r w:rsidRPr="000C7369">
              <w:rPr>
                <w:rFonts w:cs="Arial"/>
                <w:sz w:val="18"/>
                <w:szCs w:val="18"/>
                <w:lang w:val="sl-SI" w:eastAsia="sl-SI"/>
              </w:rPr>
              <w:t xml:space="preserve"> zneskov, ki so vpisani v postavke S03, S04, S05, S06 in S07, zmanjšan za znesek prispevkov za socialno varnost delojemalca in za znesek akontacije dohodnine.</w:t>
            </w:r>
          </w:p>
          <w:p w14:paraId="4B997873" w14:textId="77777777" w:rsidR="000C7369" w:rsidRPr="00531526" w:rsidRDefault="000C7369" w:rsidP="000C7369">
            <w:pPr>
              <w:spacing w:line="240" w:lineRule="auto"/>
              <w:rPr>
                <w:rFonts w:cs="Arial"/>
                <w:sz w:val="18"/>
                <w:szCs w:val="18"/>
                <w:lang w:val="sl-SI" w:eastAsia="sl-SI"/>
              </w:rPr>
            </w:pPr>
            <w:r w:rsidRPr="000C7369">
              <w:rPr>
                <w:rFonts w:cs="Arial"/>
                <w:sz w:val="18"/>
                <w:szCs w:val="18"/>
                <w:lang w:val="sl-SI" w:eastAsia="sl-SI"/>
              </w:rPr>
              <w:t xml:space="preserve">V znesku neto plače, ki se izplača v breme delodajalca, se ne upošteva neto znesek plačila za tisti del poslovne uspešnosti, ki se </w:t>
            </w:r>
            <w:r w:rsidR="005B66B1">
              <w:rPr>
                <w:rFonts w:cs="Arial"/>
                <w:sz w:val="18"/>
                <w:szCs w:val="18"/>
                <w:lang w:val="sl-SI" w:eastAsia="sl-SI"/>
              </w:rPr>
              <w:t>poroča</w:t>
            </w:r>
            <w:r w:rsidRPr="000C7369">
              <w:rPr>
                <w:rFonts w:cs="Arial"/>
                <w:sz w:val="18"/>
                <w:szCs w:val="18"/>
                <w:lang w:val="sl-SI" w:eastAsia="sl-SI"/>
              </w:rPr>
              <w:t xml:space="preserve"> </w:t>
            </w:r>
            <w:r w:rsidR="005B66B1">
              <w:rPr>
                <w:rFonts w:cs="Arial"/>
                <w:sz w:val="18"/>
                <w:szCs w:val="18"/>
                <w:lang w:val="sl-SI" w:eastAsia="sl-SI"/>
              </w:rPr>
              <w:t>z</w:t>
            </w:r>
            <w:r w:rsidRPr="000C7369">
              <w:rPr>
                <w:rFonts w:cs="Arial"/>
                <w:sz w:val="18"/>
                <w:szCs w:val="18"/>
                <w:lang w:val="sl-SI" w:eastAsia="sl-SI"/>
              </w:rPr>
              <w:t xml:space="preserve"> vrst</w:t>
            </w:r>
            <w:r w:rsidR="005B66B1">
              <w:rPr>
                <w:rFonts w:cs="Arial"/>
                <w:sz w:val="18"/>
                <w:szCs w:val="18"/>
                <w:lang w:val="sl-SI" w:eastAsia="sl-SI"/>
              </w:rPr>
              <w:t>o</w:t>
            </w:r>
            <w:r w:rsidRPr="000C7369">
              <w:rPr>
                <w:rFonts w:cs="Arial"/>
                <w:sz w:val="18"/>
                <w:szCs w:val="18"/>
                <w:lang w:val="sl-SI" w:eastAsia="sl-SI"/>
              </w:rPr>
              <w:t xml:space="preserve"> dohodka 1151</w:t>
            </w:r>
            <w:r w:rsidR="008E7F45">
              <w:rPr>
                <w:rFonts w:cs="Arial"/>
                <w:sz w:val="18"/>
                <w:szCs w:val="18"/>
                <w:lang w:val="sl-SI" w:eastAsia="sl-SI"/>
              </w:rPr>
              <w:t>.</w:t>
            </w:r>
          </w:p>
        </w:tc>
      </w:tr>
      <w:tr w:rsidR="00531526" w:rsidRPr="00531526" w14:paraId="7E006825" w14:textId="77777777" w:rsidTr="00531526">
        <w:trPr>
          <w:trHeight w:val="261"/>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788CE5" w14:textId="77777777" w:rsidR="00531526" w:rsidRPr="00531526" w:rsidRDefault="00531526" w:rsidP="00531526">
            <w:pPr>
              <w:spacing w:line="240" w:lineRule="auto"/>
              <w:rPr>
                <w:rFonts w:cs="Arial"/>
                <w:sz w:val="18"/>
                <w:szCs w:val="18"/>
                <w:lang w:val="sl-SI" w:eastAsia="sl-SI"/>
              </w:rPr>
            </w:pPr>
            <w:r w:rsidRPr="00531526">
              <w:rPr>
                <w:rFonts w:cs="Arial"/>
                <w:sz w:val="18"/>
                <w:szCs w:val="18"/>
                <w:lang w:val="sl-SI" w:eastAsia="sl-SI"/>
              </w:rPr>
              <w:t>S09</w:t>
            </w:r>
          </w:p>
        </w:tc>
        <w:tc>
          <w:tcPr>
            <w:tcW w:w="7985" w:type="dxa"/>
            <w:tcBorders>
              <w:top w:val="single" w:sz="4" w:space="0" w:color="auto"/>
              <w:left w:val="nil"/>
              <w:bottom w:val="single" w:sz="4" w:space="0" w:color="auto"/>
              <w:right w:val="single" w:sz="4" w:space="0" w:color="000000"/>
            </w:tcBorders>
            <w:shd w:val="clear" w:color="auto" w:fill="auto"/>
            <w:noWrap/>
            <w:vAlign w:val="bottom"/>
            <w:hideMark/>
          </w:tcPr>
          <w:p w14:paraId="7AC1EB87" w14:textId="77777777" w:rsidR="00531526" w:rsidRDefault="00531526" w:rsidP="00531526">
            <w:pPr>
              <w:spacing w:line="240" w:lineRule="auto"/>
              <w:rPr>
                <w:rFonts w:cs="Arial"/>
                <w:sz w:val="18"/>
                <w:szCs w:val="18"/>
                <w:lang w:val="sl-SI" w:eastAsia="sl-SI"/>
              </w:rPr>
            </w:pPr>
            <w:r w:rsidRPr="00531526">
              <w:rPr>
                <w:rFonts w:cs="Arial"/>
                <w:sz w:val="18"/>
                <w:szCs w:val="18"/>
                <w:lang w:val="sl-SI" w:eastAsia="sl-SI"/>
              </w:rPr>
              <w:t>Št. opravljenih in neopravljenih ur (vklj. s št. nadur), izplačanih v breme delodajalca</w:t>
            </w:r>
          </w:p>
          <w:p w14:paraId="7C759F0A" w14:textId="77777777" w:rsidR="008B2CB9" w:rsidRPr="008B2CB9" w:rsidRDefault="008B2CB9" w:rsidP="008B2CB9">
            <w:pPr>
              <w:spacing w:line="240" w:lineRule="auto"/>
              <w:rPr>
                <w:rFonts w:cs="Arial"/>
                <w:sz w:val="18"/>
                <w:szCs w:val="18"/>
                <w:lang w:val="sl-SI" w:eastAsia="sl-SI"/>
              </w:rPr>
            </w:pPr>
            <w:r w:rsidRPr="008B2CB9">
              <w:rPr>
                <w:rFonts w:cs="Arial"/>
                <w:sz w:val="18"/>
                <w:szCs w:val="18"/>
                <w:lang w:val="sl-SI" w:eastAsia="sl-SI"/>
              </w:rPr>
              <w:t xml:space="preserve">Vpiše </w:t>
            </w:r>
            <w:r w:rsidR="00802544">
              <w:rPr>
                <w:rFonts w:cs="Arial"/>
                <w:sz w:val="18"/>
                <w:szCs w:val="18"/>
                <w:lang w:val="sl-SI" w:eastAsia="sl-SI"/>
              </w:rPr>
              <w:t xml:space="preserve">se </w:t>
            </w:r>
            <w:r w:rsidRPr="008B2CB9">
              <w:rPr>
                <w:rFonts w:cs="Arial"/>
                <w:sz w:val="18"/>
                <w:szCs w:val="18"/>
                <w:lang w:val="sl-SI" w:eastAsia="sl-SI"/>
              </w:rPr>
              <w:t>število vseh opravljenih in neopravljenih ur vključno s številom plačanih nadur izplača</w:t>
            </w:r>
            <w:r w:rsidR="005B66B1">
              <w:rPr>
                <w:rFonts w:cs="Arial"/>
                <w:sz w:val="18"/>
                <w:szCs w:val="18"/>
                <w:lang w:val="sl-SI" w:eastAsia="sl-SI"/>
              </w:rPr>
              <w:t>nih</w:t>
            </w:r>
            <w:r w:rsidRPr="008B2CB9">
              <w:rPr>
                <w:rFonts w:cs="Arial"/>
                <w:sz w:val="18"/>
                <w:szCs w:val="18"/>
                <w:lang w:val="sl-SI" w:eastAsia="sl-SI"/>
              </w:rPr>
              <w:t xml:space="preserve"> v breme delodajalca</w:t>
            </w:r>
            <w:r w:rsidR="005B66B1">
              <w:rPr>
                <w:rFonts w:cs="Arial"/>
                <w:sz w:val="18"/>
                <w:szCs w:val="18"/>
                <w:lang w:val="sl-SI" w:eastAsia="sl-SI"/>
              </w:rPr>
              <w:t>, torej</w:t>
            </w:r>
            <w:r w:rsidRPr="008B2CB9">
              <w:rPr>
                <w:rFonts w:cs="Arial"/>
                <w:sz w:val="18"/>
                <w:szCs w:val="18"/>
                <w:lang w:val="sl-SI" w:eastAsia="sl-SI"/>
              </w:rPr>
              <w:t xml:space="preserve"> število vseh delovnih ur, za katere zaposlena oseba prejme plačo in/ali nadomestilo plače, ki bremeni delodajalca.</w:t>
            </w:r>
          </w:p>
          <w:p w14:paraId="47632C5B" w14:textId="77777777" w:rsidR="008B2CB9" w:rsidRPr="008B2CB9" w:rsidRDefault="008B2CB9" w:rsidP="008B2CB9">
            <w:pPr>
              <w:spacing w:line="240" w:lineRule="auto"/>
              <w:rPr>
                <w:rFonts w:cs="Arial"/>
                <w:sz w:val="18"/>
                <w:szCs w:val="18"/>
                <w:lang w:val="sl-SI" w:eastAsia="sl-SI"/>
              </w:rPr>
            </w:pPr>
          </w:p>
          <w:p w14:paraId="42A98449" w14:textId="77777777" w:rsidR="008B2CB9" w:rsidRPr="008B2CB9" w:rsidRDefault="008B2CB9" w:rsidP="008B2CB9">
            <w:pPr>
              <w:spacing w:line="240" w:lineRule="auto"/>
              <w:rPr>
                <w:rFonts w:cs="Arial"/>
                <w:sz w:val="18"/>
                <w:szCs w:val="18"/>
                <w:lang w:val="sl-SI" w:eastAsia="sl-SI"/>
              </w:rPr>
            </w:pPr>
            <w:r w:rsidRPr="008B2CB9">
              <w:rPr>
                <w:rFonts w:cs="Arial"/>
                <w:sz w:val="18"/>
                <w:szCs w:val="18"/>
                <w:lang w:val="sl-SI" w:eastAsia="sl-SI"/>
              </w:rPr>
              <w:t xml:space="preserve">Če zaposlena oseba prejme za isti mesec izplačilo plače in/ali nadomestila plače, ki bremeni delodajalca, ob tem pa tudi izplačilo nadomestila plače, ki ne bremeni delodajalca, se v postavko vpiše le skupno število tistih delovnih ur, za katere </w:t>
            </w:r>
            <w:r w:rsidR="003D6B66">
              <w:rPr>
                <w:rFonts w:cs="Arial"/>
                <w:sz w:val="18"/>
                <w:szCs w:val="18"/>
                <w:lang w:val="sl-SI" w:eastAsia="sl-SI"/>
              </w:rPr>
              <w:t xml:space="preserve">se </w:t>
            </w:r>
            <w:r w:rsidRPr="008B2CB9">
              <w:rPr>
                <w:rFonts w:cs="Arial"/>
                <w:sz w:val="18"/>
                <w:szCs w:val="18"/>
                <w:lang w:val="sl-SI" w:eastAsia="sl-SI"/>
              </w:rPr>
              <w:t>izplač</w:t>
            </w:r>
            <w:r w:rsidR="003D6B66">
              <w:rPr>
                <w:rFonts w:cs="Arial"/>
                <w:sz w:val="18"/>
                <w:szCs w:val="18"/>
                <w:lang w:val="sl-SI" w:eastAsia="sl-SI"/>
              </w:rPr>
              <w:t>a</w:t>
            </w:r>
            <w:r w:rsidRPr="008B2CB9">
              <w:rPr>
                <w:rFonts w:cs="Arial"/>
                <w:sz w:val="18"/>
                <w:szCs w:val="18"/>
                <w:lang w:val="sl-SI" w:eastAsia="sl-SI"/>
              </w:rPr>
              <w:t xml:space="preserve"> plač</w:t>
            </w:r>
            <w:r w:rsidR="003D6B66">
              <w:rPr>
                <w:rFonts w:cs="Arial"/>
                <w:sz w:val="18"/>
                <w:szCs w:val="18"/>
                <w:lang w:val="sl-SI" w:eastAsia="sl-SI"/>
              </w:rPr>
              <w:t>a</w:t>
            </w:r>
            <w:r w:rsidRPr="008B2CB9">
              <w:rPr>
                <w:rFonts w:cs="Arial"/>
                <w:sz w:val="18"/>
                <w:szCs w:val="18"/>
                <w:lang w:val="sl-SI" w:eastAsia="sl-SI"/>
              </w:rPr>
              <w:t xml:space="preserve"> v breme delodajalca</w:t>
            </w:r>
            <w:r w:rsidR="003D6B66">
              <w:rPr>
                <w:rFonts w:cs="Arial"/>
                <w:sz w:val="18"/>
                <w:szCs w:val="18"/>
                <w:lang w:val="sl-SI" w:eastAsia="sl-SI"/>
              </w:rPr>
              <w:t>.</w:t>
            </w:r>
          </w:p>
          <w:p w14:paraId="7C44CD91" w14:textId="77777777" w:rsidR="008B2CB9" w:rsidRPr="008B2CB9" w:rsidRDefault="008B2CB9" w:rsidP="008B2CB9">
            <w:pPr>
              <w:spacing w:line="240" w:lineRule="auto"/>
              <w:rPr>
                <w:rFonts w:cs="Arial"/>
                <w:sz w:val="18"/>
                <w:szCs w:val="18"/>
                <w:lang w:val="sl-SI" w:eastAsia="sl-SI"/>
              </w:rPr>
            </w:pPr>
            <w:r w:rsidRPr="008B2CB9">
              <w:rPr>
                <w:rFonts w:cs="Arial"/>
                <w:sz w:val="18"/>
                <w:szCs w:val="18"/>
                <w:lang w:val="sl-SI" w:eastAsia="sl-SI"/>
              </w:rPr>
              <w:t xml:space="preserve">V </w:t>
            </w:r>
            <w:r w:rsidR="003D6B66">
              <w:rPr>
                <w:rFonts w:cs="Arial"/>
                <w:sz w:val="18"/>
                <w:szCs w:val="18"/>
                <w:lang w:val="sl-SI" w:eastAsia="sl-SI"/>
              </w:rPr>
              <w:t>podatek</w:t>
            </w:r>
            <w:r w:rsidRPr="008B2CB9">
              <w:rPr>
                <w:rFonts w:cs="Arial"/>
                <w:sz w:val="18"/>
                <w:szCs w:val="18"/>
                <w:lang w:val="sl-SI" w:eastAsia="sl-SI"/>
              </w:rPr>
              <w:t xml:space="preserve"> se (med drugim) všteva:</w:t>
            </w:r>
          </w:p>
          <w:p w14:paraId="768F26D6" w14:textId="77777777" w:rsidR="008B2CB9" w:rsidRPr="008B2CB9" w:rsidRDefault="008B2CB9" w:rsidP="008B2CB9">
            <w:pPr>
              <w:spacing w:line="240" w:lineRule="auto"/>
              <w:rPr>
                <w:rFonts w:cs="Arial"/>
                <w:sz w:val="18"/>
                <w:szCs w:val="18"/>
                <w:lang w:val="sl-SI" w:eastAsia="sl-SI"/>
              </w:rPr>
            </w:pPr>
            <w:r w:rsidRPr="008B2CB9">
              <w:rPr>
                <w:rFonts w:cs="Arial"/>
                <w:sz w:val="18"/>
                <w:szCs w:val="18"/>
                <w:lang w:val="sl-SI" w:eastAsia="sl-SI"/>
              </w:rPr>
              <w:t>-</w:t>
            </w:r>
            <w:r w:rsidRPr="008B2CB9">
              <w:rPr>
                <w:rFonts w:cs="Arial"/>
                <w:sz w:val="18"/>
                <w:szCs w:val="18"/>
                <w:lang w:val="sl-SI" w:eastAsia="sl-SI"/>
              </w:rPr>
              <w:tab/>
              <w:t xml:space="preserve">število plačanih ur, ki jih zaposlena oseba opravi v rednem delovnem času </w:t>
            </w:r>
            <w:r w:rsidR="003D6B66">
              <w:rPr>
                <w:rFonts w:cs="Arial"/>
                <w:sz w:val="18"/>
                <w:szCs w:val="18"/>
                <w:lang w:val="sl-SI" w:eastAsia="sl-SI"/>
              </w:rPr>
              <w:t xml:space="preserve">in </w:t>
            </w:r>
            <w:r w:rsidRPr="008B2CB9">
              <w:rPr>
                <w:rFonts w:cs="Arial"/>
                <w:sz w:val="18"/>
                <w:szCs w:val="18"/>
                <w:lang w:val="sl-SI" w:eastAsia="sl-SI"/>
              </w:rPr>
              <w:t>števil</w:t>
            </w:r>
            <w:r w:rsidR="003D6B66">
              <w:rPr>
                <w:rFonts w:cs="Arial"/>
                <w:sz w:val="18"/>
                <w:szCs w:val="18"/>
                <w:lang w:val="sl-SI" w:eastAsia="sl-SI"/>
              </w:rPr>
              <w:t>o</w:t>
            </w:r>
            <w:r w:rsidRPr="008B2CB9">
              <w:rPr>
                <w:rFonts w:cs="Arial"/>
                <w:sz w:val="18"/>
                <w:szCs w:val="18"/>
                <w:lang w:val="sl-SI" w:eastAsia="sl-SI"/>
              </w:rPr>
              <w:t xml:space="preserve"> plačanih nadur;</w:t>
            </w:r>
          </w:p>
          <w:p w14:paraId="6CD1E6FC" w14:textId="77777777" w:rsidR="008B2CB9" w:rsidRPr="008B2CB9" w:rsidRDefault="008B2CB9" w:rsidP="008B2CB9">
            <w:pPr>
              <w:spacing w:line="240" w:lineRule="auto"/>
              <w:rPr>
                <w:rFonts w:cs="Arial"/>
                <w:sz w:val="18"/>
                <w:szCs w:val="18"/>
                <w:lang w:val="sl-SI" w:eastAsia="sl-SI"/>
              </w:rPr>
            </w:pPr>
            <w:r w:rsidRPr="008B2CB9">
              <w:rPr>
                <w:rFonts w:cs="Arial"/>
                <w:sz w:val="18"/>
                <w:szCs w:val="18"/>
                <w:lang w:val="sl-SI" w:eastAsia="sl-SI"/>
              </w:rPr>
              <w:t>-</w:t>
            </w:r>
            <w:r w:rsidRPr="008B2CB9">
              <w:rPr>
                <w:rFonts w:cs="Arial"/>
                <w:sz w:val="18"/>
                <w:szCs w:val="18"/>
                <w:lang w:val="sl-SI" w:eastAsia="sl-SI"/>
              </w:rPr>
              <w:tab/>
              <w:t>število plačanih ur v okviru neizkoriščenega dela delovnega časa</w:t>
            </w:r>
            <w:r w:rsidR="003D6B66">
              <w:rPr>
                <w:rFonts w:cs="Arial"/>
                <w:sz w:val="18"/>
                <w:szCs w:val="18"/>
                <w:lang w:val="sl-SI" w:eastAsia="sl-SI"/>
              </w:rPr>
              <w:t xml:space="preserve"> (</w:t>
            </w:r>
            <w:r w:rsidRPr="008B2CB9">
              <w:rPr>
                <w:rFonts w:cs="Arial"/>
                <w:sz w:val="18"/>
                <w:szCs w:val="18"/>
                <w:lang w:val="sl-SI" w:eastAsia="sl-SI"/>
              </w:rPr>
              <w:t>npr. čas trajanja glavnega odmora med delovnim časom in čas, ko zaposlena oseba ne opravlja dela zaradi višje sile (npr. zaradi elementarnih nesreč, izpada energije, slabega vremena) ali iz objektivnih razlogov, za katere je odgovoren delodajalec (npr. zaradi pomanjkanja surovin, tehničnih okvar strojev in naprav, nesreč);</w:t>
            </w:r>
          </w:p>
          <w:p w14:paraId="4B974C81" w14:textId="77777777" w:rsidR="008B2CB9" w:rsidRPr="008B2CB9" w:rsidRDefault="008B2CB9" w:rsidP="003D6B66">
            <w:pPr>
              <w:spacing w:line="240" w:lineRule="auto"/>
              <w:rPr>
                <w:rFonts w:cs="Arial"/>
                <w:sz w:val="18"/>
                <w:szCs w:val="18"/>
                <w:lang w:val="sl-SI" w:eastAsia="sl-SI"/>
              </w:rPr>
            </w:pPr>
            <w:r w:rsidRPr="008B2CB9">
              <w:rPr>
                <w:rFonts w:cs="Arial"/>
                <w:sz w:val="18"/>
                <w:szCs w:val="18"/>
                <w:lang w:val="sl-SI" w:eastAsia="sl-SI"/>
              </w:rPr>
              <w:t>-</w:t>
            </w:r>
            <w:r w:rsidRPr="008B2CB9">
              <w:rPr>
                <w:rFonts w:cs="Arial"/>
                <w:sz w:val="18"/>
                <w:szCs w:val="18"/>
                <w:lang w:val="sl-SI" w:eastAsia="sl-SI"/>
              </w:rPr>
              <w:tab/>
              <w:t>število neopravljenih ur, za katere zaposlena oseba</w:t>
            </w:r>
            <w:r w:rsidR="00B32E28">
              <w:rPr>
                <w:rFonts w:cs="Arial"/>
                <w:sz w:val="18"/>
                <w:szCs w:val="18"/>
                <w:lang w:val="sl-SI" w:eastAsia="sl-SI"/>
              </w:rPr>
              <w:t xml:space="preserve"> </w:t>
            </w:r>
            <w:r w:rsidRPr="008B2CB9">
              <w:rPr>
                <w:rFonts w:cs="Arial"/>
                <w:sz w:val="18"/>
                <w:szCs w:val="18"/>
                <w:lang w:val="sl-SI" w:eastAsia="sl-SI"/>
              </w:rPr>
              <w:t xml:space="preserve">prejme nadomestilo plače v breme delodajalca </w:t>
            </w:r>
            <w:r w:rsidR="003D6B66">
              <w:rPr>
                <w:rFonts w:cs="Arial"/>
                <w:sz w:val="18"/>
                <w:szCs w:val="18"/>
                <w:lang w:val="sl-SI" w:eastAsia="sl-SI"/>
              </w:rPr>
              <w:t>(prikazano v polju S07)</w:t>
            </w:r>
            <w:r w:rsidR="008E7F45">
              <w:rPr>
                <w:rFonts w:cs="Arial"/>
                <w:sz w:val="18"/>
                <w:szCs w:val="18"/>
                <w:lang w:val="sl-SI" w:eastAsia="sl-SI"/>
              </w:rPr>
              <w:t>.</w:t>
            </w:r>
          </w:p>
          <w:p w14:paraId="065ECD8E" w14:textId="77777777" w:rsidR="000C7369" w:rsidRPr="00531526" w:rsidRDefault="008B2CB9" w:rsidP="005B66B1">
            <w:pPr>
              <w:spacing w:line="240" w:lineRule="auto"/>
              <w:rPr>
                <w:rFonts w:cs="Arial"/>
                <w:sz w:val="18"/>
                <w:szCs w:val="18"/>
                <w:lang w:val="sl-SI" w:eastAsia="sl-SI"/>
              </w:rPr>
            </w:pPr>
            <w:r w:rsidRPr="008B2CB9">
              <w:rPr>
                <w:rFonts w:cs="Arial"/>
                <w:sz w:val="18"/>
                <w:szCs w:val="18"/>
                <w:lang w:val="sl-SI" w:eastAsia="sl-SI"/>
              </w:rPr>
              <w:t xml:space="preserve">V </w:t>
            </w:r>
            <w:r w:rsidR="003D6B66">
              <w:rPr>
                <w:rFonts w:cs="Arial"/>
                <w:sz w:val="18"/>
                <w:szCs w:val="18"/>
                <w:lang w:val="sl-SI" w:eastAsia="sl-SI"/>
              </w:rPr>
              <w:t>podatek</w:t>
            </w:r>
            <w:r w:rsidRPr="008B2CB9">
              <w:rPr>
                <w:rFonts w:cs="Arial"/>
                <w:sz w:val="18"/>
                <w:szCs w:val="18"/>
                <w:lang w:val="sl-SI" w:eastAsia="sl-SI"/>
              </w:rPr>
              <w:t xml:space="preserve"> se ne vštevajo</w:t>
            </w:r>
            <w:r w:rsidR="005B66B1">
              <w:rPr>
                <w:rFonts w:cs="Arial"/>
                <w:sz w:val="18"/>
                <w:szCs w:val="18"/>
                <w:lang w:val="sl-SI" w:eastAsia="sl-SI"/>
              </w:rPr>
              <w:t xml:space="preserve"> </w:t>
            </w:r>
            <w:r w:rsidRPr="008B2CB9">
              <w:rPr>
                <w:rFonts w:cs="Arial"/>
                <w:sz w:val="18"/>
                <w:szCs w:val="18"/>
                <w:lang w:val="sl-SI" w:eastAsia="sl-SI"/>
              </w:rPr>
              <w:t>neopravljene ure, ki se refundirajo</w:t>
            </w:r>
            <w:r w:rsidR="005B66B1">
              <w:rPr>
                <w:rFonts w:cs="Arial"/>
                <w:sz w:val="18"/>
                <w:szCs w:val="18"/>
                <w:lang w:val="sl-SI" w:eastAsia="sl-SI"/>
              </w:rPr>
              <w:t xml:space="preserve">, </w:t>
            </w:r>
            <w:r w:rsidRPr="008B2CB9">
              <w:rPr>
                <w:rFonts w:cs="Arial"/>
                <w:sz w:val="18"/>
                <w:szCs w:val="18"/>
                <w:lang w:val="sl-SI" w:eastAsia="sl-SI"/>
              </w:rPr>
              <w:t>refundirane ure pripravnikov in invalidov</w:t>
            </w:r>
            <w:r w:rsidR="008E7F45">
              <w:rPr>
                <w:rFonts w:cs="Arial"/>
                <w:sz w:val="18"/>
                <w:szCs w:val="18"/>
                <w:lang w:val="sl-SI" w:eastAsia="sl-SI"/>
              </w:rPr>
              <w:t xml:space="preserve">, </w:t>
            </w:r>
            <w:r w:rsidRPr="008B2CB9">
              <w:rPr>
                <w:rFonts w:cs="Arial"/>
                <w:sz w:val="18"/>
                <w:szCs w:val="18"/>
                <w:lang w:val="sl-SI" w:eastAsia="sl-SI"/>
              </w:rPr>
              <w:t>ure brez nadomestila plače (npr. opravljene nadure, ki niso plačane, ure odsotnosti z dela brez nadomestila plače)</w:t>
            </w:r>
            <w:r w:rsidR="008E7F45">
              <w:rPr>
                <w:rFonts w:cs="Arial"/>
                <w:sz w:val="18"/>
                <w:szCs w:val="18"/>
                <w:lang w:val="sl-SI" w:eastAsia="sl-SI"/>
              </w:rPr>
              <w:t>,</w:t>
            </w:r>
            <w:r w:rsidR="005B66B1">
              <w:rPr>
                <w:rFonts w:cs="Arial"/>
                <w:sz w:val="18"/>
                <w:szCs w:val="18"/>
                <w:lang w:val="sl-SI" w:eastAsia="sl-SI"/>
              </w:rPr>
              <w:t xml:space="preserve"> </w:t>
            </w:r>
            <w:r w:rsidRPr="008B2CB9">
              <w:rPr>
                <w:rFonts w:cs="Arial"/>
                <w:sz w:val="18"/>
                <w:szCs w:val="18"/>
                <w:lang w:val="sl-SI" w:eastAsia="sl-SI"/>
              </w:rPr>
              <w:t>ure, porabljene za prevoz na delo in z dela.</w:t>
            </w:r>
          </w:p>
        </w:tc>
      </w:tr>
    </w:tbl>
    <w:p w14:paraId="70A8500B" w14:textId="77777777" w:rsidR="00AC32B5" w:rsidRDefault="00AC32B5" w:rsidP="0094053E">
      <w:pPr>
        <w:pStyle w:val="FURSnaslov2"/>
        <w:rPr>
          <w:kern w:val="36"/>
          <w:lang w:val="sl-SI" w:eastAsia="sl-SI"/>
        </w:rPr>
      </w:pPr>
    </w:p>
    <w:p w14:paraId="0413B8E6" w14:textId="77777777" w:rsidR="00343F52" w:rsidRDefault="00AC32B5" w:rsidP="005B66B1">
      <w:pPr>
        <w:pStyle w:val="FURSnaslov2"/>
        <w:rPr>
          <w:lang w:val="sl-SI"/>
        </w:rPr>
      </w:pPr>
      <w:r>
        <w:rPr>
          <w:kern w:val="36"/>
          <w:lang w:val="sl-SI" w:eastAsia="sl-SI"/>
        </w:rPr>
        <w:br w:type="page"/>
      </w:r>
      <w:bookmarkEnd w:id="12"/>
      <w:r w:rsidR="00343F52">
        <w:rPr>
          <w:lang w:val="sl-SI"/>
        </w:rPr>
        <w:lastRenderedPageBreak/>
        <w:t>4</w:t>
      </w:r>
      <w:r w:rsidR="00343F52" w:rsidRPr="0069527D">
        <w:rPr>
          <w:lang w:val="sl-SI"/>
        </w:rPr>
        <w:t>.</w:t>
      </w:r>
      <w:r w:rsidR="00343F52">
        <w:rPr>
          <w:lang w:val="sl-SI"/>
        </w:rPr>
        <w:t>0</w:t>
      </w:r>
      <w:r w:rsidR="00343F52" w:rsidRPr="0069527D">
        <w:rPr>
          <w:lang w:val="sl-SI"/>
        </w:rPr>
        <w:t xml:space="preserve"> </w:t>
      </w:r>
      <w:r w:rsidR="00343F52">
        <w:rPr>
          <w:lang w:val="sl-SI"/>
        </w:rPr>
        <w:t>SEZNAM VRST DOHODKOV</w:t>
      </w:r>
    </w:p>
    <w:p w14:paraId="03A90F9F" w14:textId="77777777" w:rsidR="00343F52" w:rsidRDefault="00343F52" w:rsidP="00343F52">
      <w:pPr>
        <w:pStyle w:val="FURSnaslov1"/>
        <w:jc w:val="both"/>
        <w:rPr>
          <w:lang w:val="sl-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82"/>
        <w:gridCol w:w="659"/>
        <w:gridCol w:w="3817"/>
      </w:tblGrid>
      <w:tr w:rsidR="00AC32B5" w:rsidRPr="005B66B1" w14:paraId="79998BC4" w14:textId="77777777" w:rsidTr="0084076E">
        <w:trPr>
          <w:trHeight w:val="288"/>
        </w:trPr>
        <w:tc>
          <w:tcPr>
            <w:tcW w:w="704" w:type="dxa"/>
            <w:shd w:val="clear" w:color="auto" w:fill="auto"/>
            <w:noWrap/>
            <w:hideMark/>
          </w:tcPr>
          <w:p w14:paraId="07C905DB"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Šifra</w:t>
            </w:r>
          </w:p>
        </w:tc>
        <w:tc>
          <w:tcPr>
            <w:tcW w:w="3882" w:type="dxa"/>
            <w:shd w:val="clear" w:color="auto" w:fill="auto"/>
            <w:noWrap/>
            <w:hideMark/>
          </w:tcPr>
          <w:p w14:paraId="45F253C9"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Naziv vrste dohodka (zbirni REK-O)</w:t>
            </w:r>
          </w:p>
        </w:tc>
        <w:tc>
          <w:tcPr>
            <w:tcW w:w="659" w:type="dxa"/>
            <w:shd w:val="clear" w:color="auto" w:fill="auto"/>
            <w:noWrap/>
            <w:hideMark/>
          </w:tcPr>
          <w:p w14:paraId="7C852CD1"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Šifra</w:t>
            </w:r>
          </w:p>
        </w:tc>
        <w:tc>
          <w:tcPr>
            <w:tcW w:w="3817" w:type="dxa"/>
            <w:shd w:val="clear" w:color="auto" w:fill="auto"/>
            <w:noWrap/>
            <w:hideMark/>
          </w:tcPr>
          <w:p w14:paraId="1C155639"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Naziv dohodninske vrste dohodka (</w:t>
            </w:r>
            <w:r w:rsidR="00E900C8">
              <w:rPr>
                <w:rFonts w:eastAsia="Calibri" w:cs="Arial"/>
                <w:sz w:val="18"/>
                <w:szCs w:val="18"/>
                <w:lang w:val="sl-SI"/>
              </w:rPr>
              <w:t>iREK</w:t>
            </w:r>
            <w:r w:rsidRPr="005B66B1">
              <w:rPr>
                <w:rFonts w:eastAsia="Calibri" w:cs="Arial"/>
                <w:sz w:val="18"/>
                <w:szCs w:val="18"/>
                <w:lang w:val="sl-SI"/>
              </w:rPr>
              <w:t>)</w:t>
            </w:r>
          </w:p>
        </w:tc>
      </w:tr>
      <w:tr w:rsidR="00AC32B5" w:rsidRPr="005B66B1" w14:paraId="58476D76" w14:textId="77777777" w:rsidTr="0084076E">
        <w:trPr>
          <w:trHeight w:val="985"/>
        </w:trPr>
        <w:tc>
          <w:tcPr>
            <w:tcW w:w="704" w:type="dxa"/>
            <w:shd w:val="clear" w:color="auto" w:fill="auto"/>
            <w:noWrap/>
            <w:hideMark/>
          </w:tcPr>
          <w:p w14:paraId="1293CDD9"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1001</w:t>
            </w:r>
          </w:p>
        </w:tc>
        <w:tc>
          <w:tcPr>
            <w:tcW w:w="3882" w:type="dxa"/>
            <w:shd w:val="clear" w:color="auto" w:fill="auto"/>
            <w:noWrap/>
            <w:hideMark/>
          </w:tcPr>
          <w:p w14:paraId="4B4CCA2F"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Plača in nadomestila plače</w:t>
            </w:r>
          </w:p>
        </w:tc>
        <w:tc>
          <w:tcPr>
            <w:tcW w:w="659" w:type="dxa"/>
            <w:shd w:val="clear" w:color="auto" w:fill="auto"/>
            <w:hideMark/>
          </w:tcPr>
          <w:p w14:paraId="5BF54A6F"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1101</w:t>
            </w:r>
            <w:r w:rsidRPr="005B66B1">
              <w:rPr>
                <w:rFonts w:eastAsia="Calibri" w:cs="Arial"/>
                <w:sz w:val="18"/>
                <w:szCs w:val="18"/>
                <w:lang w:val="sl-SI"/>
              </w:rPr>
              <w:br/>
              <w:t>1102</w:t>
            </w:r>
            <w:r w:rsidRPr="005B66B1">
              <w:rPr>
                <w:rFonts w:eastAsia="Calibri" w:cs="Arial"/>
                <w:sz w:val="18"/>
                <w:szCs w:val="18"/>
                <w:lang w:val="sl-SI"/>
              </w:rPr>
              <w:br/>
              <w:t>1105            1104</w:t>
            </w:r>
          </w:p>
        </w:tc>
        <w:tc>
          <w:tcPr>
            <w:tcW w:w="3817" w:type="dxa"/>
            <w:shd w:val="clear" w:color="auto" w:fill="auto"/>
            <w:hideMark/>
          </w:tcPr>
          <w:p w14:paraId="6C356A99"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Plača in nadomestilo plače</w:t>
            </w:r>
            <w:r w:rsidRPr="005B66B1">
              <w:rPr>
                <w:rFonts w:eastAsia="Calibri" w:cs="Arial"/>
                <w:sz w:val="18"/>
                <w:szCs w:val="18"/>
                <w:lang w:val="sl-SI"/>
              </w:rPr>
              <w:br/>
              <w:t>Bonitete</w:t>
            </w:r>
            <w:r w:rsidRPr="005B66B1">
              <w:rPr>
                <w:rFonts w:eastAsia="Calibri" w:cs="Arial"/>
                <w:sz w:val="18"/>
                <w:szCs w:val="18"/>
                <w:lang w:val="sl-SI"/>
              </w:rPr>
              <w:br/>
              <w:t>Premije za PDPZ                                                                                     Povračila stroškov in drugi dohodki iz delovnega razmerja</w:t>
            </w:r>
          </w:p>
        </w:tc>
      </w:tr>
      <w:tr w:rsidR="00AC32B5" w:rsidRPr="005B66B1" w14:paraId="4CD1F3FD" w14:textId="77777777" w:rsidTr="0084076E">
        <w:trPr>
          <w:trHeight w:val="361"/>
        </w:trPr>
        <w:tc>
          <w:tcPr>
            <w:tcW w:w="704" w:type="dxa"/>
            <w:shd w:val="clear" w:color="auto" w:fill="auto"/>
            <w:noWrap/>
            <w:hideMark/>
          </w:tcPr>
          <w:p w14:paraId="473F27B3"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1003</w:t>
            </w:r>
          </w:p>
        </w:tc>
        <w:tc>
          <w:tcPr>
            <w:tcW w:w="3882" w:type="dxa"/>
            <w:shd w:val="clear" w:color="auto" w:fill="auto"/>
            <w:hideMark/>
          </w:tcPr>
          <w:p w14:paraId="5CE2E414"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Jubilejna nagrada, odpravnina ob upokojitvi, solidarnostna pomoč in povračila stroškov</w:t>
            </w:r>
          </w:p>
        </w:tc>
        <w:tc>
          <w:tcPr>
            <w:tcW w:w="659" w:type="dxa"/>
            <w:shd w:val="clear" w:color="auto" w:fill="auto"/>
            <w:noWrap/>
            <w:hideMark/>
          </w:tcPr>
          <w:p w14:paraId="0754BC3E"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1104</w:t>
            </w:r>
          </w:p>
        </w:tc>
        <w:tc>
          <w:tcPr>
            <w:tcW w:w="3817" w:type="dxa"/>
            <w:shd w:val="clear" w:color="auto" w:fill="auto"/>
            <w:hideMark/>
          </w:tcPr>
          <w:p w14:paraId="58C65C5B"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Povračila stroškov in drugi dohodki iz delovnega razmerja</w:t>
            </w:r>
          </w:p>
        </w:tc>
      </w:tr>
      <w:tr w:rsidR="00AC32B5" w:rsidRPr="005B66B1" w14:paraId="290D9D70" w14:textId="77777777" w:rsidTr="0084076E">
        <w:trPr>
          <w:trHeight w:val="1502"/>
        </w:trPr>
        <w:tc>
          <w:tcPr>
            <w:tcW w:w="704" w:type="dxa"/>
            <w:shd w:val="clear" w:color="auto" w:fill="auto"/>
            <w:noWrap/>
            <w:hideMark/>
          </w:tcPr>
          <w:p w14:paraId="2D89FE16"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1089</w:t>
            </w:r>
          </w:p>
        </w:tc>
        <w:tc>
          <w:tcPr>
            <w:tcW w:w="3882" w:type="dxa"/>
            <w:shd w:val="clear" w:color="auto" w:fill="auto"/>
            <w:hideMark/>
          </w:tcPr>
          <w:p w14:paraId="21E56F48" w14:textId="77777777" w:rsidR="00AC32B5" w:rsidRPr="005B66B1" w:rsidRDefault="00AC32B5" w:rsidP="00215862">
            <w:pPr>
              <w:spacing w:line="240" w:lineRule="auto"/>
              <w:rPr>
                <w:rFonts w:eastAsia="Calibri" w:cs="Arial"/>
                <w:sz w:val="18"/>
                <w:szCs w:val="18"/>
                <w:lang w:val="sl-SI"/>
              </w:rPr>
            </w:pPr>
            <w:r w:rsidRPr="005B66B1">
              <w:rPr>
                <w:rFonts w:eastAsia="Calibri" w:cs="Arial"/>
                <w:sz w:val="18"/>
                <w:szCs w:val="18"/>
                <w:lang w:val="sl-SI"/>
              </w:rPr>
              <w:t xml:space="preserve">Dohodki iz delovnega razmerja </w:t>
            </w:r>
            <w:r w:rsidR="00215862">
              <w:rPr>
                <w:rFonts w:eastAsia="Calibri" w:cs="Arial"/>
                <w:sz w:val="18"/>
                <w:szCs w:val="18"/>
                <w:lang w:val="sl-SI"/>
              </w:rPr>
              <w:t>brez obračuna prispevkov za socialno varnost</w:t>
            </w:r>
          </w:p>
        </w:tc>
        <w:tc>
          <w:tcPr>
            <w:tcW w:w="659" w:type="dxa"/>
            <w:shd w:val="clear" w:color="auto" w:fill="auto"/>
            <w:hideMark/>
          </w:tcPr>
          <w:p w14:paraId="79EAD619" w14:textId="77777777" w:rsidR="00802544"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1101</w:t>
            </w:r>
            <w:r w:rsidRPr="005B66B1">
              <w:rPr>
                <w:rFonts w:eastAsia="Calibri" w:cs="Arial"/>
                <w:sz w:val="18"/>
                <w:szCs w:val="18"/>
                <w:lang w:val="sl-SI"/>
              </w:rPr>
              <w:br/>
              <w:t>1102</w:t>
            </w:r>
            <w:r w:rsidRPr="005B66B1">
              <w:rPr>
                <w:rFonts w:eastAsia="Calibri" w:cs="Arial"/>
                <w:sz w:val="18"/>
                <w:szCs w:val="18"/>
                <w:lang w:val="sl-SI"/>
              </w:rPr>
              <w:br/>
              <w:t>1103</w:t>
            </w:r>
            <w:r w:rsidRPr="005B66B1">
              <w:rPr>
                <w:rFonts w:eastAsia="Calibri" w:cs="Arial"/>
                <w:sz w:val="18"/>
                <w:szCs w:val="18"/>
                <w:lang w:val="sl-SI"/>
              </w:rPr>
              <w:br/>
              <w:t>1109</w:t>
            </w:r>
            <w:r w:rsidRPr="005B66B1">
              <w:rPr>
                <w:rFonts w:eastAsia="Calibri" w:cs="Arial"/>
                <w:sz w:val="18"/>
                <w:szCs w:val="18"/>
                <w:lang w:val="sl-SI"/>
              </w:rPr>
              <w:br/>
              <w:t>1104</w:t>
            </w:r>
            <w:r w:rsidRPr="005B66B1">
              <w:rPr>
                <w:rFonts w:eastAsia="Calibri" w:cs="Arial"/>
                <w:sz w:val="18"/>
                <w:szCs w:val="18"/>
                <w:lang w:val="sl-SI"/>
              </w:rPr>
              <w:br/>
            </w:r>
          </w:p>
          <w:p w14:paraId="41247F15"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1111</w:t>
            </w:r>
          </w:p>
        </w:tc>
        <w:tc>
          <w:tcPr>
            <w:tcW w:w="3817" w:type="dxa"/>
            <w:shd w:val="clear" w:color="auto" w:fill="auto"/>
            <w:hideMark/>
          </w:tcPr>
          <w:p w14:paraId="302C282A"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 xml:space="preserve">Plača in nadomestilo plače </w:t>
            </w:r>
            <w:r w:rsidRPr="005B66B1">
              <w:rPr>
                <w:rFonts w:eastAsia="Calibri" w:cs="Arial"/>
                <w:sz w:val="18"/>
                <w:szCs w:val="18"/>
                <w:lang w:val="sl-SI"/>
              </w:rPr>
              <w:br/>
              <w:t>Bonitete</w:t>
            </w:r>
            <w:r w:rsidRPr="005B66B1">
              <w:rPr>
                <w:rFonts w:eastAsia="Calibri" w:cs="Arial"/>
                <w:sz w:val="18"/>
                <w:szCs w:val="18"/>
                <w:lang w:val="sl-SI"/>
              </w:rPr>
              <w:br/>
              <w:t>Regres za letni dopust</w:t>
            </w:r>
            <w:r w:rsidRPr="005B66B1">
              <w:rPr>
                <w:rFonts w:eastAsia="Calibri" w:cs="Arial"/>
                <w:sz w:val="18"/>
                <w:szCs w:val="18"/>
                <w:lang w:val="sl-SI"/>
              </w:rPr>
              <w:br/>
              <w:t>Drugi dohodki iz delovnega razmerja</w:t>
            </w:r>
            <w:r w:rsidRPr="005B66B1">
              <w:rPr>
                <w:rFonts w:eastAsia="Calibri" w:cs="Arial"/>
                <w:sz w:val="18"/>
                <w:szCs w:val="18"/>
                <w:lang w:val="sl-SI"/>
              </w:rPr>
              <w:br/>
              <w:t>Povračila stroškov in drugi dohodki iz delovnega razmerja</w:t>
            </w:r>
            <w:r w:rsidRPr="005B66B1">
              <w:rPr>
                <w:rFonts w:eastAsia="Calibri" w:cs="Arial"/>
                <w:sz w:val="18"/>
                <w:szCs w:val="18"/>
                <w:lang w:val="sl-SI"/>
              </w:rPr>
              <w:br/>
              <w:t xml:space="preserve">Del plače za poslovno uspešnost </w:t>
            </w:r>
          </w:p>
        </w:tc>
      </w:tr>
      <w:tr w:rsidR="00AC32B5" w:rsidRPr="005B66B1" w14:paraId="4EA4F1DA" w14:textId="77777777" w:rsidTr="0084076E">
        <w:trPr>
          <w:trHeight w:val="288"/>
        </w:trPr>
        <w:tc>
          <w:tcPr>
            <w:tcW w:w="704" w:type="dxa"/>
            <w:shd w:val="clear" w:color="auto" w:fill="auto"/>
            <w:noWrap/>
            <w:hideMark/>
          </w:tcPr>
          <w:p w14:paraId="0A5DA4C9"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1090</w:t>
            </w:r>
          </w:p>
        </w:tc>
        <w:tc>
          <w:tcPr>
            <w:tcW w:w="3882" w:type="dxa"/>
            <w:shd w:val="clear" w:color="auto" w:fill="auto"/>
            <w:noWrap/>
            <w:hideMark/>
          </w:tcPr>
          <w:p w14:paraId="4587775B"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Regres</w:t>
            </w:r>
          </w:p>
        </w:tc>
        <w:tc>
          <w:tcPr>
            <w:tcW w:w="659" w:type="dxa"/>
            <w:shd w:val="clear" w:color="auto" w:fill="auto"/>
            <w:noWrap/>
            <w:hideMark/>
          </w:tcPr>
          <w:p w14:paraId="78FAAAB5"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1103</w:t>
            </w:r>
          </w:p>
        </w:tc>
        <w:tc>
          <w:tcPr>
            <w:tcW w:w="3817" w:type="dxa"/>
            <w:shd w:val="clear" w:color="auto" w:fill="auto"/>
            <w:noWrap/>
            <w:hideMark/>
          </w:tcPr>
          <w:p w14:paraId="4373DAFD"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Regres za letni dopust</w:t>
            </w:r>
          </w:p>
        </w:tc>
      </w:tr>
      <w:tr w:rsidR="00AC32B5" w:rsidRPr="005B66B1" w14:paraId="162535E6" w14:textId="77777777" w:rsidTr="0084076E">
        <w:trPr>
          <w:trHeight w:val="1244"/>
        </w:trPr>
        <w:tc>
          <w:tcPr>
            <w:tcW w:w="704" w:type="dxa"/>
            <w:shd w:val="clear" w:color="auto" w:fill="auto"/>
            <w:noWrap/>
            <w:hideMark/>
          </w:tcPr>
          <w:p w14:paraId="28DF1F26"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1095</w:t>
            </w:r>
          </w:p>
        </w:tc>
        <w:tc>
          <w:tcPr>
            <w:tcW w:w="3882" w:type="dxa"/>
            <w:shd w:val="clear" w:color="auto" w:fill="auto"/>
            <w:hideMark/>
          </w:tcPr>
          <w:p w14:paraId="12BABE50"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Izplačilo dohodkov iz delovnega razmerja po sodni odločbi</w:t>
            </w:r>
          </w:p>
        </w:tc>
        <w:tc>
          <w:tcPr>
            <w:tcW w:w="659" w:type="dxa"/>
            <w:shd w:val="clear" w:color="auto" w:fill="auto"/>
            <w:hideMark/>
          </w:tcPr>
          <w:p w14:paraId="2123BDCF" w14:textId="77777777" w:rsid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1101</w:t>
            </w:r>
            <w:r w:rsidRPr="005B66B1">
              <w:rPr>
                <w:rFonts w:eastAsia="Calibri" w:cs="Arial"/>
                <w:sz w:val="18"/>
                <w:szCs w:val="18"/>
                <w:lang w:val="sl-SI"/>
              </w:rPr>
              <w:br/>
              <w:t>1102</w:t>
            </w:r>
            <w:r w:rsidRPr="005B66B1">
              <w:rPr>
                <w:rFonts w:eastAsia="Calibri" w:cs="Arial"/>
                <w:sz w:val="18"/>
                <w:szCs w:val="18"/>
                <w:lang w:val="sl-SI"/>
              </w:rPr>
              <w:br/>
              <w:t>1104</w:t>
            </w:r>
            <w:r w:rsidRPr="005B66B1">
              <w:rPr>
                <w:rFonts w:eastAsia="Calibri" w:cs="Arial"/>
                <w:sz w:val="18"/>
                <w:szCs w:val="18"/>
                <w:lang w:val="sl-SI"/>
              </w:rPr>
              <w:br/>
            </w:r>
          </w:p>
          <w:p w14:paraId="73357142" w14:textId="77777777" w:rsidR="00802544"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1105</w:t>
            </w:r>
          </w:p>
          <w:p w14:paraId="6446E09E"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0E24001E"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 xml:space="preserve">Plača in nadomestilo plače </w:t>
            </w:r>
            <w:r w:rsidRPr="005B66B1">
              <w:rPr>
                <w:rFonts w:eastAsia="Calibri" w:cs="Arial"/>
                <w:sz w:val="18"/>
                <w:szCs w:val="18"/>
                <w:lang w:val="sl-SI"/>
              </w:rPr>
              <w:br/>
              <w:t>Bonitete</w:t>
            </w:r>
            <w:r w:rsidRPr="005B66B1">
              <w:rPr>
                <w:rFonts w:eastAsia="Calibri" w:cs="Arial"/>
                <w:sz w:val="18"/>
                <w:szCs w:val="18"/>
                <w:lang w:val="sl-SI"/>
              </w:rPr>
              <w:br/>
              <w:t>Povračila stroškov in drugi dohodki iz delovnega razmerja</w:t>
            </w:r>
            <w:r w:rsidRPr="005B66B1">
              <w:rPr>
                <w:rFonts w:eastAsia="Calibri" w:cs="Arial"/>
                <w:sz w:val="18"/>
                <w:szCs w:val="18"/>
                <w:lang w:val="sl-SI"/>
              </w:rPr>
              <w:br/>
              <w:t>Premije za PDPZ</w:t>
            </w:r>
            <w:r w:rsidRPr="005B66B1">
              <w:rPr>
                <w:rFonts w:eastAsia="Calibri" w:cs="Arial"/>
                <w:sz w:val="18"/>
                <w:szCs w:val="18"/>
                <w:lang w:val="sl-SI"/>
              </w:rPr>
              <w:br/>
              <w:t>Drugi dohodki iz delovnega razmerja</w:t>
            </w:r>
          </w:p>
        </w:tc>
      </w:tr>
      <w:tr w:rsidR="00AC32B5" w:rsidRPr="005B66B1" w14:paraId="16D060A3" w14:textId="77777777" w:rsidTr="0084076E">
        <w:trPr>
          <w:trHeight w:val="1120"/>
        </w:trPr>
        <w:tc>
          <w:tcPr>
            <w:tcW w:w="704" w:type="dxa"/>
            <w:shd w:val="clear" w:color="auto" w:fill="auto"/>
            <w:noWrap/>
            <w:hideMark/>
          </w:tcPr>
          <w:p w14:paraId="2C917878"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1098</w:t>
            </w:r>
          </w:p>
        </w:tc>
        <w:tc>
          <w:tcPr>
            <w:tcW w:w="3882" w:type="dxa"/>
            <w:shd w:val="clear" w:color="auto" w:fill="auto"/>
            <w:hideMark/>
          </w:tcPr>
          <w:p w14:paraId="63C76B1C"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 xml:space="preserve">Izplačilo plač za daljše časovno obdobje </w:t>
            </w:r>
          </w:p>
        </w:tc>
        <w:tc>
          <w:tcPr>
            <w:tcW w:w="659" w:type="dxa"/>
            <w:shd w:val="clear" w:color="auto" w:fill="auto"/>
            <w:hideMark/>
          </w:tcPr>
          <w:p w14:paraId="7464F101"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1101</w:t>
            </w:r>
            <w:r w:rsidRPr="005B66B1">
              <w:rPr>
                <w:rFonts w:eastAsia="Calibri" w:cs="Arial"/>
                <w:sz w:val="18"/>
                <w:szCs w:val="18"/>
                <w:lang w:val="sl-SI"/>
              </w:rPr>
              <w:br/>
              <w:t>1102</w:t>
            </w:r>
            <w:r w:rsidRPr="005B66B1">
              <w:rPr>
                <w:rFonts w:eastAsia="Calibri" w:cs="Arial"/>
                <w:sz w:val="18"/>
                <w:szCs w:val="18"/>
                <w:lang w:val="sl-SI"/>
              </w:rPr>
              <w:br/>
              <w:t>1105</w:t>
            </w:r>
            <w:r w:rsidRPr="005B66B1">
              <w:rPr>
                <w:rFonts w:eastAsia="Calibri" w:cs="Arial"/>
                <w:sz w:val="18"/>
                <w:szCs w:val="18"/>
                <w:lang w:val="sl-SI"/>
              </w:rPr>
              <w:br/>
              <w:t>1104</w:t>
            </w:r>
          </w:p>
        </w:tc>
        <w:tc>
          <w:tcPr>
            <w:tcW w:w="3817" w:type="dxa"/>
            <w:shd w:val="clear" w:color="auto" w:fill="auto"/>
            <w:hideMark/>
          </w:tcPr>
          <w:p w14:paraId="5F7E996A"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 xml:space="preserve">Plača in nadomestilo plače </w:t>
            </w:r>
            <w:r w:rsidRPr="005B66B1">
              <w:rPr>
                <w:rFonts w:eastAsia="Calibri" w:cs="Arial"/>
                <w:sz w:val="18"/>
                <w:szCs w:val="18"/>
                <w:lang w:val="sl-SI"/>
              </w:rPr>
              <w:br/>
              <w:t>Bonitete</w:t>
            </w:r>
            <w:r w:rsidRPr="005B66B1">
              <w:rPr>
                <w:rFonts w:eastAsia="Calibri" w:cs="Arial"/>
                <w:sz w:val="18"/>
                <w:szCs w:val="18"/>
                <w:lang w:val="sl-SI"/>
              </w:rPr>
              <w:br/>
              <w:t>Premije za PDPZ</w:t>
            </w:r>
            <w:r w:rsidRPr="005B66B1">
              <w:rPr>
                <w:rFonts w:eastAsia="Calibri" w:cs="Arial"/>
                <w:sz w:val="18"/>
                <w:szCs w:val="18"/>
                <w:lang w:val="sl-SI"/>
              </w:rPr>
              <w:br/>
              <w:t>Povračila stroškov in drugi dohodki iz delovnega razmerja</w:t>
            </w:r>
          </w:p>
        </w:tc>
      </w:tr>
      <w:tr w:rsidR="00AC32B5" w:rsidRPr="005B66B1" w14:paraId="0CEFF151" w14:textId="77777777" w:rsidTr="0084076E">
        <w:trPr>
          <w:trHeight w:val="413"/>
        </w:trPr>
        <w:tc>
          <w:tcPr>
            <w:tcW w:w="704" w:type="dxa"/>
            <w:shd w:val="clear" w:color="auto" w:fill="auto"/>
            <w:noWrap/>
            <w:hideMark/>
          </w:tcPr>
          <w:p w14:paraId="5317FA9F"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1100</w:t>
            </w:r>
          </w:p>
        </w:tc>
        <w:tc>
          <w:tcPr>
            <w:tcW w:w="3882" w:type="dxa"/>
            <w:shd w:val="clear" w:color="auto" w:fill="auto"/>
            <w:noWrap/>
            <w:hideMark/>
          </w:tcPr>
          <w:p w14:paraId="59F68272"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Regres in del plače za poslovno uspešnost po sodni odločbi</w:t>
            </w:r>
          </w:p>
        </w:tc>
        <w:tc>
          <w:tcPr>
            <w:tcW w:w="659" w:type="dxa"/>
            <w:shd w:val="clear" w:color="auto" w:fill="auto"/>
            <w:hideMark/>
          </w:tcPr>
          <w:p w14:paraId="60F743B3"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1103</w:t>
            </w:r>
            <w:r w:rsidRPr="005B66B1">
              <w:rPr>
                <w:rFonts w:eastAsia="Calibri" w:cs="Arial"/>
                <w:sz w:val="18"/>
                <w:szCs w:val="18"/>
                <w:lang w:val="sl-SI"/>
              </w:rPr>
              <w:br/>
              <w:t>1111</w:t>
            </w:r>
          </w:p>
        </w:tc>
        <w:tc>
          <w:tcPr>
            <w:tcW w:w="3817" w:type="dxa"/>
            <w:shd w:val="clear" w:color="auto" w:fill="auto"/>
            <w:hideMark/>
          </w:tcPr>
          <w:p w14:paraId="08ED26A3"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Regres za letni dopust</w:t>
            </w:r>
            <w:r w:rsidRPr="005B66B1">
              <w:rPr>
                <w:rFonts w:eastAsia="Calibri" w:cs="Arial"/>
                <w:sz w:val="18"/>
                <w:szCs w:val="18"/>
                <w:lang w:val="sl-SI"/>
              </w:rPr>
              <w:br/>
              <w:t xml:space="preserve">Del plače za poslovno uspešnost </w:t>
            </w:r>
          </w:p>
        </w:tc>
      </w:tr>
      <w:tr w:rsidR="00AC32B5" w:rsidRPr="005B66B1" w14:paraId="1E0F1099" w14:textId="77777777" w:rsidTr="0084076E">
        <w:trPr>
          <w:trHeight w:val="288"/>
        </w:trPr>
        <w:tc>
          <w:tcPr>
            <w:tcW w:w="704" w:type="dxa"/>
            <w:shd w:val="clear" w:color="auto" w:fill="auto"/>
            <w:noWrap/>
            <w:hideMark/>
          </w:tcPr>
          <w:p w14:paraId="6C096972"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1101</w:t>
            </w:r>
          </w:p>
        </w:tc>
        <w:tc>
          <w:tcPr>
            <w:tcW w:w="3882" w:type="dxa"/>
            <w:shd w:val="clear" w:color="auto" w:fill="auto"/>
            <w:hideMark/>
          </w:tcPr>
          <w:p w14:paraId="401F1D05" w14:textId="77777777" w:rsidR="00AC32B5" w:rsidRPr="005B66B1" w:rsidRDefault="00AC32B5" w:rsidP="003C67D5">
            <w:pPr>
              <w:spacing w:line="240" w:lineRule="auto"/>
              <w:rPr>
                <w:rFonts w:eastAsia="Calibri" w:cs="Arial"/>
                <w:sz w:val="18"/>
                <w:szCs w:val="18"/>
                <w:lang w:val="sl-SI"/>
              </w:rPr>
            </w:pPr>
            <w:r w:rsidRPr="005B66B1">
              <w:rPr>
                <w:rFonts w:eastAsia="Calibri" w:cs="Arial"/>
                <w:sz w:val="18"/>
                <w:szCs w:val="18"/>
                <w:lang w:val="sl-SI"/>
              </w:rPr>
              <w:t>Odpravnina zaradi odpovedi pogodbe o zaposlitvi</w:t>
            </w:r>
            <w:r w:rsidR="003C67D5">
              <w:rPr>
                <w:rFonts w:eastAsia="Calibri" w:cs="Arial"/>
                <w:sz w:val="18"/>
                <w:szCs w:val="18"/>
                <w:lang w:val="sl-SI"/>
              </w:rPr>
              <w:t xml:space="preserve"> </w:t>
            </w:r>
            <w:r w:rsidR="00C47B7A">
              <w:rPr>
                <w:rFonts w:eastAsia="Calibri" w:cs="Arial"/>
                <w:sz w:val="18"/>
                <w:szCs w:val="18"/>
                <w:lang w:val="sl-SI"/>
              </w:rPr>
              <w:t>ali zaradi prenehanje pogodbe o zaposlitvi za določen čas</w:t>
            </w:r>
          </w:p>
        </w:tc>
        <w:tc>
          <w:tcPr>
            <w:tcW w:w="659" w:type="dxa"/>
            <w:shd w:val="clear" w:color="auto" w:fill="auto"/>
            <w:noWrap/>
            <w:hideMark/>
          </w:tcPr>
          <w:p w14:paraId="04A92428"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67DCD61D"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AC32B5" w:rsidRPr="005B66B1" w14:paraId="06BB5FA7" w14:textId="77777777" w:rsidTr="0084076E">
        <w:trPr>
          <w:trHeight w:val="288"/>
        </w:trPr>
        <w:tc>
          <w:tcPr>
            <w:tcW w:w="704" w:type="dxa"/>
            <w:shd w:val="clear" w:color="auto" w:fill="auto"/>
            <w:noWrap/>
            <w:hideMark/>
          </w:tcPr>
          <w:p w14:paraId="42FC6CF0"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1107</w:t>
            </w:r>
          </w:p>
        </w:tc>
        <w:tc>
          <w:tcPr>
            <w:tcW w:w="3882" w:type="dxa"/>
            <w:shd w:val="clear" w:color="auto" w:fill="auto"/>
            <w:noWrap/>
            <w:hideMark/>
          </w:tcPr>
          <w:p w14:paraId="68EC053B"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Dohodek na podlagi udeležbe v dobičku</w:t>
            </w:r>
          </w:p>
        </w:tc>
        <w:tc>
          <w:tcPr>
            <w:tcW w:w="659" w:type="dxa"/>
            <w:shd w:val="clear" w:color="auto" w:fill="auto"/>
            <w:noWrap/>
            <w:hideMark/>
          </w:tcPr>
          <w:p w14:paraId="4191A4AA"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0B66EDBF"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AC32B5" w:rsidRPr="005B66B1" w14:paraId="102E82DB" w14:textId="77777777" w:rsidTr="0084076E">
        <w:trPr>
          <w:trHeight w:val="288"/>
        </w:trPr>
        <w:tc>
          <w:tcPr>
            <w:tcW w:w="704" w:type="dxa"/>
            <w:shd w:val="clear" w:color="auto" w:fill="auto"/>
            <w:noWrap/>
            <w:hideMark/>
          </w:tcPr>
          <w:p w14:paraId="5D514409"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1110</w:t>
            </w:r>
          </w:p>
        </w:tc>
        <w:tc>
          <w:tcPr>
            <w:tcW w:w="3882" w:type="dxa"/>
            <w:shd w:val="clear" w:color="auto" w:fill="auto"/>
            <w:hideMark/>
          </w:tcPr>
          <w:p w14:paraId="11ABFA38" w14:textId="77777777" w:rsidR="00AC32B5" w:rsidRPr="005B66B1" w:rsidRDefault="00AC32B5" w:rsidP="002C04EE">
            <w:pPr>
              <w:spacing w:line="240" w:lineRule="auto"/>
              <w:rPr>
                <w:rFonts w:eastAsia="Calibri" w:cs="Arial"/>
                <w:sz w:val="18"/>
                <w:szCs w:val="18"/>
                <w:lang w:val="sl-SI"/>
              </w:rPr>
            </w:pPr>
            <w:r w:rsidRPr="005B66B1">
              <w:rPr>
                <w:rFonts w:eastAsia="Calibri" w:cs="Arial"/>
                <w:sz w:val="18"/>
                <w:szCs w:val="18"/>
                <w:lang w:val="sl-SI"/>
              </w:rPr>
              <w:t>Nadomestilo za uporabo lastn</w:t>
            </w:r>
            <w:r w:rsidR="002C04EE">
              <w:rPr>
                <w:rFonts w:eastAsia="Calibri" w:cs="Arial"/>
                <w:sz w:val="18"/>
                <w:szCs w:val="18"/>
                <w:lang w:val="sl-SI"/>
              </w:rPr>
              <w:t>ega</w:t>
            </w:r>
            <w:r w:rsidRPr="005B66B1">
              <w:rPr>
                <w:rFonts w:eastAsia="Calibri" w:cs="Arial"/>
                <w:sz w:val="18"/>
                <w:szCs w:val="18"/>
                <w:lang w:val="sl-SI"/>
              </w:rPr>
              <w:t xml:space="preserve"> orodja, naprav</w:t>
            </w:r>
            <w:r w:rsidR="002C04EE">
              <w:rPr>
                <w:rFonts w:eastAsia="Calibri" w:cs="Arial"/>
                <w:sz w:val="18"/>
                <w:szCs w:val="18"/>
                <w:lang w:val="sl-SI"/>
              </w:rPr>
              <w:t xml:space="preserve"> in predmetov</w:t>
            </w:r>
          </w:p>
        </w:tc>
        <w:tc>
          <w:tcPr>
            <w:tcW w:w="659" w:type="dxa"/>
            <w:shd w:val="clear" w:color="auto" w:fill="auto"/>
            <w:noWrap/>
            <w:hideMark/>
          </w:tcPr>
          <w:p w14:paraId="0DAAEDDE"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717427FA" w14:textId="77777777" w:rsidR="00AC32B5" w:rsidRPr="005B66B1" w:rsidRDefault="00AC32B5" w:rsidP="00F64C2D">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1E0C7ADA" w14:textId="77777777" w:rsidTr="0084076E">
        <w:trPr>
          <w:trHeight w:val="288"/>
        </w:trPr>
        <w:tc>
          <w:tcPr>
            <w:tcW w:w="704" w:type="dxa"/>
            <w:shd w:val="clear" w:color="auto" w:fill="auto"/>
            <w:noWrap/>
          </w:tcPr>
          <w:p w14:paraId="635EC7B9" w14:textId="77777777" w:rsidR="0084076E" w:rsidRPr="005B66B1" w:rsidRDefault="0084076E" w:rsidP="0084076E">
            <w:pPr>
              <w:spacing w:line="240" w:lineRule="auto"/>
              <w:rPr>
                <w:rFonts w:eastAsia="Calibri" w:cs="Arial"/>
                <w:sz w:val="18"/>
                <w:szCs w:val="18"/>
                <w:lang w:val="sl-SI"/>
              </w:rPr>
            </w:pPr>
            <w:r>
              <w:rPr>
                <w:rFonts w:eastAsia="Calibri" w:cs="Arial"/>
                <w:sz w:val="18"/>
                <w:szCs w:val="18"/>
                <w:lang w:val="sl-SI"/>
              </w:rPr>
              <w:t>1111</w:t>
            </w:r>
          </w:p>
        </w:tc>
        <w:tc>
          <w:tcPr>
            <w:tcW w:w="3882" w:type="dxa"/>
            <w:shd w:val="clear" w:color="auto" w:fill="auto"/>
          </w:tcPr>
          <w:p w14:paraId="4620FEF1" w14:textId="77777777" w:rsidR="0084076E" w:rsidRPr="005B66B1" w:rsidRDefault="0084076E" w:rsidP="0084076E">
            <w:pPr>
              <w:spacing w:line="240" w:lineRule="auto"/>
              <w:rPr>
                <w:rFonts w:eastAsia="Calibri" w:cs="Arial"/>
                <w:sz w:val="18"/>
                <w:szCs w:val="18"/>
                <w:lang w:val="sl-SI"/>
              </w:rPr>
            </w:pPr>
            <w:r w:rsidRPr="002C04EE">
              <w:rPr>
                <w:rFonts w:eastAsia="Calibri" w:cs="Arial"/>
                <w:sz w:val="18"/>
                <w:szCs w:val="18"/>
                <w:lang w:val="sl-SI"/>
              </w:rPr>
              <w:t>Nadomestilo za uporabo lastnih sredstev pri delu na domu</w:t>
            </w:r>
          </w:p>
        </w:tc>
        <w:tc>
          <w:tcPr>
            <w:tcW w:w="659" w:type="dxa"/>
            <w:shd w:val="clear" w:color="auto" w:fill="auto"/>
            <w:noWrap/>
          </w:tcPr>
          <w:p w14:paraId="7AE12B4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tcPr>
          <w:p w14:paraId="2B45564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318A9B38" w14:textId="77777777" w:rsidTr="0084076E">
        <w:trPr>
          <w:trHeight w:val="288"/>
        </w:trPr>
        <w:tc>
          <w:tcPr>
            <w:tcW w:w="704" w:type="dxa"/>
            <w:shd w:val="clear" w:color="auto" w:fill="auto"/>
            <w:noWrap/>
            <w:hideMark/>
          </w:tcPr>
          <w:p w14:paraId="5FD1BD7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1122</w:t>
            </w:r>
          </w:p>
        </w:tc>
        <w:tc>
          <w:tcPr>
            <w:tcW w:w="3882" w:type="dxa"/>
            <w:shd w:val="clear" w:color="auto" w:fill="auto"/>
            <w:noWrap/>
            <w:hideMark/>
          </w:tcPr>
          <w:p w14:paraId="0C5F120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Bonitete iz delovnega razmerja (ni drugega dohodka)</w:t>
            </w:r>
          </w:p>
        </w:tc>
        <w:tc>
          <w:tcPr>
            <w:tcW w:w="659" w:type="dxa"/>
            <w:shd w:val="clear" w:color="auto" w:fill="auto"/>
            <w:noWrap/>
            <w:hideMark/>
          </w:tcPr>
          <w:p w14:paraId="3643FB3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1102</w:t>
            </w:r>
          </w:p>
        </w:tc>
        <w:tc>
          <w:tcPr>
            <w:tcW w:w="3817" w:type="dxa"/>
            <w:shd w:val="clear" w:color="auto" w:fill="auto"/>
            <w:hideMark/>
          </w:tcPr>
          <w:p w14:paraId="6909A1A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Bonitete</w:t>
            </w:r>
          </w:p>
        </w:tc>
      </w:tr>
      <w:tr w:rsidR="0084076E" w:rsidRPr="005B66B1" w14:paraId="2C0DC332" w14:textId="77777777" w:rsidTr="0084076E">
        <w:trPr>
          <w:trHeight w:val="1548"/>
        </w:trPr>
        <w:tc>
          <w:tcPr>
            <w:tcW w:w="704" w:type="dxa"/>
            <w:shd w:val="clear" w:color="auto" w:fill="auto"/>
            <w:noWrap/>
            <w:hideMark/>
          </w:tcPr>
          <w:p w14:paraId="2D71853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1127</w:t>
            </w:r>
          </w:p>
        </w:tc>
        <w:tc>
          <w:tcPr>
            <w:tcW w:w="3882" w:type="dxa"/>
            <w:shd w:val="clear" w:color="auto" w:fill="auto"/>
            <w:hideMark/>
          </w:tcPr>
          <w:p w14:paraId="7711637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Dohodki iz delovnega razmerja - pomorščaki, zaposleni pri tujem delodajalcu</w:t>
            </w:r>
          </w:p>
        </w:tc>
        <w:tc>
          <w:tcPr>
            <w:tcW w:w="659" w:type="dxa"/>
            <w:shd w:val="clear" w:color="auto" w:fill="auto"/>
            <w:hideMark/>
          </w:tcPr>
          <w:p w14:paraId="7121415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1101</w:t>
            </w:r>
            <w:r w:rsidRPr="005B66B1">
              <w:rPr>
                <w:rFonts w:eastAsia="Calibri" w:cs="Arial"/>
                <w:sz w:val="18"/>
                <w:szCs w:val="18"/>
                <w:lang w:val="sl-SI"/>
              </w:rPr>
              <w:br/>
              <w:t>1102</w:t>
            </w:r>
            <w:r w:rsidRPr="005B66B1">
              <w:rPr>
                <w:rFonts w:eastAsia="Calibri" w:cs="Arial"/>
                <w:sz w:val="18"/>
                <w:szCs w:val="18"/>
                <w:lang w:val="sl-SI"/>
              </w:rPr>
              <w:br/>
              <w:t>1103</w:t>
            </w:r>
            <w:r w:rsidRPr="005B66B1">
              <w:rPr>
                <w:rFonts w:eastAsia="Calibri" w:cs="Arial"/>
                <w:sz w:val="18"/>
                <w:szCs w:val="18"/>
                <w:lang w:val="sl-SI"/>
              </w:rPr>
              <w:br/>
              <w:t>1109</w:t>
            </w:r>
            <w:r w:rsidRPr="005B66B1">
              <w:rPr>
                <w:rFonts w:eastAsia="Calibri" w:cs="Arial"/>
                <w:sz w:val="18"/>
                <w:szCs w:val="18"/>
                <w:lang w:val="sl-SI"/>
              </w:rPr>
              <w:br/>
              <w:t>1104</w:t>
            </w:r>
          </w:p>
          <w:p w14:paraId="23D5801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br/>
              <w:t>1111</w:t>
            </w:r>
          </w:p>
        </w:tc>
        <w:tc>
          <w:tcPr>
            <w:tcW w:w="3817" w:type="dxa"/>
            <w:shd w:val="clear" w:color="auto" w:fill="auto"/>
            <w:hideMark/>
          </w:tcPr>
          <w:p w14:paraId="50A02DE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Plače in nadomestilo plače </w:t>
            </w:r>
            <w:r w:rsidRPr="005B66B1">
              <w:rPr>
                <w:rFonts w:eastAsia="Calibri" w:cs="Arial"/>
                <w:sz w:val="18"/>
                <w:szCs w:val="18"/>
                <w:lang w:val="sl-SI"/>
              </w:rPr>
              <w:br/>
              <w:t>Bonitete</w:t>
            </w:r>
            <w:r w:rsidRPr="005B66B1">
              <w:rPr>
                <w:rFonts w:eastAsia="Calibri" w:cs="Arial"/>
                <w:sz w:val="18"/>
                <w:szCs w:val="18"/>
                <w:lang w:val="sl-SI"/>
              </w:rPr>
              <w:br/>
              <w:t>Regres za letni dopust</w:t>
            </w:r>
            <w:r w:rsidRPr="005B66B1">
              <w:rPr>
                <w:rFonts w:eastAsia="Calibri" w:cs="Arial"/>
                <w:sz w:val="18"/>
                <w:szCs w:val="18"/>
                <w:lang w:val="sl-SI"/>
              </w:rPr>
              <w:br/>
              <w:t>Drugi dohodki iz delovnega razmerja</w:t>
            </w:r>
            <w:r w:rsidRPr="005B66B1">
              <w:rPr>
                <w:rFonts w:eastAsia="Calibri" w:cs="Arial"/>
                <w:sz w:val="18"/>
                <w:szCs w:val="18"/>
                <w:lang w:val="sl-SI"/>
              </w:rPr>
              <w:br/>
              <w:t>Povračila stroškov in drugi dohodki iz delovnega razmerja</w:t>
            </w:r>
            <w:r w:rsidRPr="005B66B1">
              <w:rPr>
                <w:rFonts w:eastAsia="Calibri" w:cs="Arial"/>
                <w:sz w:val="18"/>
                <w:szCs w:val="18"/>
                <w:lang w:val="sl-SI"/>
              </w:rPr>
              <w:br/>
              <w:t xml:space="preserve">Del plače za poslovno uspešnost </w:t>
            </w:r>
          </w:p>
        </w:tc>
      </w:tr>
      <w:tr w:rsidR="0084076E" w:rsidRPr="005B66B1" w14:paraId="4103628A" w14:textId="77777777" w:rsidTr="0084076E">
        <w:trPr>
          <w:trHeight w:val="576"/>
        </w:trPr>
        <w:tc>
          <w:tcPr>
            <w:tcW w:w="704" w:type="dxa"/>
            <w:shd w:val="clear" w:color="auto" w:fill="auto"/>
            <w:noWrap/>
            <w:hideMark/>
          </w:tcPr>
          <w:p w14:paraId="27062B8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1130</w:t>
            </w:r>
          </w:p>
        </w:tc>
        <w:tc>
          <w:tcPr>
            <w:tcW w:w="3882" w:type="dxa"/>
            <w:shd w:val="clear" w:color="auto" w:fill="auto"/>
            <w:hideMark/>
          </w:tcPr>
          <w:p w14:paraId="32C1D0F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Izplačila po ZUDDob pred potekom 1 leta - zaposleni, ki niso v indiv. PDPZ</w:t>
            </w:r>
          </w:p>
        </w:tc>
        <w:tc>
          <w:tcPr>
            <w:tcW w:w="659" w:type="dxa"/>
            <w:shd w:val="clear" w:color="auto" w:fill="auto"/>
            <w:noWrap/>
            <w:hideMark/>
          </w:tcPr>
          <w:p w14:paraId="507B2AB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2021854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7558224B" w14:textId="77777777" w:rsidTr="0084076E">
        <w:trPr>
          <w:trHeight w:val="576"/>
        </w:trPr>
        <w:tc>
          <w:tcPr>
            <w:tcW w:w="704" w:type="dxa"/>
            <w:shd w:val="clear" w:color="auto" w:fill="auto"/>
            <w:noWrap/>
            <w:hideMark/>
          </w:tcPr>
          <w:p w14:paraId="39E82F3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1131</w:t>
            </w:r>
          </w:p>
        </w:tc>
        <w:tc>
          <w:tcPr>
            <w:tcW w:w="3882" w:type="dxa"/>
            <w:shd w:val="clear" w:color="auto" w:fill="auto"/>
            <w:hideMark/>
          </w:tcPr>
          <w:p w14:paraId="1B68E83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Izplačila po ZUDDob pred potekom 1 leta - zaposleni, ki so v indiv. PDPZ</w:t>
            </w:r>
          </w:p>
        </w:tc>
        <w:tc>
          <w:tcPr>
            <w:tcW w:w="659" w:type="dxa"/>
            <w:shd w:val="clear" w:color="auto" w:fill="auto"/>
            <w:noWrap/>
            <w:hideMark/>
          </w:tcPr>
          <w:p w14:paraId="22A2450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463EE15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785A73AE" w14:textId="77777777" w:rsidTr="0084076E">
        <w:trPr>
          <w:trHeight w:val="576"/>
        </w:trPr>
        <w:tc>
          <w:tcPr>
            <w:tcW w:w="704" w:type="dxa"/>
            <w:shd w:val="clear" w:color="auto" w:fill="auto"/>
            <w:noWrap/>
            <w:hideMark/>
          </w:tcPr>
          <w:p w14:paraId="512886F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1132</w:t>
            </w:r>
          </w:p>
        </w:tc>
        <w:tc>
          <w:tcPr>
            <w:tcW w:w="3882" w:type="dxa"/>
            <w:shd w:val="clear" w:color="auto" w:fill="auto"/>
            <w:hideMark/>
          </w:tcPr>
          <w:p w14:paraId="1ACE84F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Izplačila po ZUDDob po poteku 1 leta - zaposleni, ki niso v indiv. PDPZ</w:t>
            </w:r>
          </w:p>
        </w:tc>
        <w:tc>
          <w:tcPr>
            <w:tcW w:w="659" w:type="dxa"/>
            <w:shd w:val="clear" w:color="auto" w:fill="auto"/>
            <w:noWrap/>
            <w:hideMark/>
          </w:tcPr>
          <w:p w14:paraId="7FD03D1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72C4862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35DA2784" w14:textId="77777777" w:rsidTr="0084076E">
        <w:trPr>
          <w:trHeight w:val="576"/>
        </w:trPr>
        <w:tc>
          <w:tcPr>
            <w:tcW w:w="704" w:type="dxa"/>
            <w:shd w:val="clear" w:color="auto" w:fill="auto"/>
            <w:noWrap/>
            <w:hideMark/>
          </w:tcPr>
          <w:p w14:paraId="4114D65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1133</w:t>
            </w:r>
          </w:p>
        </w:tc>
        <w:tc>
          <w:tcPr>
            <w:tcW w:w="3882" w:type="dxa"/>
            <w:shd w:val="clear" w:color="auto" w:fill="auto"/>
            <w:hideMark/>
          </w:tcPr>
          <w:p w14:paraId="5770AD3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Izplačila po ZUDDob po poteku 1 leta - zaposleni, ki so v indiv. PDPZ</w:t>
            </w:r>
          </w:p>
        </w:tc>
        <w:tc>
          <w:tcPr>
            <w:tcW w:w="659" w:type="dxa"/>
            <w:shd w:val="clear" w:color="auto" w:fill="auto"/>
            <w:noWrap/>
            <w:hideMark/>
          </w:tcPr>
          <w:p w14:paraId="18B2D5E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1FC3CE9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2B09AEB6" w14:textId="77777777" w:rsidTr="0084076E">
        <w:trPr>
          <w:trHeight w:val="483"/>
        </w:trPr>
        <w:tc>
          <w:tcPr>
            <w:tcW w:w="704" w:type="dxa"/>
            <w:shd w:val="clear" w:color="auto" w:fill="auto"/>
            <w:noWrap/>
            <w:hideMark/>
          </w:tcPr>
          <w:p w14:paraId="0D2ABB9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1143</w:t>
            </w:r>
          </w:p>
        </w:tc>
        <w:tc>
          <w:tcPr>
            <w:tcW w:w="3882" w:type="dxa"/>
            <w:shd w:val="clear" w:color="auto" w:fill="auto"/>
            <w:hideMark/>
          </w:tcPr>
          <w:p w14:paraId="3B6A372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Dohodki, prejeti za opravljeno avtorsko delo v okviru delovnega razmerja </w:t>
            </w:r>
          </w:p>
        </w:tc>
        <w:tc>
          <w:tcPr>
            <w:tcW w:w="659" w:type="dxa"/>
            <w:shd w:val="clear" w:color="auto" w:fill="auto"/>
            <w:hideMark/>
          </w:tcPr>
          <w:p w14:paraId="74D3146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r w:rsidRPr="005B66B1">
              <w:rPr>
                <w:rFonts w:eastAsia="Calibri" w:cs="Arial"/>
                <w:sz w:val="18"/>
                <w:szCs w:val="18"/>
                <w:lang w:val="sl-SI"/>
              </w:rPr>
              <w:br/>
              <w:t>1102</w:t>
            </w:r>
          </w:p>
        </w:tc>
        <w:tc>
          <w:tcPr>
            <w:tcW w:w="3817" w:type="dxa"/>
            <w:shd w:val="clear" w:color="auto" w:fill="auto"/>
            <w:hideMark/>
          </w:tcPr>
          <w:p w14:paraId="60C2C4E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r w:rsidRPr="005B66B1">
              <w:rPr>
                <w:rFonts w:eastAsia="Calibri" w:cs="Arial"/>
                <w:sz w:val="18"/>
                <w:szCs w:val="18"/>
                <w:lang w:val="sl-SI"/>
              </w:rPr>
              <w:br/>
              <w:t>Bonitete</w:t>
            </w:r>
          </w:p>
        </w:tc>
      </w:tr>
      <w:tr w:rsidR="0084076E" w:rsidRPr="005B66B1" w14:paraId="76E8AC43" w14:textId="77777777" w:rsidTr="0084076E">
        <w:trPr>
          <w:trHeight w:val="288"/>
        </w:trPr>
        <w:tc>
          <w:tcPr>
            <w:tcW w:w="704" w:type="dxa"/>
            <w:shd w:val="clear" w:color="auto" w:fill="auto"/>
            <w:noWrap/>
            <w:hideMark/>
          </w:tcPr>
          <w:p w14:paraId="2D80443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1150</w:t>
            </w:r>
          </w:p>
        </w:tc>
        <w:tc>
          <w:tcPr>
            <w:tcW w:w="3882" w:type="dxa"/>
            <w:shd w:val="clear" w:color="auto" w:fill="auto"/>
            <w:noWrap/>
            <w:hideMark/>
          </w:tcPr>
          <w:p w14:paraId="2CC5285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c>
          <w:tcPr>
            <w:tcW w:w="659" w:type="dxa"/>
            <w:shd w:val="clear" w:color="auto" w:fill="auto"/>
            <w:noWrap/>
            <w:hideMark/>
          </w:tcPr>
          <w:p w14:paraId="22A8E32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441F115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1FE8C8D6" w14:textId="77777777" w:rsidTr="0084076E">
        <w:trPr>
          <w:trHeight w:val="576"/>
        </w:trPr>
        <w:tc>
          <w:tcPr>
            <w:tcW w:w="704" w:type="dxa"/>
            <w:shd w:val="clear" w:color="auto" w:fill="auto"/>
            <w:noWrap/>
            <w:hideMark/>
          </w:tcPr>
          <w:p w14:paraId="572583F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lastRenderedPageBreak/>
              <w:t>1151</w:t>
            </w:r>
          </w:p>
        </w:tc>
        <w:tc>
          <w:tcPr>
            <w:tcW w:w="3882" w:type="dxa"/>
            <w:shd w:val="clear" w:color="auto" w:fill="auto"/>
            <w:hideMark/>
          </w:tcPr>
          <w:p w14:paraId="554598A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Del plače za poslovno uspešnost</w:t>
            </w:r>
          </w:p>
        </w:tc>
        <w:tc>
          <w:tcPr>
            <w:tcW w:w="659" w:type="dxa"/>
            <w:shd w:val="clear" w:color="auto" w:fill="auto"/>
            <w:hideMark/>
          </w:tcPr>
          <w:p w14:paraId="69FD9E9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1111</w:t>
            </w:r>
          </w:p>
        </w:tc>
        <w:tc>
          <w:tcPr>
            <w:tcW w:w="3817" w:type="dxa"/>
            <w:shd w:val="clear" w:color="auto" w:fill="auto"/>
            <w:hideMark/>
          </w:tcPr>
          <w:p w14:paraId="41BA375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Del plače za poslovno uspešnost </w:t>
            </w:r>
          </w:p>
        </w:tc>
      </w:tr>
      <w:tr w:rsidR="0084076E" w:rsidRPr="005B66B1" w14:paraId="7BB84C2D" w14:textId="77777777" w:rsidTr="0084076E">
        <w:trPr>
          <w:trHeight w:val="492"/>
        </w:trPr>
        <w:tc>
          <w:tcPr>
            <w:tcW w:w="704" w:type="dxa"/>
            <w:shd w:val="clear" w:color="auto" w:fill="auto"/>
            <w:noWrap/>
            <w:hideMark/>
          </w:tcPr>
          <w:p w14:paraId="406D8C3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1190</w:t>
            </w:r>
          </w:p>
        </w:tc>
        <w:tc>
          <w:tcPr>
            <w:tcW w:w="3882" w:type="dxa"/>
            <w:shd w:val="clear" w:color="auto" w:fill="auto"/>
            <w:hideMark/>
          </w:tcPr>
          <w:p w14:paraId="45A9D97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delovnega razmerja, ki se ne všteva v davčno osnovo</w:t>
            </w:r>
          </w:p>
        </w:tc>
        <w:tc>
          <w:tcPr>
            <w:tcW w:w="659" w:type="dxa"/>
            <w:shd w:val="clear" w:color="auto" w:fill="auto"/>
            <w:noWrap/>
            <w:hideMark/>
          </w:tcPr>
          <w:p w14:paraId="2008E49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noWrap/>
            <w:hideMark/>
          </w:tcPr>
          <w:p w14:paraId="1035D1A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2D4295D7" w14:textId="77777777" w:rsidTr="0084076E">
        <w:trPr>
          <w:trHeight w:val="288"/>
        </w:trPr>
        <w:tc>
          <w:tcPr>
            <w:tcW w:w="704" w:type="dxa"/>
            <w:shd w:val="clear" w:color="auto" w:fill="auto"/>
            <w:noWrap/>
            <w:hideMark/>
          </w:tcPr>
          <w:p w14:paraId="684F651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1020</w:t>
            </w:r>
          </w:p>
        </w:tc>
        <w:tc>
          <w:tcPr>
            <w:tcW w:w="3882" w:type="dxa"/>
            <w:shd w:val="clear" w:color="auto" w:fill="auto"/>
            <w:noWrap/>
            <w:hideMark/>
          </w:tcPr>
          <w:p w14:paraId="48E6F2A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Nagrade dijakom in študentom za obvezno praktično delo</w:t>
            </w:r>
          </w:p>
        </w:tc>
        <w:tc>
          <w:tcPr>
            <w:tcW w:w="659" w:type="dxa"/>
            <w:shd w:val="clear" w:color="auto" w:fill="auto"/>
            <w:noWrap/>
            <w:hideMark/>
          </w:tcPr>
          <w:p w14:paraId="5EF8112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6DB754F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0A0CB657" w14:textId="77777777" w:rsidTr="0084076E">
        <w:trPr>
          <w:trHeight w:val="288"/>
        </w:trPr>
        <w:tc>
          <w:tcPr>
            <w:tcW w:w="704" w:type="dxa"/>
            <w:shd w:val="clear" w:color="auto" w:fill="auto"/>
            <w:noWrap/>
            <w:hideMark/>
          </w:tcPr>
          <w:p w14:paraId="6E7B2F5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1021</w:t>
            </w:r>
          </w:p>
        </w:tc>
        <w:tc>
          <w:tcPr>
            <w:tcW w:w="3882" w:type="dxa"/>
            <w:shd w:val="clear" w:color="auto" w:fill="auto"/>
            <w:noWrap/>
            <w:hideMark/>
          </w:tcPr>
          <w:p w14:paraId="06D445C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Vajeniška nagrada</w:t>
            </w:r>
          </w:p>
        </w:tc>
        <w:tc>
          <w:tcPr>
            <w:tcW w:w="659" w:type="dxa"/>
            <w:shd w:val="clear" w:color="auto" w:fill="auto"/>
            <w:noWrap/>
            <w:hideMark/>
          </w:tcPr>
          <w:p w14:paraId="18865C4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758F005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71F5BF3C" w14:textId="77777777" w:rsidTr="0084076E">
        <w:trPr>
          <w:trHeight w:val="288"/>
        </w:trPr>
        <w:tc>
          <w:tcPr>
            <w:tcW w:w="704" w:type="dxa"/>
            <w:shd w:val="clear" w:color="auto" w:fill="auto"/>
            <w:noWrap/>
            <w:hideMark/>
          </w:tcPr>
          <w:p w14:paraId="24BBEC0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1022</w:t>
            </w:r>
          </w:p>
        </w:tc>
        <w:tc>
          <w:tcPr>
            <w:tcW w:w="3882" w:type="dxa"/>
            <w:shd w:val="clear" w:color="auto" w:fill="auto"/>
            <w:noWrap/>
            <w:hideMark/>
          </w:tcPr>
          <w:p w14:paraId="585A291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Pavšal PIZ (vajeništvo, obvezna praksa)</w:t>
            </w:r>
          </w:p>
        </w:tc>
        <w:tc>
          <w:tcPr>
            <w:tcW w:w="659" w:type="dxa"/>
            <w:shd w:val="clear" w:color="auto" w:fill="auto"/>
            <w:hideMark/>
          </w:tcPr>
          <w:p w14:paraId="15E68CA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hideMark/>
          </w:tcPr>
          <w:p w14:paraId="48AEB8D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24E4B344" w14:textId="77777777" w:rsidTr="0084076E">
        <w:trPr>
          <w:trHeight w:val="288"/>
        </w:trPr>
        <w:tc>
          <w:tcPr>
            <w:tcW w:w="704" w:type="dxa"/>
            <w:shd w:val="clear" w:color="auto" w:fill="auto"/>
            <w:noWrap/>
            <w:hideMark/>
          </w:tcPr>
          <w:p w14:paraId="7BB6444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82" w:type="dxa"/>
            <w:shd w:val="clear" w:color="auto" w:fill="auto"/>
            <w:noWrap/>
            <w:hideMark/>
          </w:tcPr>
          <w:p w14:paraId="1A67203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Plačilo prispevkov za tuje študente</w:t>
            </w:r>
          </w:p>
        </w:tc>
        <w:tc>
          <w:tcPr>
            <w:tcW w:w="659" w:type="dxa"/>
            <w:shd w:val="clear" w:color="auto" w:fill="auto"/>
            <w:hideMark/>
          </w:tcPr>
          <w:p w14:paraId="014B49D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hideMark/>
          </w:tcPr>
          <w:p w14:paraId="405C02D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661D2BF9" w14:textId="77777777" w:rsidTr="0084076E">
        <w:trPr>
          <w:trHeight w:val="288"/>
        </w:trPr>
        <w:tc>
          <w:tcPr>
            <w:tcW w:w="704" w:type="dxa"/>
            <w:shd w:val="clear" w:color="auto" w:fill="auto"/>
            <w:noWrap/>
            <w:hideMark/>
          </w:tcPr>
          <w:p w14:paraId="74BE048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1112</w:t>
            </w:r>
          </w:p>
        </w:tc>
        <w:tc>
          <w:tcPr>
            <w:tcW w:w="3882" w:type="dxa"/>
            <w:shd w:val="clear" w:color="auto" w:fill="auto"/>
            <w:hideMark/>
          </w:tcPr>
          <w:p w14:paraId="38BFA9A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Rente iz prostovoljnega dodatnega zavarovanja</w:t>
            </w:r>
          </w:p>
        </w:tc>
        <w:tc>
          <w:tcPr>
            <w:tcW w:w="659" w:type="dxa"/>
            <w:shd w:val="clear" w:color="auto" w:fill="auto"/>
            <w:noWrap/>
            <w:hideMark/>
          </w:tcPr>
          <w:p w14:paraId="2BDCF90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574AA80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062B72D4" w14:textId="77777777" w:rsidTr="0084076E">
        <w:trPr>
          <w:trHeight w:val="288"/>
        </w:trPr>
        <w:tc>
          <w:tcPr>
            <w:tcW w:w="704" w:type="dxa"/>
            <w:shd w:val="clear" w:color="auto" w:fill="auto"/>
            <w:noWrap/>
            <w:hideMark/>
          </w:tcPr>
          <w:p w14:paraId="082CCCF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1113</w:t>
            </w:r>
          </w:p>
        </w:tc>
        <w:tc>
          <w:tcPr>
            <w:tcW w:w="3882" w:type="dxa"/>
            <w:shd w:val="clear" w:color="auto" w:fill="auto"/>
            <w:hideMark/>
          </w:tcPr>
          <w:p w14:paraId="39C013F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Rente iz ukrepa zgodnjega upokojevanja kmetov </w:t>
            </w:r>
          </w:p>
        </w:tc>
        <w:tc>
          <w:tcPr>
            <w:tcW w:w="659" w:type="dxa"/>
            <w:shd w:val="clear" w:color="auto" w:fill="auto"/>
            <w:noWrap/>
            <w:hideMark/>
          </w:tcPr>
          <w:p w14:paraId="18C9FA3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178FE40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2BD7E215" w14:textId="77777777" w:rsidTr="0084076E">
        <w:trPr>
          <w:trHeight w:val="576"/>
        </w:trPr>
        <w:tc>
          <w:tcPr>
            <w:tcW w:w="704" w:type="dxa"/>
            <w:shd w:val="clear" w:color="auto" w:fill="auto"/>
            <w:noWrap/>
            <w:hideMark/>
          </w:tcPr>
          <w:p w14:paraId="4BE0EEC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1118</w:t>
            </w:r>
          </w:p>
        </w:tc>
        <w:tc>
          <w:tcPr>
            <w:tcW w:w="3882" w:type="dxa"/>
            <w:shd w:val="clear" w:color="auto" w:fill="auto"/>
            <w:hideMark/>
          </w:tcPr>
          <w:p w14:paraId="0F35383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z delovnega razmerja in nadomestilo za izgubljeni dohodek (brez prispevkov )</w:t>
            </w:r>
          </w:p>
        </w:tc>
        <w:tc>
          <w:tcPr>
            <w:tcW w:w="659" w:type="dxa"/>
            <w:shd w:val="clear" w:color="auto" w:fill="auto"/>
            <w:noWrap/>
            <w:hideMark/>
          </w:tcPr>
          <w:p w14:paraId="07BB3DE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p>
        </w:tc>
        <w:tc>
          <w:tcPr>
            <w:tcW w:w="3817" w:type="dxa"/>
            <w:shd w:val="clear" w:color="auto" w:fill="auto"/>
            <w:hideMark/>
          </w:tcPr>
          <w:p w14:paraId="3541795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p>
        </w:tc>
      </w:tr>
      <w:tr w:rsidR="0084076E" w:rsidRPr="005B66B1" w14:paraId="6220BA3D" w14:textId="77777777" w:rsidTr="0084076E">
        <w:trPr>
          <w:trHeight w:val="288"/>
        </w:trPr>
        <w:tc>
          <w:tcPr>
            <w:tcW w:w="704" w:type="dxa"/>
            <w:shd w:val="clear" w:color="auto" w:fill="auto"/>
            <w:noWrap/>
            <w:hideMark/>
          </w:tcPr>
          <w:p w14:paraId="1409085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1141</w:t>
            </w:r>
          </w:p>
        </w:tc>
        <w:tc>
          <w:tcPr>
            <w:tcW w:w="3882" w:type="dxa"/>
            <w:shd w:val="clear" w:color="auto" w:fill="auto"/>
            <w:noWrap/>
            <w:hideMark/>
          </w:tcPr>
          <w:p w14:paraId="39909FE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za vodenje družbe (zavarovalna podlaga 040)</w:t>
            </w:r>
          </w:p>
        </w:tc>
        <w:tc>
          <w:tcPr>
            <w:tcW w:w="659" w:type="dxa"/>
            <w:shd w:val="clear" w:color="auto" w:fill="auto"/>
            <w:noWrap/>
            <w:hideMark/>
          </w:tcPr>
          <w:p w14:paraId="7C526B2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1110</w:t>
            </w:r>
          </w:p>
        </w:tc>
        <w:tc>
          <w:tcPr>
            <w:tcW w:w="3817" w:type="dxa"/>
            <w:shd w:val="clear" w:color="auto" w:fill="auto"/>
            <w:hideMark/>
          </w:tcPr>
          <w:p w14:paraId="00E4BC8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za vodenje enoosebne družbe</w:t>
            </w:r>
          </w:p>
        </w:tc>
      </w:tr>
      <w:tr w:rsidR="0084076E" w:rsidRPr="005B66B1" w14:paraId="753B4D54" w14:textId="77777777" w:rsidTr="0084076E">
        <w:trPr>
          <w:trHeight w:val="576"/>
        </w:trPr>
        <w:tc>
          <w:tcPr>
            <w:tcW w:w="704" w:type="dxa"/>
            <w:shd w:val="clear" w:color="auto" w:fill="auto"/>
            <w:noWrap/>
            <w:hideMark/>
          </w:tcPr>
          <w:p w14:paraId="1C95AF6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1144</w:t>
            </w:r>
          </w:p>
        </w:tc>
        <w:tc>
          <w:tcPr>
            <w:tcW w:w="3882" w:type="dxa"/>
            <w:shd w:val="clear" w:color="auto" w:fill="auto"/>
            <w:noWrap/>
            <w:hideMark/>
          </w:tcPr>
          <w:p w14:paraId="357696F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Dohodek za vodenje poslovnega subjekta </w:t>
            </w:r>
          </w:p>
        </w:tc>
        <w:tc>
          <w:tcPr>
            <w:tcW w:w="659" w:type="dxa"/>
            <w:shd w:val="clear" w:color="auto" w:fill="auto"/>
            <w:hideMark/>
          </w:tcPr>
          <w:p w14:paraId="2189B94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1109</w:t>
            </w:r>
            <w:r w:rsidRPr="005B66B1">
              <w:rPr>
                <w:rFonts w:eastAsia="Calibri" w:cs="Arial"/>
                <w:sz w:val="18"/>
                <w:szCs w:val="18"/>
                <w:lang w:val="sl-SI"/>
              </w:rPr>
              <w:br/>
              <w:t>1102</w:t>
            </w:r>
          </w:p>
        </w:tc>
        <w:tc>
          <w:tcPr>
            <w:tcW w:w="3817" w:type="dxa"/>
            <w:shd w:val="clear" w:color="auto" w:fill="auto"/>
            <w:hideMark/>
          </w:tcPr>
          <w:p w14:paraId="3B9599D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dohodki iz delovnega razmerja</w:t>
            </w:r>
            <w:r w:rsidRPr="005B66B1">
              <w:rPr>
                <w:rFonts w:eastAsia="Calibri" w:cs="Arial"/>
                <w:sz w:val="18"/>
                <w:szCs w:val="18"/>
                <w:lang w:val="sl-SI"/>
              </w:rPr>
              <w:br/>
              <w:t>Bonitete</w:t>
            </w:r>
          </w:p>
        </w:tc>
      </w:tr>
      <w:tr w:rsidR="0084076E" w:rsidRPr="005B66B1" w14:paraId="55C9B13C" w14:textId="77777777" w:rsidTr="0084076E">
        <w:trPr>
          <w:trHeight w:val="495"/>
        </w:trPr>
        <w:tc>
          <w:tcPr>
            <w:tcW w:w="704" w:type="dxa"/>
            <w:shd w:val="clear" w:color="auto" w:fill="auto"/>
            <w:noWrap/>
            <w:hideMark/>
          </w:tcPr>
          <w:p w14:paraId="7F127E4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1505</w:t>
            </w:r>
          </w:p>
        </w:tc>
        <w:tc>
          <w:tcPr>
            <w:tcW w:w="3882" w:type="dxa"/>
            <w:shd w:val="clear" w:color="auto" w:fill="auto"/>
            <w:hideMark/>
          </w:tcPr>
          <w:p w14:paraId="038295C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Dohodek dijakov in študentov za opravljanje prostovoljne prakse </w:t>
            </w:r>
          </w:p>
        </w:tc>
        <w:tc>
          <w:tcPr>
            <w:tcW w:w="659" w:type="dxa"/>
            <w:shd w:val="clear" w:color="auto" w:fill="auto"/>
            <w:hideMark/>
          </w:tcPr>
          <w:p w14:paraId="43B99BA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1230</w:t>
            </w:r>
          </w:p>
        </w:tc>
        <w:tc>
          <w:tcPr>
            <w:tcW w:w="3817" w:type="dxa"/>
            <w:shd w:val="clear" w:color="auto" w:fill="auto"/>
            <w:hideMark/>
          </w:tcPr>
          <w:p w14:paraId="42947E9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dohodki iz drugega pogodbenega razmerja</w:t>
            </w:r>
          </w:p>
        </w:tc>
      </w:tr>
      <w:tr w:rsidR="0084076E" w:rsidRPr="005B66B1" w14:paraId="07281F45" w14:textId="77777777" w:rsidTr="0084076E">
        <w:trPr>
          <w:trHeight w:val="288"/>
        </w:trPr>
        <w:tc>
          <w:tcPr>
            <w:tcW w:w="704" w:type="dxa"/>
            <w:shd w:val="clear" w:color="auto" w:fill="auto"/>
            <w:noWrap/>
            <w:hideMark/>
          </w:tcPr>
          <w:p w14:paraId="35A13C1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1508</w:t>
            </w:r>
          </w:p>
        </w:tc>
        <w:tc>
          <w:tcPr>
            <w:tcW w:w="3882" w:type="dxa"/>
            <w:shd w:val="clear" w:color="auto" w:fill="auto"/>
            <w:noWrap/>
            <w:hideMark/>
          </w:tcPr>
          <w:p w14:paraId="058B0A6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Dohodki po pogodbi o vojaški službi v rezervni sestavi SV</w:t>
            </w:r>
          </w:p>
        </w:tc>
        <w:tc>
          <w:tcPr>
            <w:tcW w:w="659" w:type="dxa"/>
            <w:shd w:val="clear" w:color="auto" w:fill="auto"/>
            <w:noWrap/>
            <w:hideMark/>
          </w:tcPr>
          <w:p w14:paraId="421B1FA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noWrap/>
            <w:hideMark/>
          </w:tcPr>
          <w:p w14:paraId="25995A4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3B8C0112" w14:textId="77777777" w:rsidTr="0084076E">
        <w:trPr>
          <w:trHeight w:val="288"/>
        </w:trPr>
        <w:tc>
          <w:tcPr>
            <w:tcW w:w="704" w:type="dxa"/>
            <w:shd w:val="clear" w:color="auto" w:fill="auto"/>
            <w:noWrap/>
            <w:hideMark/>
          </w:tcPr>
          <w:p w14:paraId="294461A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1509</w:t>
            </w:r>
          </w:p>
        </w:tc>
        <w:tc>
          <w:tcPr>
            <w:tcW w:w="3882" w:type="dxa"/>
            <w:shd w:val="clear" w:color="auto" w:fill="auto"/>
            <w:hideMark/>
          </w:tcPr>
          <w:p w14:paraId="3F61FC8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Plačilo prispevka za ZZ (kratkotrajno delo)</w:t>
            </w:r>
          </w:p>
        </w:tc>
        <w:tc>
          <w:tcPr>
            <w:tcW w:w="659" w:type="dxa"/>
            <w:shd w:val="clear" w:color="auto" w:fill="auto"/>
            <w:noWrap/>
            <w:hideMark/>
          </w:tcPr>
          <w:p w14:paraId="2D20E8B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hideMark/>
          </w:tcPr>
          <w:p w14:paraId="628C4DA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5CD5C908" w14:textId="77777777" w:rsidTr="0084076E">
        <w:trPr>
          <w:trHeight w:val="413"/>
        </w:trPr>
        <w:tc>
          <w:tcPr>
            <w:tcW w:w="704" w:type="dxa"/>
            <w:shd w:val="clear" w:color="auto" w:fill="auto"/>
            <w:noWrap/>
            <w:hideMark/>
          </w:tcPr>
          <w:p w14:paraId="0511DD9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1511</w:t>
            </w:r>
          </w:p>
        </w:tc>
        <w:tc>
          <w:tcPr>
            <w:tcW w:w="3882" w:type="dxa"/>
            <w:shd w:val="clear" w:color="auto" w:fill="auto"/>
            <w:hideMark/>
          </w:tcPr>
          <w:p w14:paraId="196FB43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Plačilo prispevka za ZZ in za PIZ (storilci prekrškov na splošno koristnem delu …)</w:t>
            </w:r>
          </w:p>
        </w:tc>
        <w:tc>
          <w:tcPr>
            <w:tcW w:w="659" w:type="dxa"/>
            <w:shd w:val="clear" w:color="auto" w:fill="auto"/>
            <w:noWrap/>
            <w:hideMark/>
          </w:tcPr>
          <w:p w14:paraId="6D61763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hideMark/>
          </w:tcPr>
          <w:p w14:paraId="4F0062A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3DF3BD62" w14:textId="77777777" w:rsidTr="0084076E">
        <w:trPr>
          <w:trHeight w:val="288"/>
        </w:trPr>
        <w:tc>
          <w:tcPr>
            <w:tcW w:w="704" w:type="dxa"/>
            <w:shd w:val="clear" w:color="auto" w:fill="auto"/>
            <w:noWrap/>
            <w:hideMark/>
          </w:tcPr>
          <w:p w14:paraId="108E175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1512</w:t>
            </w:r>
          </w:p>
        </w:tc>
        <w:tc>
          <w:tcPr>
            <w:tcW w:w="3882" w:type="dxa"/>
            <w:shd w:val="clear" w:color="auto" w:fill="auto"/>
            <w:noWrap/>
            <w:hideMark/>
          </w:tcPr>
          <w:p w14:paraId="3623345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verskih delavcev</w:t>
            </w:r>
          </w:p>
        </w:tc>
        <w:tc>
          <w:tcPr>
            <w:tcW w:w="659" w:type="dxa"/>
            <w:shd w:val="clear" w:color="auto" w:fill="auto"/>
            <w:noWrap/>
            <w:hideMark/>
          </w:tcPr>
          <w:p w14:paraId="7F9C84A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1220</w:t>
            </w:r>
          </w:p>
        </w:tc>
        <w:tc>
          <w:tcPr>
            <w:tcW w:w="3817" w:type="dxa"/>
            <w:shd w:val="clear" w:color="auto" w:fill="auto"/>
            <w:hideMark/>
          </w:tcPr>
          <w:p w14:paraId="32994B8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Dohodki verskih delavcev</w:t>
            </w:r>
          </w:p>
        </w:tc>
      </w:tr>
      <w:tr w:rsidR="0084076E" w:rsidRPr="005B66B1" w14:paraId="01469181" w14:textId="77777777" w:rsidTr="0084076E">
        <w:trPr>
          <w:trHeight w:val="396"/>
        </w:trPr>
        <w:tc>
          <w:tcPr>
            <w:tcW w:w="704" w:type="dxa"/>
            <w:shd w:val="clear" w:color="auto" w:fill="auto"/>
            <w:noWrap/>
            <w:hideMark/>
          </w:tcPr>
          <w:p w14:paraId="4AB520A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1514</w:t>
            </w:r>
          </w:p>
        </w:tc>
        <w:tc>
          <w:tcPr>
            <w:tcW w:w="3882" w:type="dxa"/>
            <w:shd w:val="clear" w:color="auto" w:fill="auto"/>
            <w:hideMark/>
          </w:tcPr>
          <w:p w14:paraId="21B3A96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na podlagi pogodbenega razmerja - zavezanci, ki niso plačniki davka</w:t>
            </w:r>
          </w:p>
        </w:tc>
        <w:tc>
          <w:tcPr>
            <w:tcW w:w="659" w:type="dxa"/>
            <w:shd w:val="clear" w:color="auto" w:fill="auto"/>
            <w:noWrap/>
            <w:hideMark/>
          </w:tcPr>
          <w:p w14:paraId="04758C8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hideMark/>
          </w:tcPr>
          <w:p w14:paraId="2C9C3FC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53E68F34" w14:textId="77777777" w:rsidTr="0084076E">
        <w:trPr>
          <w:trHeight w:val="288"/>
        </w:trPr>
        <w:tc>
          <w:tcPr>
            <w:tcW w:w="704" w:type="dxa"/>
            <w:shd w:val="clear" w:color="auto" w:fill="auto"/>
            <w:noWrap/>
            <w:hideMark/>
          </w:tcPr>
          <w:p w14:paraId="0B48B2C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1516</w:t>
            </w:r>
          </w:p>
        </w:tc>
        <w:tc>
          <w:tcPr>
            <w:tcW w:w="3882" w:type="dxa"/>
            <w:shd w:val="clear" w:color="auto" w:fill="auto"/>
            <w:hideMark/>
          </w:tcPr>
          <w:p w14:paraId="7EFFE0A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začasnega in občasnega dela upokojencev</w:t>
            </w:r>
          </w:p>
        </w:tc>
        <w:tc>
          <w:tcPr>
            <w:tcW w:w="659" w:type="dxa"/>
            <w:shd w:val="clear" w:color="auto" w:fill="auto"/>
            <w:noWrap/>
            <w:hideMark/>
          </w:tcPr>
          <w:p w14:paraId="395B246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1230</w:t>
            </w:r>
          </w:p>
        </w:tc>
        <w:tc>
          <w:tcPr>
            <w:tcW w:w="3817" w:type="dxa"/>
            <w:shd w:val="clear" w:color="auto" w:fill="auto"/>
            <w:noWrap/>
            <w:hideMark/>
          </w:tcPr>
          <w:p w14:paraId="789053A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dohodki iz drugega pogodbenega razmerja</w:t>
            </w:r>
          </w:p>
        </w:tc>
      </w:tr>
      <w:tr w:rsidR="0084076E" w:rsidRPr="005B66B1" w14:paraId="4BDD5EA8" w14:textId="77777777" w:rsidTr="0084076E">
        <w:trPr>
          <w:trHeight w:val="288"/>
        </w:trPr>
        <w:tc>
          <w:tcPr>
            <w:tcW w:w="704" w:type="dxa"/>
            <w:shd w:val="clear" w:color="auto" w:fill="auto"/>
            <w:noWrap/>
            <w:hideMark/>
          </w:tcPr>
          <w:p w14:paraId="4F108DD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2501</w:t>
            </w:r>
          </w:p>
        </w:tc>
        <w:tc>
          <w:tcPr>
            <w:tcW w:w="3882" w:type="dxa"/>
            <w:shd w:val="clear" w:color="auto" w:fill="auto"/>
            <w:hideMark/>
          </w:tcPr>
          <w:p w14:paraId="491E43A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na podlagi pogodbenega razmerja</w:t>
            </w:r>
          </w:p>
        </w:tc>
        <w:tc>
          <w:tcPr>
            <w:tcW w:w="659" w:type="dxa"/>
            <w:shd w:val="clear" w:color="auto" w:fill="auto"/>
            <w:hideMark/>
          </w:tcPr>
          <w:p w14:paraId="2917242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1230</w:t>
            </w:r>
          </w:p>
        </w:tc>
        <w:tc>
          <w:tcPr>
            <w:tcW w:w="3817" w:type="dxa"/>
            <w:shd w:val="clear" w:color="auto" w:fill="auto"/>
            <w:hideMark/>
          </w:tcPr>
          <w:p w14:paraId="77D1EF7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dohodki iz drugega pogodbenega razmerja</w:t>
            </w:r>
          </w:p>
        </w:tc>
      </w:tr>
      <w:tr w:rsidR="0084076E" w:rsidRPr="005B66B1" w14:paraId="20E3DB9A" w14:textId="77777777" w:rsidTr="0084076E">
        <w:trPr>
          <w:trHeight w:val="288"/>
        </w:trPr>
        <w:tc>
          <w:tcPr>
            <w:tcW w:w="704" w:type="dxa"/>
            <w:shd w:val="clear" w:color="auto" w:fill="auto"/>
            <w:noWrap/>
            <w:hideMark/>
          </w:tcPr>
          <w:p w14:paraId="0685418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2502</w:t>
            </w:r>
          </w:p>
        </w:tc>
        <w:tc>
          <w:tcPr>
            <w:tcW w:w="3882" w:type="dxa"/>
            <w:shd w:val="clear" w:color="auto" w:fill="auto"/>
            <w:hideMark/>
          </w:tcPr>
          <w:p w14:paraId="413094F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Dohodek na podlagi pogodbenega razmerja (4. čl. ZPDDP) </w:t>
            </w:r>
          </w:p>
        </w:tc>
        <w:tc>
          <w:tcPr>
            <w:tcW w:w="659" w:type="dxa"/>
            <w:shd w:val="clear" w:color="auto" w:fill="auto"/>
            <w:hideMark/>
          </w:tcPr>
          <w:p w14:paraId="7FD094C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1230</w:t>
            </w:r>
          </w:p>
        </w:tc>
        <w:tc>
          <w:tcPr>
            <w:tcW w:w="3817" w:type="dxa"/>
            <w:shd w:val="clear" w:color="auto" w:fill="auto"/>
            <w:hideMark/>
          </w:tcPr>
          <w:p w14:paraId="7FE8CBE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dohodki iz drugega pogodbenega razmerja</w:t>
            </w:r>
          </w:p>
        </w:tc>
      </w:tr>
      <w:tr w:rsidR="0084076E" w:rsidRPr="005B66B1" w14:paraId="5B37F025" w14:textId="77777777" w:rsidTr="0084076E">
        <w:trPr>
          <w:trHeight w:val="288"/>
        </w:trPr>
        <w:tc>
          <w:tcPr>
            <w:tcW w:w="704" w:type="dxa"/>
            <w:shd w:val="clear" w:color="auto" w:fill="auto"/>
            <w:noWrap/>
            <w:hideMark/>
          </w:tcPr>
          <w:p w14:paraId="606C65B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2503</w:t>
            </w:r>
          </w:p>
        </w:tc>
        <w:tc>
          <w:tcPr>
            <w:tcW w:w="3882" w:type="dxa"/>
            <w:shd w:val="clear" w:color="auto" w:fill="auto"/>
            <w:hideMark/>
          </w:tcPr>
          <w:p w14:paraId="3986A48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za opravljeno delo na drugi podlagi (sejnine,…)</w:t>
            </w:r>
          </w:p>
        </w:tc>
        <w:tc>
          <w:tcPr>
            <w:tcW w:w="659" w:type="dxa"/>
            <w:shd w:val="clear" w:color="auto" w:fill="auto"/>
            <w:hideMark/>
          </w:tcPr>
          <w:p w14:paraId="7D62855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1230</w:t>
            </w:r>
          </w:p>
        </w:tc>
        <w:tc>
          <w:tcPr>
            <w:tcW w:w="3817" w:type="dxa"/>
            <w:shd w:val="clear" w:color="auto" w:fill="auto"/>
            <w:hideMark/>
          </w:tcPr>
          <w:p w14:paraId="47A3351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dohodki iz drugega pogodbenega razmerja</w:t>
            </w:r>
          </w:p>
        </w:tc>
      </w:tr>
      <w:tr w:rsidR="0084076E" w:rsidRPr="005B66B1" w14:paraId="3D1F9865" w14:textId="77777777" w:rsidTr="0084076E">
        <w:trPr>
          <w:trHeight w:val="288"/>
        </w:trPr>
        <w:tc>
          <w:tcPr>
            <w:tcW w:w="704" w:type="dxa"/>
            <w:shd w:val="clear" w:color="auto" w:fill="auto"/>
            <w:noWrap/>
            <w:hideMark/>
          </w:tcPr>
          <w:p w14:paraId="0C0497E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2504</w:t>
            </w:r>
          </w:p>
        </w:tc>
        <w:tc>
          <w:tcPr>
            <w:tcW w:w="3882" w:type="dxa"/>
            <w:shd w:val="clear" w:color="auto" w:fill="auto"/>
            <w:hideMark/>
          </w:tcPr>
          <w:p w14:paraId="2744584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za opravljeno avtorsko delo</w:t>
            </w:r>
          </w:p>
        </w:tc>
        <w:tc>
          <w:tcPr>
            <w:tcW w:w="659" w:type="dxa"/>
            <w:shd w:val="clear" w:color="auto" w:fill="auto"/>
            <w:noWrap/>
            <w:hideMark/>
          </w:tcPr>
          <w:p w14:paraId="03FC649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1230</w:t>
            </w:r>
          </w:p>
        </w:tc>
        <w:tc>
          <w:tcPr>
            <w:tcW w:w="3817" w:type="dxa"/>
            <w:shd w:val="clear" w:color="auto" w:fill="auto"/>
            <w:noWrap/>
            <w:hideMark/>
          </w:tcPr>
          <w:p w14:paraId="04AB5D1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dohodki iz drugega pogodbenega razmerja</w:t>
            </w:r>
          </w:p>
        </w:tc>
      </w:tr>
      <w:tr w:rsidR="0084076E" w:rsidRPr="005B66B1" w14:paraId="164AD4A5" w14:textId="77777777" w:rsidTr="0084076E">
        <w:trPr>
          <w:trHeight w:val="888"/>
        </w:trPr>
        <w:tc>
          <w:tcPr>
            <w:tcW w:w="704" w:type="dxa"/>
            <w:shd w:val="clear" w:color="auto" w:fill="auto"/>
            <w:noWrap/>
            <w:hideMark/>
          </w:tcPr>
          <w:p w14:paraId="00262E6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2518</w:t>
            </w:r>
          </w:p>
        </w:tc>
        <w:tc>
          <w:tcPr>
            <w:tcW w:w="3882" w:type="dxa"/>
            <w:shd w:val="clear" w:color="auto" w:fill="auto"/>
            <w:hideMark/>
          </w:tcPr>
          <w:p w14:paraId="53CE61A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Dohodek za študentsko delo </w:t>
            </w:r>
          </w:p>
        </w:tc>
        <w:tc>
          <w:tcPr>
            <w:tcW w:w="659" w:type="dxa"/>
            <w:shd w:val="clear" w:color="auto" w:fill="auto"/>
            <w:hideMark/>
          </w:tcPr>
          <w:p w14:paraId="2F8648A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1211</w:t>
            </w:r>
            <w:r w:rsidRPr="005B66B1">
              <w:rPr>
                <w:rFonts w:eastAsia="Calibri" w:cs="Arial"/>
                <w:sz w:val="18"/>
                <w:szCs w:val="18"/>
                <w:lang w:val="sl-SI"/>
              </w:rPr>
              <w:br/>
            </w:r>
            <w:r w:rsidRPr="005B66B1">
              <w:rPr>
                <w:rFonts w:eastAsia="Calibri" w:cs="Arial"/>
                <w:sz w:val="18"/>
                <w:szCs w:val="18"/>
                <w:lang w:val="sl-SI"/>
              </w:rPr>
              <w:br/>
              <w:t>1212</w:t>
            </w:r>
          </w:p>
        </w:tc>
        <w:tc>
          <w:tcPr>
            <w:tcW w:w="3817" w:type="dxa"/>
            <w:shd w:val="clear" w:color="auto" w:fill="auto"/>
            <w:hideMark/>
          </w:tcPr>
          <w:p w14:paraId="4D9CE00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Dohodki dijakov in študentov, upravičenih do posebne olajšave</w:t>
            </w:r>
            <w:r w:rsidRPr="005B66B1">
              <w:rPr>
                <w:rFonts w:eastAsia="Calibri" w:cs="Arial"/>
                <w:sz w:val="18"/>
                <w:szCs w:val="18"/>
                <w:lang w:val="sl-SI"/>
              </w:rPr>
              <w:br/>
              <w:t>Dohodki dijakov in študentov, ki niso upravičeni do posebne olajšave</w:t>
            </w:r>
          </w:p>
        </w:tc>
      </w:tr>
      <w:tr w:rsidR="0084076E" w:rsidRPr="005B66B1" w14:paraId="32FD197F" w14:textId="77777777" w:rsidTr="0084076E">
        <w:trPr>
          <w:trHeight w:val="288"/>
        </w:trPr>
        <w:tc>
          <w:tcPr>
            <w:tcW w:w="704" w:type="dxa"/>
            <w:shd w:val="clear" w:color="auto" w:fill="auto"/>
            <w:noWrap/>
            <w:hideMark/>
          </w:tcPr>
          <w:p w14:paraId="4FCC739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2519</w:t>
            </w:r>
          </w:p>
        </w:tc>
        <w:tc>
          <w:tcPr>
            <w:tcW w:w="3882" w:type="dxa"/>
            <w:shd w:val="clear" w:color="auto" w:fill="auto"/>
            <w:hideMark/>
          </w:tcPr>
          <w:p w14:paraId="717B43C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Dohodek iz začasnega ali občasnega dela v kmetijstvu </w:t>
            </w:r>
          </w:p>
        </w:tc>
        <w:tc>
          <w:tcPr>
            <w:tcW w:w="659" w:type="dxa"/>
            <w:shd w:val="clear" w:color="auto" w:fill="auto"/>
            <w:hideMark/>
          </w:tcPr>
          <w:p w14:paraId="20E497B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1230</w:t>
            </w:r>
          </w:p>
        </w:tc>
        <w:tc>
          <w:tcPr>
            <w:tcW w:w="3817" w:type="dxa"/>
            <w:shd w:val="clear" w:color="auto" w:fill="auto"/>
            <w:noWrap/>
            <w:hideMark/>
          </w:tcPr>
          <w:p w14:paraId="7C9D20B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dohodki iz drugega pogodbenega razmerja</w:t>
            </w:r>
          </w:p>
        </w:tc>
      </w:tr>
      <w:tr w:rsidR="0084076E" w:rsidRPr="005B66B1" w14:paraId="5E7396C1" w14:textId="77777777" w:rsidTr="0084076E">
        <w:trPr>
          <w:trHeight w:val="288"/>
        </w:trPr>
        <w:tc>
          <w:tcPr>
            <w:tcW w:w="704" w:type="dxa"/>
            <w:shd w:val="clear" w:color="auto" w:fill="auto"/>
            <w:noWrap/>
            <w:hideMark/>
          </w:tcPr>
          <w:p w14:paraId="32C7F14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1603</w:t>
            </w:r>
          </w:p>
        </w:tc>
        <w:tc>
          <w:tcPr>
            <w:tcW w:w="3882" w:type="dxa"/>
            <w:shd w:val="clear" w:color="auto" w:fill="auto"/>
            <w:hideMark/>
          </w:tcPr>
          <w:p w14:paraId="3B80305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dejavnosti (68. čl. ZDoh-2)</w:t>
            </w:r>
          </w:p>
        </w:tc>
        <w:tc>
          <w:tcPr>
            <w:tcW w:w="659" w:type="dxa"/>
            <w:shd w:val="clear" w:color="auto" w:fill="auto"/>
            <w:noWrap/>
            <w:hideMark/>
          </w:tcPr>
          <w:p w14:paraId="3FCA997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2500</w:t>
            </w:r>
          </w:p>
        </w:tc>
        <w:tc>
          <w:tcPr>
            <w:tcW w:w="3817" w:type="dxa"/>
            <w:shd w:val="clear" w:color="auto" w:fill="auto"/>
            <w:hideMark/>
          </w:tcPr>
          <w:p w14:paraId="5A6E8F1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dejavnosti - davčni odtegljaj po 68. čl. ZDoh-2</w:t>
            </w:r>
          </w:p>
        </w:tc>
      </w:tr>
      <w:tr w:rsidR="0084076E" w:rsidRPr="005B66B1" w14:paraId="1163A8B1" w14:textId="77777777" w:rsidTr="0084076E">
        <w:trPr>
          <w:trHeight w:val="499"/>
        </w:trPr>
        <w:tc>
          <w:tcPr>
            <w:tcW w:w="704" w:type="dxa"/>
            <w:shd w:val="clear" w:color="auto" w:fill="auto"/>
            <w:noWrap/>
            <w:hideMark/>
          </w:tcPr>
          <w:p w14:paraId="136B559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1604</w:t>
            </w:r>
          </w:p>
        </w:tc>
        <w:tc>
          <w:tcPr>
            <w:tcW w:w="3882" w:type="dxa"/>
            <w:shd w:val="clear" w:color="auto" w:fill="auto"/>
            <w:hideMark/>
          </w:tcPr>
          <w:p w14:paraId="17BE3AE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dejavnosti (68. čl. ZDoh-2) - nastopajoči izvajalci in športniki</w:t>
            </w:r>
          </w:p>
        </w:tc>
        <w:tc>
          <w:tcPr>
            <w:tcW w:w="659" w:type="dxa"/>
            <w:shd w:val="clear" w:color="auto" w:fill="auto"/>
            <w:noWrap/>
            <w:hideMark/>
          </w:tcPr>
          <w:p w14:paraId="77E73FC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2500</w:t>
            </w:r>
          </w:p>
        </w:tc>
        <w:tc>
          <w:tcPr>
            <w:tcW w:w="3817" w:type="dxa"/>
            <w:shd w:val="clear" w:color="auto" w:fill="auto"/>
            <w:hideMark/>
          </w:tcPr>
          <w:p w14:paraId="7D85CF0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dejavnosti  - davčni odtegljaj po 68. čl. ZDoh-2</w:t>
            </w:r>
          </w:p>
        </w:tc>
      </w:tr>
      <w:tr w:rsidR="0084076E" w:rsidRPr="005B66B1" w14:paraId="4A1F30D0" w14:textId="77777777" w:rsidTr="0084076E">
        <w:trPr>
          <w:trHeight w:val="421"/>
        </w:trPr>
        <w:tc>
          <w:tcPr>
            <w:tcW w:w="704" w:type="dxa"/>
            <w:shd w:val="clear" w:color="auto" w:fill="auto"/>
            <w:noWrap/>
            <w:hideMark/>
          </w:tcPr>
          <w:p w14:paraId="374B58D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1950</w:t>
            </w:r>
          </w:p>
        </w:tc>
        <w:tc>
          <w:tcPr>
            <w:tcW w:w="3882" w:type="dxa"/>
            <w:shd w:val="clear" w:color="auto" w:fill="auto"/>
            <w:hideMark/>
          </w:tcPr>
          <w:p w14:paraId="609C992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dohodek iz osnovne kmetijske in osnovne gozdarske dejavnosti</w:t>
            </w:r>
          </w:p>
        </w:tc>
        <w:tc>
          <w:tcPr>
            <w:tcW w:w="659" w:type="dxa"/>
            <w:shd w:val="clear" w:color="auto" w:fill="auto"/>
            <w:noWrap/>
            <w:hideMark/>
          </w:tcPr>
          <w:p w14:paraId="72AB837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3200</w:t>
            </w:r>
          </w:p>
        </w:tc>
        <w:tc>
          <w:tcPr>
            <w:tcW w:w="3817" w:type="dxa"/>
            <w:shd w:val="clear" w:color="auto" w:fill="auto"/>
            <w:noWrap/>
            <w:hideMark/>
          </w:tcPr>
          <w:p w14:paraId="38DE7AF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Subvencije - kmečko gospodinjstvo</w:t>
            </w:r>
          </w:p>
        </w:tc>
      </w:tr>
      <w:tr w:rsidR="0084076E" w:rsidRPr="005B66B1" w14:paraId="792A9D44" w14:textId="77777777" w:rsidTr="0084076E">
        <w:trPr>
          <w:trHeight w:val="576"/>
        </w:trPr>
        <w:tc>
          <w:tcPr>
            <w:tcW w:w="704" w:type="dxa"/>
            <w:shd w:val="clear" w:color="auto" w:fill="auto"/>
            <w:noWrap/>
            <w:hideMark/>
          </w:tcPr>
          <w:p w14:paraId="29A07D6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1952</w:t>
            </w:r>
          </w:p>
        </w:tc>
        <w:tc>
          <w:tcPr>
            <w:tcW w:w="3882" w:type="dxa"/>
            <w:shd w:val="clear" w:color="auto" w:fill="auto"/>
            <w:hideMark/>
          </w:tcPr>
          <w:p w14:paraId="0CF8544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Drugi dohodek iz osnovne kmetijske in osnovne gozdarske dejavnosti za pašne in agrarne skupnosti</w:t>
            </w:r>
          </w:p>
        </w:tc>
        <w:tc>
          <w:tcPr>
            <w:tcW w:w="659" w:type="dxa"/>
            <w:shd w:val="clear" w:color="auto" w:fill="auto"/>
            <w:hideMark/>
          </w:tcPr>
          <w:p w14:paraId="2DC5080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3201</w:t>
            </w:r>
            <w:r w:rsidRPr="005B66B1">
              <w:rPr>
                <w:rFonts w:eastAsia="Calibri" w:cs="Arial"/>
                <w:sz w:val="18"/>
                <w:szCs w:val="18"/>
                <w:lang w:val="sl-SI"/>
              </w:rPr>
              <w:br/>
              <w:t>3202</w:t>
            </w:r>
          </w:p>
        </w:tc>
        <w:tc>
          <w:tcPr>
            <w:tcW w:w="3817" w:type="dxa"/>
            <w:shd w:val="clear" w:color="auto" w:fill="auto"/>
            <w:hideMark/>
          </w:tcPr>
          <w:p w14:paraId="7AD2844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Subvencije - pašna skupnost</w:t>
            </w:r>
            <w:r w:rsidRPr="005B66B1">
              <w:rPr>
                <w:rFonts w:eastAsia="Calibri" w:cs="Arial"/>
                <w:sz w:val="18"/>
                <w:szCs w:val="18"/>
                <w:lang w:val="sl-SI"/>
              </w:rPr>
              <w:br/>
              <w:t>Subvencije - agrarna skupnost</w:t>
            </w:r>
          </w:p>
        </w:tc>
      </w:tr>
      <w:tr w:rsidR="0084076E" w:rsidRPr="005B66B1" w14:paraId="4A8CAFAB" w14:textId="77777777" w:rsidTr="0084076E">
        <w:trPr>
          <w:trHeight w:val="288"/>
        </w:trPr>
        <w:tc>
          <w:tcPr>
            <w:tcW w:w="704" w:type="dxa"/>
            <w:shd w:val="clear" w:color="auto" w:fill="auto"/>
            <w:noWrap/>
            <w:hideMark/>
          </w:tcPr>
          <w:p w14:paraId="72E0407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1701</w:t>
            </w:r>
          </w:p>
        </w:tc>
        <w:tc>
          <w:tcPr>
            <w:tcW w:w="3882" w:type="dxa"/>
            <w:shd w:val="clear" w:color="auto" w:fill="auto"/>
            <w:hideMark/>
          </w:tcPr>
          <w:p w14:paraId="20173FA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Dohodek iz oddajanja nepremičnega premoženja v najem </w:t>
            </w:r>
          </w:p>
        </w:tc>
        <w:tc>
          <w:tcPr>
            <w:tcW w:w="659" w:type="dxa"/>
            <w:shd w:val="clear" w:color="auto" w:fill="auto"/>
            <w:hideMark/>
          </w:tcPr>
          <w:p w14:paraId="36F1925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4100</w:t>
            </w:r>
          </w:p>
        </w:tc>
        <w:tc>
          <w:tcPr>
            <w:tcW w:w="3817" w:type="dxa"/>
            <w:shd w:val="clear" w:color="auto" w:fill="auto"/>
            <w:hideMark/>
          </w:tcPr>
          <w:p w14:paraId="6C8878B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oddajanja premoženja v najem</w:t>
            </w:r>
          </w:p>
        </w:tc>
      </w:tr>
      <w:tr w:rsidR="0084076E" w:rsidRPr="005B66B1" w14:paraId="38900EE2" w14:textId="77777777" w:rsidTr="0084076E">
        <w:trPr>
          <w:trHeight w:val="344"/>
        </w:trPr>
        <w:tc>
          <w:tcPr>
            <w:tcW w:w="704" w:type="dxa"/>
            <w:shd w:val="clear" w:color="auto" w:fill="auto"/>
            <w:noWrap/>
            <w:hideMark/>
          </w:tcPr>
          <w:p w14:paraId="123C183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1702</w:t>
            </w:r>
          </w:p>
        </w:tc>
        <w:tc>
          <w:tcPr>
            <w:tcW w:w="3882" w:type="dxa"/>
            <w:shd w:val="clear" w:color="auto" w:fill="auto"/>
            <w:hideMark/>
          </w:tcPr>
          <w:p w14:paraId="267937A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Dohodek iz oddajanja kmetijskega ali gozdnega zemljišča v najem </w:t>
            </w:r>
          </w:p>
        </w:tc>
        <w:tc>
          <w:tcPr>
            <w:tcW w:w="659" w:type="dxa"/>
            <w:shd w:val="clear" w:color="auto" w:fill="auto"/>
            <w:hideMark/>
          </w:tcPr>
          <w:p w14:paraId="135863A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4100</w:t>
            </w:r>
          </w:p>
        </w:tc>
        <w:tc>
          <w:tcPr>
            <w:tcW w:w="3817" w:type="dxa"/>
            <w:shd w:val="clear" w:color="auto" w:fill="auto"/>
            <w:hideMark/>
          </w:tcPr>
          <w:p w14:paraId="40F2AAD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oddajanja premoženja v najem</w:t>
            </w:r>
          </w:p>
        </w:tc>
      </w:tr>
      <w:tr w:rsidR="0084076E" w:rsidRPr="005B66B1" w14:paraId="4CFE881B" w14:textId="77777777" w:rsidTr="0084076E">
        <w:trPr>
          <w:trHeight w:val="576"/>
        </w:trPr>
        <w:tc>
          <w:tcPr>
            <w:tcW w:w="704" w:type="dxa"/>
            <w:shd w:val="clear" w:color="auto" w:fill="auto"/>
            <w:noWrap/>
            <w:hideMark/>
          </w:tcPr>
          <w:p w14:paraId="0997D0B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lastRenderedPageBreak/>
              <w:t>1703</w:t>
            </w:r>
          </w:p>
        </w:tc>
        <w:tc>
          <w:tcPr>
            <w:tcW w:w="3882" w:type="dxa"/>
            <w:shd w:val="clear" w:color="auto" w:fill="auto"/>
            <w:hideMark/>
          </w:tcPr>
          <w:p w14:paraId="202EC37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Zastopniku izplačan dohodek iz oddajanja nepremičnega premoženja v najem</w:t>
            </w:r>
          </w:p>
        </w:tc>
        <w:tc>
          <w:tcPr>
            <w:tcW w:w="659" w:type="dxa"/>
            <w:shd w:val="clear" w:color="auto" w:fill="auto"/>
            <w:noWrap/>
            <w:hideMark/>
          </w:tcPr>
          <w:p w14:paraId="3D0C7A0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hideMark/>
          </w:tcPr>
          <w:p w14:paraId="22B320D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256488F2" w14:textId="77777777" w:rsidTr="0084076E">
        <w:trPr>
          <w:trHeight w:val="576"/>
        </w:trPr>
        <w:tc>
          <w:tcPr>
            <w:tcW w:w="704" w:type="dxa"/>
            <w:shd w:val="clear" w:color="auto" w:fill="auto"/>
            <w:noWrap/>
            <w:hideMark/>
          </w:tcPr>
          <w:p w14:paraId="5BB844A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1704</w:t>
            </w:r>
          </w:p>
        </w:tc>
        <w:tc>
          <w:tcPr>
            <w:tcW w:w="3882" w:type="dxa"/>
            <w:shd w:val="clear" w:color="auto" w:fill="auto"/>
            <w:hideMark/>
          </w:tcPr>
          <w:p w14:paraId="472EBA7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Zastopniku izplačan dohodek iz oddajanja kmetijskega ali gozdnega zemljišča v najem </w:t>
            </w:r>
          </w:p>
        </w:tc>
        <w:tc>
          <w:tcPr>
            <w:tcW w:w="659" w:type="dxa"/>
            <w:shd w:val="clear" w:color="auto" w:fill="auto"/>
            <w:noWrap/>
            <w:hideMark/>
          </w:tcPr>
          <w:p w14:paraId="66B56F5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hideMark/>
          </w:tcPr>
          <w:p w14:paraId="597CD78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1ED0F5C2" w14:textId="77777777" w:rsidTr="0084076E">
        <w:trPr>
          <w:trHeight w:val="504"/>
        </w:trPr>
        <w:tc>
          <w:tcPr>
            <w:tcW w:w="704" w:type="dxa"/>
            <w:shd w:val="clear" w:color="auto" w:fill="auto"/>
            <w:noWrap/>
            <w:hideMark/>
          </w:tcPr>
          <w:p w14:paraId="1CE662E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1705</w:t>
            </w:r>
          </w:p>
        </w:tc>
        <w:tc>
          <w:tcPr>
            <w:tcW w:w="3882" w:type="dxa"/>
            <w:shd w:val="clear" w:color="auto" w:fill="auto"/>
            <w:hideMark/>
          </w:tcPr>
          <w:p w14:paraId="4D6D6AE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oddajanja premičnega premoženja v najem</w:t>
            </w:r>
          </w:p>
        </w:tc>
        <w:tc>
          <w:tcPr>
            <w:tcW w:w="659" w:type="dxa"/>
            <w:shd w:val="clear" w:color="auto" w:fill="auto"/>
            <w:hideMark/>
          </w:tcPr>
          <w:p w14:paraId="79ABB73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4100</w:t>
            </w:r>
          </w:p>
        </w:tc>
        <w:tc>
          <w:tcPr>
            <w:tcW w:w="3817" w:type="dxa"/>
            <w:shd w:val="clear" w:color="auto" w:fill="auto"/>
            <w:hideMark/>
          </w:tcPr>
          <w:p w14:paraId="4BA1F21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oddajanja premoženja v najem</w:t>
            </w:r>
          </w:p>
        </w:tc>
      </w:tr>
      <w:tr w:rsidR="0084076E" w:rsidRPr="005B66B1" w14:paraId="594B15C1" w14:textId="77777777" w:rsidTr="0084076E">
        <w:trPr>
          <w:trHeight w:val="450"/>
        </w:trPr>
        <w:tc>
          <w:tcPr>
            <w:tcW w:w="704" w:type="dxa"/>
            <w:shd w:val="clear" w:color="auto" w:fill="auto"/>
            <w:noWrap/>
            <w:hideMark/>
          </w:tcPr>
          <w:p w14:paraId="5170DD0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1706</w:t>
            </w:r>
          </w:p>
        </w:tc>
        <w:tc>
          <w:tcPr>
            <w:tcW w:w="3882" w:type="dxa"/>
            <w:shd w:val="clear" w:color="auto" w:fill="auto"/>
            <w:hideMark/>
          </w:tcPr>
          <w:p w14:paraId="71DD4A2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Zastopniku izplačan dohodek iz oddajanja premičnega premoženja v najem </w:t>
            </w:r>
          </w:p>
        </w:tc>
        <w:tc>
          <w:tcPr>
            <w:tcW w:w="659" w:type="dxa"/>
            <w:shd w:val="clear" w:color="auto" w:fill="auto"/>
            <w:noWrap/>
            <w:hideMark/>
          </w:tcPr>
          <w:p w14:paraId="5172EC3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hideMark/>
          </w:tcPr>
          <w:p w14:paraId="40DC2A2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5214FA10" w14:textId="77777777" w:rsidTr="0084076E">
        <w:trPr>
          <w:trHeight w:val="414"/>
        </w:trPr>
        <w:tc>
          <w:tcPr>
            <w:tcW w:w="704" w:type="dxa"/>
            <w:shd w:val="clear" w:color="auto" w:fill="auto"/>
            <w:noWrap/>
            <w:hideMark/>
          </w:tcPr>
          <w:p w14:paraId="308E6E4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1750</w:t>
            </w:r>
          </w:p>
        </w:tc>
        <w:tc>
          <w:tcPr>
            <w:tcW w:w="3882" w:type="dxa"/>
            <w:shd w:val="clear" w:color="auto" w:fill="auto"/>
            <w:hideMark/>
          </w:tcPr>
          <w:p w14:paraId="632A23A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prenosa premoženjske pravice (10 % norm. stroškov)</w:t>
            </w:r>
          </w:p>
        </w:tc>
        <w:tc>
          <w:tcPr>
            <w:tcW w:w="659" w:type="dxa"/>
            <w:shd w:val="clear" w:color="auto" w:fill="auto"/>
            <w:noWrap/>
            <w:hideMark/>
          </w:tcPr>
          <w:p w14:paraId="62A60FB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4200</w:t>
            </w:r>
          </w:p>
        </w:tc>
        <w:tc>
          <w:tcPr>
            <w:tcW w:w="3817" w:type="dxa"/>
            <w:shd w:val="clear" w:color="auto" w:fill="auto"/>
            <w:hideMark/>
          </w:tcPr>
          <w:p w14:paraId="17B6923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prenosa premoženjske pravice</w:t>
            </w:r>
          </w:p>
        </w:tc>
      </w:tr>
      <w:tr w:rsidR="0084076E" w:rsidRPr="005B66B1" w14:paraId="2267C069" w14:textId="77777777" w:rsidTr="0084076E">
        <w:trPr>
          <w:trHeight w:val="419"/>
        </w:trPr>
        <w:tc>
          <w:tcPr>
            <w:tcW w:w="704" w:type="dxa"/>
            <w:shd w:val="clear" w:color="auto" w:fill="auto"/>
            <w:noWrap/>
            <w:hideMark/>
          </w:tcPr>
          <w:p w14:paraId="09CA11B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1751</w:t>
            </w:r>
          </w:p>
        </w:tc>
        <w:tc>
          <w:tcPr>
            <w:tcW w:w="3882" w:type="dxa"/>
            <w:shd w:val="clear" w:color="auto" w:fill="auto"/>
            <w:hideMark/>
          </w:tcPr>
          <w:p w14:paraId="2816E53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prenosa premoženjske pravice (0 % norm. stroškov)</w:t>
            </w:r>
          </w:p>
        </w:tc>
        <w:tc>
          <w:tcPr>
            <w:tcW w:w="659" w:type="dxa"/>
            <w:shd w:val="clear" w:color="auto" w:fill="auto"/>
            <w:noWrap/>
            <w:hideMark/>
          </w:tcPr>
          <w:p w14:paraId="11641DE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4200</w:t>
            </w:r>
          </w:p>
        </w:tc>
        <w:tc>
          <w:tcPr>
            <w:tcW w:w="3817" w:type="dxa"/>
            <w:shd w:val="clear" w:color="auto" w:fill="auto"/>
            <w:hideMark/>
          </w:tcPr>
          <w:p w14:paraId="48DB5C1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prenosa premoženjske pravice</w:t>
            </w:r>
          </w:p>
        </w:tc>
      </w:tr>
      <w:tr w:rsidR="0084076E" w:rsidRPr="005B66B1" w14:paraId="444623CE" w14:textId="77777777" w:rsidTr="0084076E">
        <w:trPr>
          <w:trHeight w:val="411"/>
        </w:trPr>
        <w:tc>
          <w:tcPr>
            <w:tcW w:w="704" w:type="dxa"/>
            <w:shd w:val="clear" w:color="auto" w:fill="auto"/>
            <w:noWrap/>
            <w:hideMark/>
          </w:tcPr>
          <w:p w14:paraId="014D338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1801</w:t>
            </w:r>
          </w:p>
        </w:tc>
        <w:tc>
          <w:tcPr>
            <w:tcW w:w="3882" w:type="dxa"/>
            <w:shd w:val="clear" w:color="auto" w:fill="auto"/>
            <w:hideMark/>
          </w:tcPr>
          <w:p w14:paraId="09BE31B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Nagrade, darila, dobitki in ostali drugi dohodki</w:t>
            </w:r>
          </w:p>
        </w:tc>
        <w:tc>
          <w:tcPr>
            <w:tcW w:w="659" w:type="dxa"/>
            <w:shd w:val="clear" w:color="auto" w:fill="auto"/>
            <w:hideMark/>
          </w:tcPr>
          <w:p w14:paraId="6085D60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6300</w:t>
            </w:r>
            <w:r w:rsidRPr="005B66B1">
              <w:rPr>
                <w:rFonts w:eastAsia="Calibri" w:cs="Arial"/>
                <w:sz w:val="18"/>
                <w:szCs w:val="18"/>
                <w:lang w:val="sl-SI"/>
              </w:rPr>
              <w:br/>
              <w:t>6100</w:t>
            </w:r>
          </w:p>
        </w:tc>
        <w:tc>
          <w:tcPr>
            <w:tcW w:w="3817" w:type="dxa"/>
            <w:shd w:val="clear" w:color="auto" w:fill="auto"/>
            <w:hideMark/>
          </w:tcPr>
          <w:p w14:paraId="0970B7C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drugi dohodki</w:t>
            </w:r>
            <w:r w:rsidRPr="005B66B1">
              <w:rPr>
                <w:rFonts w:eastAsia="Calibri" w:cs="Arial"/>
                <w:sz w:val="18"/>
                <w:szCs w:val="18"/>
                <w:lang w:val="sl-SI"/>
              </w:rPr>
              <w:br/>
              <w:t>Darila</w:t>
            </w:r>
          </w:p>
        </w:tc>
      </w:tr>
      <w:tr w:rsidR="0084076E" w:rsidRPr="005B66B1" w14:paraId="40907C29" w14:textId="77777777" w:rsidTr="0084076E">
        <w:trPr>
          <w:trHeight w:val="576"/>
        </w:trPr>
        <w:tc>
          <w:tcPr>
            <w:tcW w:w="704" w:type="dxa"/>
            <w:shd w:val="clear" w:color="auto" w:fill="auto"/>
            <w:noWrap/>
            <w:hideMark/>
          </w:tcPr>
          <w:p w14:paraId="51D8749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1804</w:t>
            </w:r>
          </w:p>
        </w:tc>
        <w:tc>
          <w:tcPr>
            <w:tcW w:w="3882" w:type="dxa"/>
            <w:shd w:val="clear" w:color="auto" w:fill="auto"/>
            <w:hideMark/>
          </w:tcPr>
          <w:p w14:paraId="77FEC8F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Priznavalnine po Zakonu o republiških priznavalninah in Zakonu o uresničevanju javnega interesa na področju kulture</w:t>
            </w:r>
          </w:p>
        </w:tc>
        <w:tc>
          <w:tcPr>
            <w:tcW w:w="659" w:type="dxa"/>
            <w:shd w:val="clear" w:color="auto" w:fill="auto"/>
            <w:noWrap/>
            <w:hideMark/>
          </w:tcPr>
          <w:p w14:paraId="0471417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6200</w:t>
            </w:r>
          </w:p>
        </w:tc>
        <w:tc>
          <w:tcPr>
            <w:tcW w:w="3817" w:type="dxa"/>
            <w:shd w:val="clear" w:color="auto" w:fill="auto"/>
            <w:hideMark/>
          </w:tcPr>
          <w:p w14:paraId="07EA3F7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Priznavalnine</w:t>
            </w:r>
          </w:p>
        </w:tc>
      </w:tr>
      <w:tr w:rsidR="0084076E" w:rsidRPr="005B66B1" w14:paraId="777C83F9" w14:textId="77777777" w:rsidTr="0084076E">
        <w:trPr>
          <w:trHeight w:val="288"/>
        </w:trPr>
        <w:tc>
          <w:tcPr>
            <w:tcW w:w="704" w:type="dxa"/>
            <w:shd w:val="clear" w:color="auto" w:fill="auto"/>
            <w:noWrap/>
            <w:hideMark/>
          </w:tcPr>
          <w:p w14:paraId="01F80DE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1805</w:t>
            </w:r>
          </w:p>
        </w:tc>
        <w:tc>
          <w:tcPr>
            <w:tcW w:w="3882" w:type="dxa"/>
            <w:shd w:val="clear" w:color="auto" w:fill="auto"/>
            <w:hideMark/>
          </w:tcPr>
          <w:p w14:paraId="24395A8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Kadrovske in druge štipendije</w:t>
            </w:r>
          </w:p>
        </w:tc>
        <w:tc>
          <w:tcPr>
            <w:tcW w:w="659" w:type="dxa"/>
            <w:shd w:val="clear" w:color="auto" w:fill="auto"/>
            <w:hideMark/>
          </w:tcPr>
          <w:p w14:paraId="475325E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6300</w:t>
            </w:r>
          </w:p>
        </w:tc>
        <w:tc>
          <w:tcPr>
            <w:tcW w:w="3817" w:type="dxa"/>
            <w:shd w:val="clear" w:color="auto" w:fill="auto"/>
            <w:hideMark/>
          </w:tcPr>
          <w:p w14:paraId="5BE190C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drugi dohodki</w:t>
            </w:r>
          </w:p>
        </w:tc>
      </w:tr>
      <w:tr w:rsidR="0084076E" w:rsidRPr="005B66B1" w14:paraId="3736C7D3" w14:textId="77777777" w:rsidTr="0084076E">
        <w:trPr>
          <w:trHeight w:val="576"/>
        </w:trPr>
        <w:tc>
          <w:tcPr>
            <w:tcW w:w="704" w:type="dxa"/>
            <w:shd w:val="clear" w:color="auto" w:fill="auto"/>
            <w:noWrap/>
            <w:hideMark/>
          </w:tcPr>
          <w:p w14:paraId="7EDFEB8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1807</w:t>
            </w:r>
          </w:p>
        </w:tc>
        <w:tc>
          <w:tcPr>
            <w:tcW w:w="3882" w:type="dxa"/>
            <w:shd w:val="clear" w:color="auto" w:fill="auto"/>
            <w:hideMark/>
          </w:tcPr>
          <w:p w14:paraId="6F5C896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Izplačila odkupne vrednosti iz prostovoljnega dodatnega pokojninskega zavarovanja </w:t>
            </w:r>
          </w:p>
        </w:tc>
        <w:tc>
          <w:tcPr>
            <w:tcW w:w="659" w:type="dxa"/>
            <w:shd w:val="clear" w:color="auto" w:fill="auto"/>
            <w:hideMark/>
          </w:tcPr>
          <w:p w14:paraId="4C1097D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6300</w:t>
            </w:r>
          </w:p>
        </w:tc>
        <w:tc>
          <w:tcPr>
            <w:tcW w:w="3817" w:type="dxa"/>
            <w:shd w:val="clear" w:color="auto" w:fill="auto"/>
            <w:hideMark/>
          </w:tcPr>
          <w:p w14:paraId="339D5E4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drugi dohodki</w:t>
            </w:r>
          </w:p>
        </w:tc>
      </w:tr>
      <w:tr w:rsidR="0084076E" w:rsidRPr="005B66B1" w14:paraId="0E28A5CC" w14:textId="77777777" w:rsidTr="0084076E">
        <w:trPr>
          <w:trHeight w:val="288"/>
        </w:trPr>
        <w:tc>
          <w:tcPr>
            <w:tcW w:w="704" w:type="dxa"/>
            <w:shd w:val="clear" w:color="auto" w:fill="auto"/>
            <w:noWrap/>
            <w:hideMark/>
          </w:tcPr>
          <w:p w14:paraId="4B9CB10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1808</w:t>
            </w:r>
          </w:p>
        </w:tc>
        <w:tc>
          <w:tcPr>
            <w:tcW w:w="3882" w:type="dxa"/>
            <w:shd w:val="clear" w:color="auto" w:fill="auto"/>
            <w:hideMark/>
          </w:tcPr>
          <w:p w14:paraId="55416A4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Letni prejemek po Zakonu o vojnih veteranih</w:t>
            </w:r>
          </w:p>
        </w:tc>
        <w:tc>
          <w:tcPr>
            <w:tcW w:w="659" w:type="dxa"/>
            <w:shd w:val="clear" w:color="auto" w:fill="auto"/>
            <w:hideMark/>
          </w:tcPr>
          <w:p w14:paraId="49964FB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6300</w:t>
            </w:r>
          </w:p>
        </w:tc>
        <w:tc>
          <w:tcPr>
            <w:tcW w:w="3817" w:type="dxa"/>
            <w:shd w:val="clear" w:color="auto" w:fill="auto"/>
            <w:hideMark/>
          </w:tcPr>
          <w:p w14:paraId="267C6B2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drugi dohodki</w:t>
            </w:r>
          </w:p>
        </w:tc>
      </w:tr>
      <w:tr w:rsidR="0084076E" w:rsidRPr="005B66B1" w14:paraId="4B701C3F" w14:textId="77777777" w:rsidTr="0084076E">
        <w:trPr>
          <w:trHeight w:val="288"/>
        </w:trPr>
        <w:tc>
          <w:tcPr>
            <w:tcW w:w="704" w:type="dxa"/>
            <w:shd w:val="clear" w:color="auto" w:fill="auto"/>
            <w:noWrap/>
            <w:hideMark/>
          </w:tcPr>
          <w:p w14:paraId="486D2DA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1809</w:t>
            </w:r>
          </w:p>
        </w:tc>
        <w:tc>
          <w:tcPr>
            <w:tcW w:w="3882" w:type="dxa"/>
            <w:shd w:val="clear" w:color="auto" w:fill="auto"/>
            <w:hideMark/>
          </w:tcPr>
          <w:p w14:paraId="1F7DD98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Izplačila po Zakonu o vojnih invalidih </w:t>
            </w:r>
          </w:p>
        </w:tc>
        <w:tc>
          <w:tcPr>
            <w:tcW w:w="659" w:type="dxa"/>
            <w:shd w:val="clear" w:color="auto" w:fill="auto"/>
            <w:hideMark/>
          </w:tcPr>
          <w:p w14:paraId="3A0FEDA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6300</w:t>
            </w:r>
          </w:p>
        </w:tc>
        <w:tc>
          <w:tcPr>
            <w:tcW w:w="3817" w:type="dxa"/>
            <w:shd w:val="clear" w:color="auto" w:fill="auto"/>
            <w:hideMark/>
          </w:tcPr>
          <w:p w14:paraId="101D346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drugi dohodki</w:t>
            </w:r>
          </w:p>
        </w:tc>
      </w:tr>
      <w:tr w:rsidR="0084076E" w:rsidRPr="005B66B1" w14:paraId="67A0FF58" w14:textId="77777777" w:rsidTr="0084076E">
        <w:trPr>
          <w:trHeight w:val="288"/>
        </w:trPr>
        <w:tc>
          <w:tcPr>
            <w:tcW w:w="704" w:type="dxa"/>
            <w:shd w:val="clear" w:color="auto" w:fill="auto"/>
            <w:noWrap/>
            <w:hideMark/>
          </w:tcPr>
          <w:p w14:paraId="26F88C0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1810</w:t>
            </w:r>
          </w:p>
        </w:tc>
        <w:tc>
          <w:tcPr>
            <w:tcW w:w="3882" w:type="dxa"/>
            <w:shd w:val="clear" w:color="auto" w:fill="auto"/>
            <w:hideMark/>
          </w:tcPr>
          <w:p w14:paraId="281FEA8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Izplačila po Zakonu o žrtvah vojnega nasilja</w:t>
            </w:r>
          </w:p>
        </w:tc>
        <w:tc>
          <w:tcPr>
            <w:tcW w:w="659" w:type="dxa"/>
            <w:shd w:val="clear" w:color="auto" w:fill="auto"/>
            <w:hideMark/>
          </w:tcPr>
          <w:p w14:paraId="6B748FD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6300</w:t>
            </w:r>
          </w:p>
        </w:tc>
        <w:tc>
          <w:tcPr>
            <w:tcW w:w="3817" w:type="dxa"/>
            <w:shd w:val="clear" w:color="auto" w:fill="auto"/>
            <w:hideMark/>
          </w:tcPr>
          <w:p w14:paraId="71BFD6D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drugi dohodki</w:t>
            </w:r>
          </w:p>
        </w:tc>
      </w:tr>
      <w:tr w:rsidR="0084076E" w:rsidRPr="005B66B1" w14:paraId="19E46BE2" w14:textId="77777777" w:rsidTr="0084076E">
        <w:trPr>
          <w:trHeight w:val="576"/>
        </w:trPr>
        <w:tc>
          <w:tcPr>
            <w:tcW w:w="704" w:type="dxa"/>
            <w:shd w:val="clear" w:color="auto" w:fill="auto"/>
            <w:noWrap/>
            <w:hideMark/>
          </w:tcPr>
          <w:p w14:paraId="2670B0B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1811</w:t>
            </w:r>
          </w:p>
        </w:tc>
        <w:tc>
          <w:tcPr>
            <w:tcW w:w="3882" w:type="dxa"/>
            <w:shd w:val="clear" w:color="auto" w:fill="auto"/>
            <w:hideMark/>
          </w:tcPr>
          <w:p w14:paraId="4C37CC2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Nadomestila imetnikom deleža na podlagi lastniškega deleža (10. tč. 3. odst. 105. čl. ZDoh-2)</w:t>
            </w:r>
          </w:p>
        </w:tc>
        <w:tc>
          <w:tcPr>
            <w:tcW w:w="659" w:type="dxa"/>
            <w:shd w:val="clear" w:color="auto" w:fill="auto"/>
            <w:hideMark/>
          </w:tcPr>
          <w:p w14:paraId="139F90B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6300</w:t>
            </w:r>
          </w:p>
        </w:tc>
        <w:tc>
          <w:tcPr>
            <w:tcW w:w="3817" w:type="dxa"/>
            <w:shd w:val="clear" w:color="auto" w:fill="auto"/>
            <w:hideMark/>
          </w:tcPr>
          <w:p w14:paraId="6B7F9E2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drugi dohodki</w:t>
            </w:r>
          </w:p>
        </w:tc>
      </w:tr>
      <w:tr w:rsidR="0084076E" w:rsidRPr="005B66B1" w14:paraId="24B5D1A0" w14:textId="77777777" w:rsidTr="0084076E">
        <w:trPr>
          <w:trHeight w:val="288"/>
        </w:trPr>
        <w:tc>
          <w:tcPr>
            <w:tcW w:w="704" w:type="dxa"/>
            <w:shd w:val="clear" w:color="auto" w:fill="auto"/>
            <w:noWrap/>
            <w:hideMark/>
          </w:tcPr>
          <w:p w14:paraId="6B0B8BD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1813</w:t>
            </w:r>
          </w:p>
        </w:tc>
        <w:tc>
          <w:tcPr>
            <w:tcW w:w="3882" w:type="dxa"/>
            <w:shd w:val="clear" w:color="auto" w:fill="auto"/>
            <w:noWrap/>
            <w:hideMark/>
          </w:tcPr>
          <w:p w14:paraId="3501005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Nadomestilo za uporabo lastnih sredstev prostovoljca</w:t>
            </w:r>
          </w:p>
        </w:tc>
        <w:tc>
          <w:tcPr>
            <w:tcW w:w="659" w:type="dxa"/>
            <w:shd w:val="clear" w:color="auto" w:fill="auto"/>
            <w:noWrap/>
            <w:hideMark/>
          </w:tcPr>
          <w:p w14:paraId="0277C56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6500</w:t>
            </w:r>
          </w:p>
        </w:tc>
        <w:tc>
          <w:tcPr>
            <w:tcW w:w="3817" w:type="dxa"/>
            <w:shd w:val="clear" w:color="auto" w:fill="auto"/>
            <w:noWrap/>
            <w:hideMark/>
          </w:tcPr>
          <w:p w14:paraId="47DDD80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Nadomestilo za uporabo lastnih sredstev prostovoljca</w:t>
            </w:r>
          </w:p>
        </w:tc>
      </w:tr>
      <w:tr w:rsidR="0084076E" w:rsidRPr="005B66B1" w14:paraId="58FD5DE6" w14:textId="77777777" w:rsidTr="0084076E">
        <w:trPr>
          <w:trHeight w:val="288"/>
        </w:trPr>
        <w:tc>
          <w:tcPr>
            <w:tcW w:w="704" w:type="dxa"/>
            <w:shd w:val="clear" w:color="auto" w:fill="auto"/>
            <w:noWrap/>
            <w:hideMark/>
          </w:tcPr>
          <w:p w14:paraId="6E37B75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1814</w:t>
            </w:r>
          </w:p>
        </w:tc>
        <w:tc>
          <w:tcPr>
            <w:tcW w:w="3882" w:type="dxa"/>
            <w:shd w:val="clear" w:color="auto" w:fill="auto"/>
            <w:noWrap/>
            <w:hideMark/>
          </w:tcPr>
          <w:p w14:paraId="6A82A5F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Fulbrightovega programa izmenjav</w:t>
            </w:r>
          </w:p>
        </w:tc>
        <w:tc>
          <w:tcPr>
            <w:tcW w:w="659" w:type="dxa"/>
            <w:shd w:val="clear" w:color="auto" w:fill="auto"/>
            <w:noWrap/>
            <w:hideMark/>
          </w:tcPr>
          <w:p w14:paraId="312577F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6700</w:t>
            </w:r>
          </w:p>
        </w:tc>
        <w:tc>
          <w:tcPr>
            <w:tcW w:w="3817" w:type="dxa"/>
            <w:shd w:val="clear" w:color="auto" w:fill="auto"/>
            <w:noWrap/>
            <w:hideMark/>
          </w:tcPr>
          <w:p w14:paraId="05779E3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Fulbrightovega programa izmenjav</w:t>
            </w:r>
          </w:p>
        </w:tc>
      </w:tr>
      <w:tr w:rsidR="0084076E" w:rsidRPr="005B66B1" w14:paraId="45005246" w14:textId="77777777" w:rsidTr="0084076E">
        <w:trPr>
          <w:trHeight w:val="288"/>
        </w:trPr>
        <w:tc>
          <w:tcPr>
            <w:tcW w:w="704" w:type="dxa"/>
            <w:shd w:val="clear" w:color="auto" w:fill="auto"/>
            <w:noWrap/>
            <w:hideMark/>
          </w:tcPr>
          <w:p w14:paraId="0B082A0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1821</w:t>
            </w:r>
          </w:p>
        </w:tc>
        <w:tc>
          <w:tcPr>
            <w:tcW w:w="3882" w:type="dxa"/>
            <w:shd w:val="clear" w:color="auto" w:fill="auto"/>
            <w:hideMark/>
          </w:tcPr>
          <w:p w14:paraId="53422B5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Plačilo pavšalnih prispevkov za posebne primere zavarovanja</w:t>
            </w:r>
          </w:p>
        </w:tc>
        <w:tc>
          <w:tcPr>
            <w:tcW w:w="659" w:type="dxa"/>
            <w:shd w:val="clear" w:color="auto" w:fill="auto"/>
            <w:noWrap/>
            <w:hideMark/>
          </w:tcPr>
          <w:p w14:paraId="2C854A5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noWrap/>
            <w:hideMark/>
          </w:tcPr>
          <w:p w14:paraId="108121F4"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12481F5B" w14:textId="77777777" w:rsidTr="0084076E">
        <w:trPr>
          <w:trHeight w:val="288"/>
        </w:trPr>
        <w:tc>
          <w:tcPr>
            <w:tcW w:w="704" w:type="dxa"/>
            <w:shd w:val="clear" w:color="auto" w:fill="auto"/>
            <w:noWrap/>
            <w:hideMark/>
          </w:tcPr>
          <w:p w14:paraId="38612FF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1822</w:t>
            </w:r>
          </w:p>
        </w:tc>
        <w:tc>
          <w:tcPr>
            <w:tcW w:w="3882" w:type="dxa"/>
            <w:shd w:val="clear" w:color="auto" w:fill="auto"/>
            <w:hideMark/>
          </w:tcPr>
          <w:p w14:paraId="03798C6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Priznavalnine učiteljem slovenskega dopolnilnega pouka v tujini</w:t>
            </w:r>
          </w:p>
        </w:tc>
        <w:tc>
          <w:tcPr>
            <w:tcW w:w="659" w:type="dxa"/>
            <w:shd w:val="clear" w:color="auto" w:fill="auto"/>
            <w:hideMark/>
          </w:tcPr>
          <w:p w14:paraId="690BAF9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6300</w:t>
            </w:r>
          </w:p>
        </w:tc>
        <w:tc>
          <w:tcPr>
            <w:tcW w:w="3817" w:type="dxa"/>
            <w:shd w:val="clear" w:color="auto" w:fill="auto"/>
            <w:hideMark/>
          </w:tcPr>
          <w:p w14:paraId="005D31B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Preostali drugi dohodki</w:t>
            </w:r>
          </w:p>
        </w:tc>
      </w:tr>
      <w:tr w:rsidR="0084076E" w:rsidRPr="005B66B1" w14:paraId="0846C5E8" w14:textId="77777777" w:rsidTr="0084076E">
        <w:trPr>
          <w:trHeight w:val="457"/>
        </w:trPr>
        <w:tc>
          <w:tcPr>
            <w:tcW w:w="704" w:type="dxa"/>
            <w:shd w:val="clear" w:color="auto" w:fill="auto"/>
            <w:noWrap/>
            <w:hideMark/>
          </w:tcPr>
          <w:p w14:paraId="73E7A78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1901</w:t>
            </w:r>
          </w:p>
        </w:tc>
        <w:tc>
          <w:tcPr>
            <w:tcW w:w="3882" w:type="dxa"/>
            <w:shd w:val="clear" w:color="auto" w:fill="auto"/>
            <w:hideMark/>
          </w:tcPr>
          <w:p w14:paraId="191384A1"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xml:space="preserve">Obresti </w:t>
            </w:r>
          </w:p>
        </w:tc>
        <w:tc>
          <w:tcPr>
            <w:tcW w:w="659" w:type="dxa"/>
            <w:shd w:val="clear" w:color="auto" w:fill="auto"/>
            <w:hideMark/>
          </w:tcPr>
          <w:p w14:paraId="1CD3C73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5400  5500</w:t>
            </w:r>
          </w:p>
        </w:tc>
        <w:tc>
          <w:tcPr>
            <w:tcW w:w="3817" w:type="dxa"/>
            <w:shd w:val="clear" w:color="auto" w:fill="auto"/>
            <w:hideMark/>
          </w:tcPr>
          <w:p w14:paraId="038E61B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Obresti                                                                                                  Obresti iz finančnega najema</w:t>
            </w:r>
          </w:p>
        </w:tc>
      </w:tr>
      <w:tr w:rsidR="0084076E" w:rsidRPr="005B66B1" w14:paraId="2DE80C70" w14:textId="77777777" w:rsidTr="0084076E">
        <w:trPr>
          <w:trHeight w:val="288"/>
        </w:trPr>
        <w:tc>
          <w:tcPr>
            <w:tcW w:w="704" w:type="dxa"/>
            <w:shd w:val="clear" w:color="auto" w:fill="auto"/>
            <w:noWrap/>
            <w:hideMark/>
          </w:tcPr>
          <w:p w14:paraId="1E22F96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1902</w:t>
            </w:r>
          </w:p>
        </w:tc>
        <w:tc>
          <w:tcPr>
            <w:tcW w:w="3882" w:type="dxa"/>
            <w:shd w:val="clear" w:color="auto" w:fill="auto"/>
            <w:hideMark/>
          </w:tcPr>
          <w:p w14:paraId="3EC686A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Obresti na obveznice po Zakonu o denacionalizaciji</w:t>
            </w:r>
          </w:p>
        </w:tc>
        <w:tc>
          <w:tcPr>
            <w:tcW w:w="659" w:type="dxa"/>
            <w:shd w:val="clear" w:color="auto" w:fill="auto"/>
            <w:noWrap/>
            <w:hideMark/>
          </w:tcPr>
          <w:p w14:paraId="6128DB9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5600</w:t>
            </w:r>
          </w:p>
        </w:tc>
        <w:tc>
          <w:tcPr>
            <w:tcW w:w="3817" w:type="dxa"/>
            <w:shd w:val="clear" w:color="auto" w:fill="auto"/>
            <w:noWrap/>
            <w:hideMark/>
          </w:tcPr>
          <w:p w14:paraId="777DBDD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Obresti na obveznice SOS2E</w:t>
            </w:r>
          </w:p>
        </w:tc>
      </w:tr>
      <w:tr w:rsidR="0084076E" w:rsidRPr="005B66B1" w14:paraId="2C81BCAF" w14:textId="77777777" w:rsidTr="0084076E">
        <w:trPr>
          <w:trHeight w:val="288"/>
        </w:trPr>
        <w:tc>
          <w:tcPr>
            <w:tcW w:w="704" w:type="dxa"/>
            <w:shd w:val="clear" w:color="auto" w:fill="auto"/>
            <w:noWrap/>
            <w:hideMark/>
          </w:tcPr>
          <w:p w14:paraId="3A31F4F0"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1904</w:t>
            </w:r>
          </w:p>
        </w:tc>
        <w:tc>
          <w:tcPr>
            <w:tcW w:w="3882" w:type="dxa"/>
            <w:shd w:val="clear" w:color="auto" w:fill="auto"/>
            <w:hideMark/>
          </w:tcPr>
          <w:p w14:paraId="298E6345"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Dohodek iz življenjskega zavarovanja</w:t>
            </w:r>
          </w:p>
        </w:tc>
        <w:tc>
          <w:tcPr>
            <w:tcW w:w="659" w:type="dxa"/>
            <w:shd w:val="clear" w:color="auto" w:fill="auto"/>
            <w:noWrap/>
            <w:hideMark/>
          </w:tcPr>
          <w:p w14:paraId="56831DDD"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5400</w:t>
            </w:r>
          </w:p>
        </w:tc>
        <w:tc>
          <w:tcPr>
            <w:tcW w:w="3817" w:type="dxa"/>
            <w:shd w:val="clear" w:color="auto" w:fill="auto"/>
            <w:noWrap/>
            <w:hideMark/>
          </w:tcPr>
          <w:p w14:paraId="7F1D924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Obresti</w:t>
            </w:r>
          </w:p>
        </w:tc>
      </w:tr>
      <w:tr w:rsidR="0084076E" w:rsidRPr="005B66B1" w14:paraId="446F5F1C" w14:textId="77777777" w:rsidTr="0084076E">
        <w:trPr>
          <w:trHeight w:val="403"/>
        </w:trPr>
        <w:tc>
          <w:tcPr>
            <w:tcW w:w="704" w:type="dxa"/>
            <w:shd w:val="clear" w:color="auto" w:fill="auto"/>
            <w:noWrap/>
            <w:hideMark/>
          </w:tcPr>
          <w:p w14:paraId="0830480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1906</w:t>
            </w:r>
          </w:p>
        </w:tc>
        <w:tc>
          <w:tcPr>
            <w:tcW w:w="3882" w:type="dxa"/>
            <w:shd w:val="clear" w:color="auto" w:fill="auto"/>
            <w:hideMark/>
          </w:tcPr>
          <w:p w14:paraId="3F485F8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Obresti iz NFI, izplačane preko pooblaščenega tujega posrednika</w:t>
            </w:r>
          </w:p>
        </w:tc>
        <w:tc>
          <w:tcPr>
            <w:tcW w:w="659" w:type="dxa"/>
            <w:shd w:val="clear" w:color="auto" w:fill="auto"/>
            <w:noWrap/>
            <w:hideMark/>
          </w:tcPr>
          <w:p w14:paraId="5685AB3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5400</w:t>
            </w:r>
          </w:p>
        </w:tc>
        <w:tc>
          <w:tcPr>
            <w:tcW w:w="3817" w:type="dxa"/>
            <w:shd w:val="clear" w:color="auto" w:fill="auto"/>
            <w:noWrap/>
            <w:hideMark/>
          </w:tcPr>
          <w:p w14:paraId="6106296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Obresti</w:t>
            </w:r>
          </w:p>
        </w:tc>
      </w:tr>
      <w:tr w:rsidR="0084076E" w:rsidRPr="005B66B1" w14:paraId="63D710FF" w14:textId="77777777" w:rsidTr="0084076E">
        <w:trPr>
          <w:trHeight w:val="288"/>
        </w:trPr>
        <w:tc>
          <w:tcPr>
            <w:tcW w:w="704" w:type="dxa"/>
            <w:shd w:val="clear" w:color="auto" w:fill="auto"/>
            <w:noWrap/>
            <w:hideMark/>
          </w:tcPr>
          <w:p w14:paraId="7FA09753"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1920</w:t>
            </w:r>
          </w:p>
        </w:tc>
        <w:tc>
          <w:tcPr>
            <w:tcW w:w="3882" w:type="dxa"/>
            <w:shd w:val="clear" w:color="auto" w:fill="auto"/>
            <w:hideMark/>
          </w:tcPr>
          <w:p w14:paraId="4EDA4968"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Dividende</w:t>
            </w:r>
          </w:p>
        </w:tc>
        <w:tc>
          <w:tcPr>
            <w:tcW w:w="659" w:type="dxa"/>
            <w:shd w:val="clear" w:color="auto" w:fill="auto"/>
            <w:noWrap/>
            <w:hideMark/>
          </w:tcPr>
          <w:p w14:paraId="273EF72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5700</w:t>
            </w:r>
          </w:p>
        </w:tc>
        <w:tc>
          <w:tcPr>
            <w:tcW w:w="3817" w:type="dxa"/>
            <w:shd w:val="clear" w:color="auto" w:fill="auto"/>
            <w:noWrap/>
            <w:hideMark/>
          </w:tcPr>
          <w:p w14:paraId="359D050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Dividende</w:t>
            </w:r>
          </w:p>
        </w:tc>
      </w:tr>
      <w:tr w:rsidR="0084076E" w:rsidRPr="005B66B1" w14:paraId="3E2C46D6" w14:textId="77777777" w:rsidTr="0084076E">
        <w:trPr>
          <w:trHeight w:val="408"/>
        </w:trPr>
        <w:tc>
          <w:tcPr>
            <w:tcW w:w="704" w:type="dxa"/>
            <w:shd w:val="clear" w:color="auto" w:fill="auto"/>
            <w:noWrap/>
            <w:hideMark/>
          </w:tcPr>
          <w:p w14:paraId="4CB3E199"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1921</w:t>
            </w:r>
          </w:p>
        </w:tc>
        <w:tc>
          <w:tcPr>
            <w:tcW w:w="3882" w:type="dxa"/>
            <w:shd w:val="clear" w:color="auto" w:fill="auto"/>
            <w:hideMark/>
          </w:tcPr>
          <w:p w14:paraId="2BE2980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Dividende (4. odst. 90. čl. ZDoh-2)</w:t>
            </w:r>
          </w:p>
        </w:tc>
        <w:tc>
          <w:tcPr>
            <w:tcW w:w="659" w:type="dxa"/>
            <w:shd w:val="clear" w:color="auto" w:fill="auto"/>
            <w:noWrap/>
            <w:hideMark/>
          </w:tcPr>
          <w:p w14:paraId="2EF0130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5700</w:t>
            </w:r>
          </w:p>
        </w:tc>
        <w:tc>
          <w:tcPr>
            <w:tcW w:w="3817" w:type="dxa"/>
            <w:shd w:val="clear" w:color="auto" w:fill="auto"/>
            <w:noWrap/>
            <w:hideMark/>
          </w:tcPr>
          <w:p w14:paraId="4B16A10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Dividende</w:t>
            </w:r>
          </w:p>
        </w:tc>
      </w:tr>
      <w:tr w:rsidR="0084076E" w:rsidRPr="005B66B1" w14:paraId="33DA5B61" w14:textId="77777777" w:rsidTr="0084076E">
        <w:trPr>
          <w:trHeight w:val="288"/>
        </w:trPr>
        <w:tc>
          <w:tcPr>
            <w:tcW w:w="704" w:type="dxa"/>
            <w:shd w:val="clear" w:color="auto" w:fill="auto"/>
            <w:noWrap/>
            <w:hideMark/>
          </w:tcPr>
          <w:p w14:paraId="43A6498C"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1922</w:t>
            </w:r>
          </w:p>
        </w:tc>
        <w:tc>
          <w:tcPr>
            <w:tcW w:w="3882" w:type="dxa"/>
            <w:shd w:val="clear" w:color="auto" w:fill="auto"/>
            <w:hideMark/>
          </w:tcPr>
          <w:p w14:paraId="5D60567A"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Dividende iz NFI, ki jih izplača tuj posrednik</w:t>
            </w:r>
          </w:p>
        </w:tc>
        <w:tc>
          <w:tcPr>
            <w:tcW w:w="659" w:type="dxa"/>
            <w:shd w:val="clear" w:color="auto" w:fill="auto"/>
            <w:noWrap/>
            <w:hideMark/>
          </w:tcPr>
          <w:p w14:paraId="53E25F4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5700</w:t>
            </w:r>
          </w:p>
        </w:tc>
        <w:tc>
          <w:tcPr>
            <w:tcW w:w="3817" w:type="dxa"/>
            <w:shd w:val="clear" w:color="auto" w:fill="auto"/>
            <w:noWrap/>
            <w:hideMark/>
          </w:tcPr>
          <w:p w14:paraId="2E6D581F"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Dividende</w:t>
            </w:r>
          </w:p>
        </w:tc>
      </w:tr>
      <w:tr w:rsidR="0084076E" w:rsidRPr="005B66B1" w14:paraId="37F29CB1" w14:textId="77777777" w:rsidTr="0084076E">
        <w:trPr>
          <w:trHeight w:val="372"/>
        </w:trPr>
        <w:tc>
          <w:tcPr>
            <w:tcW w:w="704" w:type="dxa"/>
            <w:shd w:val="clear" w:color="auto" w:fill="auto"/>
            <w:noWrap/>
            <w:hideMark/>
          </w:tcPr>
          <w:p w14:paraId="5AF061F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1923</w:t>
            </w:r>
          </w:p>
        </w:tc>
        <w:tc>
          <w:tcPr>
            <w:tcW w:w="3882" w:type="dxa"/>
            <w:shd w:val="clear" w:color="auto" w:fill="auto"/>
            <w:hideMark/>
          </w:tcPr>
          <w:p w14:paraId="52EB36B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Vrnjena naknadna vplačila</w:t>
            </w:r>
          </w:p>
        </w:tc>
        <w:tc>
          <w:tcPr>
            <w:tcW w:w="659" w:type="dxa"/>
            <w:shd w:val="clear" w:color="auto" w:fill="auto"/>
            <w:noWrap/>
            <w:hideMark/>
          </w:tcPr>
          <w:p w14:paraId="249FF41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5700</w:t>
            </w:r>
          </w:p>
        </w:tc>
        <w:tc>
          <w:tcPr>
            <w:tcW w:w="3817" w:type="dxa"/>
            <w:shd w:val="clear" w:color="auto" w:fill="auto"/>
            <w:noWrap/>
            <w:hideMark/>
          </w:tcPr>
          <w:p w14:paraId="2763BA66"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Dividende</w:t>
            </w:r>
          </w:p>
        </w:tc>
      </w:tr>
      <w:tr w:rsidR="0084076E" w:rsidRPr="005B66B1" w14:paraId="02120203" w14:textId="77777777" w:rsidTr="0084076E">
        <w:trPr>
          <w:trHeight w:val="429"/>
        </w:trPr>
        <w:tc>
          <w:tcPr>
            <w:tcW w:w="704" w:type="dxa"/>
            <w:shd w:val="clear" w:color="auto" w:fill="auto"/>
            <w:noWrap/>
            <w:hideMark/>
          </w:tcPr>
          <w:p w14:paraId="717210A2"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5550</w:t>
            </w:r>
          </w:p>
        </w:tc>
        <w:tc>
          <w:tcPr>
            <w:tcW w:w="3882" w:type="dxa"/>
            <w:shd w:val="clear" w:color="auto" w:fill="auto"/>
            <w:noWrap/>
            <w:hideMark/>
          </w:tcPr>
          <w:p w14:paraId="3FF50AFE"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Obračun PSV za delodajalce, ki niso plačniki davka</w:t>
            </w:r>
          </w:p>
        </w:tc>
        <w:tc>
          <w:tcPr>
            <w:tcW w:w="659" w:type="dxa"/>
            <w:shd w:val="clear" w:color="auto" w:fill="auto"/>
            <w:hideMark/>
          </w:tcPr>
          <w:p w14:paraId="36B37ABB"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c>
          <w:tcPr>
            <w:tcW w:w="3817" w:type="dxa"/>
            <w:shd w:val="clear" w:color="auto" w:fill="auto"/>
            <w:hideMark/>
          </w:tcPr>
          <w:p w14:paraId="1E782437" w14:textId="77777777" w:rsidR="0084076E" w:rsidRPr="005B66B1" w:rsidRDefault="0084076E" w:rsidP="0084076E">
            <w:pPr>
              <w:spacing w:line="240" w:lineRule="auto"/>
              <w:rPr>
                <w:rFonts w:eastAsia="Calibri" w:cs="Arial"/>
                <w:sz w:val="18"/>
                <w:szCs w:val="18"/>
                <w:lang w:val="sl-SI"/>
              </w:rPr>
            </w:pPr>
            <w:r w:rsidRPr="005B66B1">
              <w:rPr>
                <w:rFonts w:eastAsia="Calibri" w:cs="Arial"/>
                <w:sz w:val="18"/>
                <w:szCs w:val="18"/>
                <w:lang w:val="sl-SI"/>
              </w:rPr>
              <w:t> </w:t>
            </w:r>
          </w:p>
        </w:tc>
      </w:tr>
      <w:tr w:rsidR="0084076E" w:rsidRPr="005B66B1" w14:paraId="1CDA03DF" w14:textId="77777777" w:rsidTr="0084076E">
        <w:trPr>
          <w:trHeight w:val="429"/>
        </w:trPr>
        <w:tc>
          <w:tcPr>
            <w:tcW w:w="704" w:type="dxa"/>
            <w:shd w:val="clear" w:color="auto" w:fill="auto"/>
            <w:noWrap/>
          </w:tcPr>
          <w:p w14:paraId="07E3F121" w14:textId="77777777" w:rsidR="0084076E" w:rsidRPr="005B66B1" w:rsidRDefault="0084076E" w:rsidP="0084076E">
            <w:pPr>
              <w:spacing w:line="240" w:lineRule="auto"/>
              <w:rPr>
                <w:rFonts w:eastAsia="Calibri" w:cs="Arial"/>
                <w:sz w:val="18"/>
                <w:szCs w:val="18"/>
                <w:lang w:val="sl-SI"/>
              </w:rPr>
            </w:pPr>
            <w:r>
              <w:rPr>
                <w:rFonts w:eastAsia="Calibri" w:cs="Arial"/>
                <w:sz w:val="18"/>
                <w:szCs w:val="18"/>
                <w:lang w:val="sl-SI"/>
              </w:rPr>
              <w:t xml:space="preserve">5553 </w:t>
            </w:r>
          </w:p>
        </w:tc>
        <w:tc>
          <w:tcPr>
            <w:tcW w:w="3882" w:type="dxa"/>
            <w:shd w:val="clear" w:color="auto" w:fill="auto"/>
            <w:noWrap/>
          </w:tcPr>
          <w:p w14:paraId="4EA62FC5" w14:textId="77777777" w:rsidR="0084076E" w:rsidRPr="005B66B1" w:rsidRDefault="0084076E" w:rsidP="0084076E">
            <w:pPr>
              <w:spacing w:line="240" w:lineRule="auto"/>
              <w:rPr>
                <w:rFonts w:eastAsia="Calibri" w:cs="Arial"/>
                <w:sz w:val="18"/>
                <w:szCs w:val="18"/>
                <w:lang w:val="sl-SI"/>
              </w:rPr>
            </w:pPr>
            <w:r w:rsidRPr="00997999">
              <w:rPr>
                <w:rFonts w:eastAsia="Calibri" w:cs="Arial"/>
                <w:sz w:val="18"/>
                <w:szCs w:val="18"/>
                <w:lang w:val="sl-SI"/>
              </w:rPr>
              <w:t>Obračun PSV za regres, če delodajalec ni plačnik davka</w:t>
            </w:r>
          </w:p>
        </w:tc>
        <w:tc>
          <w:tcPr>
            <w:tcW w:w="659" w:type="dxa"/>
            <w:shd w:val="clear" w:color="auto" w:fill="auto"/>
          </w:tcPr>
          <w:p w14:paraId="58836C8D" w14:textId="77777777" w:rsidR="0084076E" w:rsidRPr="005B66B1" w:rsidRDefault="0084076E" w:rsidP="0084076E">
            <w:pPr>
              <w:spacing w:line="240" w:lineRule="auto"/>
              <w:rPr>
                <w:rFonts w:eastAsia="Calibri" w:cs="Arial"/>
                <w:sz w:val="18"/>
                <w:szCs w:val="18"/>
                <w:lang w:val="sl-SI"/>
              </w:rPr>
            </w:pPr>
          </w:p>
        </w:tc>
        <w:tc>
          <w:tcPr>
            <w:tcW w:w="3817" w:type="dxa"/>
            <w:shd w:val="clear" w:color="auto" w:fill="auto"/>
          </w:tcPr>
          <w:p w14:paraId="44E83F87" w14:textId="77777777" w:rsidR="0084076E" w:rsidRPr="005B66B1" w:rsidRDefault="0084076E" w:rsidP="0084076E">
            <w:pPr>
              <w:spacing w:line="240" w:lineRule="auto"/>
              <w:rPr>
                <w:rFonts w:eastAsia="Calibri" w:cs="Arial"/>
                <w:sz w:val="18"/>
                <w:szCs w:val="18"/>
                <w:lang w:val="sl-SI"/>
              </w:rPr>
            </w:pPr>
          </w:p>
        </w:tc>
      </w:tr>
    </w:tbl>
    <w:p w14:paraId="72D35614" w14:textId="77777777" w:rsidR="00343F52" w:rsidRPr="005B66B1" w:rsidRDefault="00343F52" w:rsidP="005B66B1">
      <w:pPr>
        <w:pStyle w:val="FURSnaslov1"/>
        <w:jc w:val="both"/>
        <w:rPr>
          <w:rFonts w:cs="Arial"/>
          <w:b w:val="0"/>
          <w:bCs/>
          <w:sz w:val="18"/>
          <w:szCs w:val="18"/>
          <w:lang w:val="sl-SI"/>
        </w:rPr>
      </w:pPr>
    </w:p>
    <w:sectPr w:rsidR="00343F52" w:rsidRPr="005B66B1" w:rsidSect="00783310">
      <w:headerReference w:type="even" r:id="rId26"/>
      <w:headerReference w:type="default" r:id="rId27"/>
      <w:footerReference w:type="even" r:id="rId28"/>
      <w:footerReference w:type="default" r:id="rId29"/>
      <w:headerReference w:type="first" r:id="rId30"/>
      <w:footerReference w:type="first" r:id="rId3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3298" w14:textId="77777777" w:rsidR="00642AEF" w:rsidRDefault="00642AEF">
      <w:r>
        <w:separator/>
      </w:r>
    </w:p>
  </w:endnote>
  <w:endnote w:type="continuationSeparator" w:id="0">
    <w:p w14:paraId="13D8D02E" w14:textId="77777777" w:rsidR="00642AEF" w:rsidRDefault="00642AEF">
      <w:r>
        <w:continuationSeparator/>
      </w:r>
    </w:p>
  </w:endnote>
  <w:endnote w:type="continuationNotice" w:id="1">
    <w:p w14:paraId="332B4CFA" w14:textId="77777777" w:rsidR="00642AEF" w:rsidRDefault="00642A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595E" w14:textId="77777777" w:rsidR="00347852" w:rsidRDefault="003478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BD3C" w14:textId="77777777" w:rsidR="004A412D" w:rsidRDefault="004A412D" w:rsidP="009F30FB">
    <w:pPr>
      <w:pStyle w:val="Noga"/>
      <w:jc w:val="right"/>
    </w:pPr>
    <w:r>
      <w:fldChar w:fldCharType="begin"/>
    </w:r>
    <w:r>
      <w:instrText>PAGE   \* MERGEFORMAT</w:instrText>
    </w:r>
    <w:r>
      <w:fldChar w:fldCharType="separate"/>
    </w:r>
    <w:r w:rsidR="00906B8B" w:rsidRPr="00906B8B">
      <w:rPr>
        <w:noProof/>
        <w:lang w:val="sl-SI"/>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2C6E" w14:textId="77777777" w:rsidR="004A412D" w:rsidRDefault="004A412D"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716B" w14:textId="77777777" w:rsidR="00642AEF" w:rsidRDefault="00642AEF">
      <w:r>
        <w:separator/>
      </w:r>
    </w:p>
  </w:footnote>
  <w:footnote w:type="continuationSeparator" w:id="0">
    <w:p w14:paraId="6AD8ADA2" w14:textId="77777777" w:rsidR="00642AEF" w:rsidRDefault="00642AEF">
      <w:r>
        <w:continuationSeparator/>
      </w:r>
    </w:p>
  </w:footnote>
  <w:footnote w:type="continuationNotice" w:id="1">
    <w:p w14:paraId="6B4235C4" w14:textId="77777777" w:rsidR="00642AEF" w:rsidRDefault="00642A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D348" w14:textId="77777777" w:rsidR="00347852" w:rsidRDefault="003478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752B" w14:textId="77777777" w:rsidR="004A412D" w:rsidRPr="001E4C54" w:rsidRDefault="004A412D" w:rsidP="007D75CF">
    <w:pPr>
      <w:pStyle w:val="Glava"/>
      <w:spacing w:line="240" w:lineRule="exact"/>
      <w:rPr>
        <w:rFonts w:ascii="Republika" w:hAnsi="Republika"/>
        <w:sz w:val="16"/>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412D" w:rsidRPr="008F3500" w14:paraId="5F16842B" w14:textId="77777777">
      <w:trPr>
        <w:cantSplit/>
        <w:trHeight w:hRule="exact" w:val="847"/>
      </w:trPr>
      <w:tc>
        <w:tcPr>
          <w:tcW w:w="567" w:type="dxa"/>
        </w:tcPr>
        <w:p w14:paraId="2A37A4F7" w14:textId="77777777" w:rsidR="004A412D" w:rsidRDefault="004A412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3C07312" w14:textId="77777777" w:rsidR="004A412D" w:rsidRPr="006D42D9" w:rsidRDefault="004A412D" w:rsidP="006D42D9">
          <w:pPr>
            <w:rPr>
              <w:rFonts w:ascii="Republika" w:hAnsi="Republika"/>
              <w:sz w:val="60"/>
              <w:szCs w:val="60"/>
              <w:lang w:val="sl-SI"/>
            </w:rPr>
          </w:pPr>
        </w:p>
        <w:p w14:paraId="790B3D1F" w14:textId="77777777" w:rsidR="004A412D" w:rsidRPr="006D42D9" w:rsidRDefault="004A412D" w:rsidP="006D42D9">
          <w:pPr>
            <w:rPr>
              <w:rFonts w:ascii="Republika" w:hAnsi="Republika"/>
              <w:sz w:val="60"/>
              <w:szCs w:val="60"/>
              <w:lang w:val="sl-SI"/>
            </w:rPr>
          </w:pPr>
        </w:p>
        <w:p w14:paraId="3F34C852" w14:textId="77777777" w:rsidR="004A412D" w:rsidRPr="006D42D9" w:rsidRDefault="004A412D" w:rsidP="006D42D9">
          <w:pPr>
            <w:rPr>
              <w:rFonts w:ascii="Republika" w:hAnsi="Republika"/>
              <w:sz w:val="60"/>
              <w:szCs w:val="60"/>
              <w:lang w:val="sl-SI"/>
            </w:rPr>
          </w:pPr>
        </w:p>
        <w:p w14:paraId="66F5C794" w14:textId="77777777" w:rsidR="004A412D" w:rsidRPr="006D42D9" w:rsidRDefault="004A412D" w:rsidP="006D42D9">
          <w:pPr>
            <w:rPr>
              <w:rFonts w:ascii="Republika" w:hAnsi="Republika"/>
              <w:sz w:val="60"/>
              <w:szCs w:val="60"/>
              <w:lang w:val="sl-SI"/>
            </w:rPr>
          </w:pPr>
        </w:p>
        <w:p w14:paraId="7DF67824" w14:textId="77777777" w:rsidR="004A412D" w:rsidRPr="006D42D9" w:rsidRDefault="004A412D" w:rsidP="006D42D9">
          <w:pPr>
            <w:rPr>
              <w:rFonts w:ascii="Republika" w:hAnsi="Republika"/>
              <w:sz w:val="60"/>
              <w:szCs w:val="60"/>
              <w:lang w:val="sl-SI"/>
            </w:rPr>
          </w:pPr>
        </w:p>
        <w:p w14:paraId="736BF52F" w14:textId="77777777" w:rsidR="004A412D" w:rsidRPr="006D42D9" w:rsidRDefault="004A412D" w:rsidP="006D42D9">
          <w:pPr>
            <w:rPr>
              <w:rFonts w:ascii="Republika" w:hAnsi="Republika"/>
              <w:sz w:val="60"/>
              <w:szCs w:val="60"/>
              <w:lang w:val="sl-SI"/>
            </w:rPr>
          </w:pPr>
        </w:p>
        <w:p w14:paraId="0FAA12E0" w14:textId="77777777" w:rsidR="004A412D" w:rsidRPr="006D42D9" w:rsidRDefault="004A412D" w:rsidP="006D42D9">
          <w:pPr>
            <w:rPr>
              <w:rFonts w:ascii="Republika" w:hAnsi="Republika"/>
              <w:sz w:val="60"/>
              <w:szCs w:val="60"/>
              <w:lang w:val="sl-SI"/>
            </w:rPr>
          </w:pPr>
        </w:p>
        <w:p w14:paraId="0AA2C62A" w14:textId="77777777" w:rsidR="004A412D" w:rsidRPr="006D42D9" w:rsidRDefault="004A412D" w:rsidP="006D42D9">
          <w:pPr>
            <w:rPr>
              <w:rFonts w:ascii="Republika" w:hAnsi="Republika"/>
              <w:sz w:val="60"/>
              <w:szCs w:val="60"/>
              <w:lang w:val="sl-SI"/>
            </w:rPr>
          </w:pPr>
        </w:p>
        <w:p w14:paraId="2198E1DF" w14:textId="77777777" w:rsidR="004A412D" w:rsidRPr="006D42D9" w:rsidRDefault="004A412D" w:rsidP="006D42D9">
          <w:pPr>
            <w:rPr>
              <w:rFonts w:ascii="Republika" w:hAnsi="Republika"/>
              <w:sz w:val="60"/>
              <w:szCs w:val="60"/>
              <w:lang w:val="sl-SI"/>
            </w:rPr>
          </w:pPr>
        </w:p>
        <w:p w14:paraId="011DECBA" w14:textId="77777777" w:rsidR="004A412D" w:rsidRPr="006D42D9" w:rsidRDefault="004A412D" w:rsidP="006D42D9">
          <w:pPr>
            <w:rPr>
              <w:rFonts w:ascii="Republika" w:hAnsi="Republika"/>
              <w:sz w:val="60"/>
              <w:szCs w:val="60"/>
              <w:lang w:val="sl-SI"/>
            </w:rPr>
          </w:pPr>
        </w:p>
        <w:p w14:paraId="740F3E56" w14:textId="77777777" w:rsidR="004A412D" w:rsidRPr="006D42D9" w:rsidRDefault="004A412D" w:rsidP="006D42D9">
          <w:pPr>
            <w:rPr>
              <w:rFonts w:ascii="Republika" w:hAnsi="Republika"/>
              <w:sz w:val="60"/>
              <w:szCs w:val="60"/>
              <w:lang w:val="sl-SI"/>
            </w:rPr>
          </w:pPr>
        </w:p>
        <w:p w14:paraId="07D74DE0" w14:textId="77777777" w:rsidR="004A412D" w:rsidRPr="006D42D9" w:rsidRDefault="004A412D" w:rsidP="006D42D9">
          <w:pPr>
            <w:rPr>
              <w:rFonts w:ascii="Republika" w:hAnsi="Republika"/>
              <w:sz w:val="60"/>
              <w:szCs w:val="60"/>
              <w:lang w:val="sl-SI"/>
            </w:rPr>
          </w:pPr>
        </w:p>
        <w:p w14:paraId="69D3474A" w14:textId="77777777" w:rsidR="004A412D" w:rsidRPr="006D42D9" w:rsidRDefault="004A412D" w:rsidP="006D42D9">
          <w:pPr>
            <w:rPr>
              <w:rFonts w:ascii="Republika" w:hAnsi="Republika"/>
              <w:sz w:val="60"/>
              <w:szCs w:val="60"/>
              <w:lang w:val="sl-SI"/>
            </w:rPr>
          </w:pPr>
        </w:p>
        <w:p w14:paraId="6962D592" w14:textId="77777777" w:rsidR="004A412D" w:rsidRPr="006D42D9" w:rsidRDefault="004A412D" w:rsidP="006D42D9">
          <w:pPr>
            <w:rPr>
              <w:rFonts w:ascii="Republika" w:hAnsi="Republika"/>
              <w:sz w:val="60"/>
              <w:szCs w:val="60"/>
              <w:lang w:val="sl-SI"/>
            </w:rPr>
          </w:pPr>
        </w:p>
        <w:p w14:paraId="0FA82D44" w14:textId="77777777" w:rsidR="004A412D" w:rsidRPr="006D42D9" w:rsidRDefault="004A412D" w:rsidP="006D42D9">
          <w:pPr>
            <w:rPr>
              <w:rFonts w:ascii="Republika" w:hAnsi="Republika"/>
              <w:sz w:val="60"/>
              <w:szCs w:val="60"/>
              <w:lang w:val="sl-SI"/>
            </w:rPr>
          </w:pPr>
        </w:p>
        <w:p w14:paraId="41DD3A68" w14:textId="77777777" w:rsidR="004A412D" w:rsidRPr="006D42D9" w:rsidRDefault="004A412D" w:rsidP="006D42D9">
          <w:pPr>
            <w:rPr>
              <w:rFonts w:ascii="Republika" w:hAnsi="Republika"/>
              <w:sz w:val="60"/>
              <w:szCs w:val="60"/>
              <w:lang w:val="sl-SI"/>
            </w:rPr>
          </w:pPr>
        </w:p>
      </w:tc>
    </w:tr>
  </w:tbl>
  <w:p w14:paraId="7DD93E08" w14:textId="096D3B3E" w:rsidR="004A412D" w:rsidRPr="008F3500" w:rsidRDefault="00CC2D90"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123B73C0" wp14:editId="576644E0">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059E1"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4A412D" w:rsidRPr="008F3500">
      <w:rPr>
        <w:rFonts w:ascii="Republika" w:hAnsi="Republika"/>
        <w:lang w:val="sl-SI"/>
      </w:rPr>
      <w:t>REPUBLIKA SLOVENIJA</w:t>
    </w:r>
  </w:p>
  <w:p w14:paraId="122DC600" w14:textId="77777777" w:rsidR="004A412D" w:rsidRPr="008F3500" w:rsidRDefault="004A412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0111A2AE" w14:textId="77777777" w:rsidR="004A412D" w:rsidRDefault="004A412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1C9A94ED" w14:textId="77777777" w:rsidR="004A412D" w:rsidRPr="008F3500" w:rsidRDefault="004A412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715005E9" w14:textId="77777777" w:rsidR="004A412D" w:rsidRPr="008F3500" w:rsidRDefault="004A412D"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25FFC1BB" w14:textId="77777777" w:rsidR="004A412D" w:rsidRPr="008F3500" w:rsidRDefault="004A412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5FB7EB63" w14:textId="77777777" w:rsidR="004A412D" w:rsidRPr="008F3500" w:rsidRDefault="004A412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2DCE279B" w14:textId="77777777" w:rsidR="004A412D" w:rsidRPr="008F3500" w:rsidRDefault="004A412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70DA"/>
    <w:multiLevelType w:val="hybridMultilevel"/>
    <w:tmpl w:val="6CBE302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2877993"/>
    <w:multiLevelType w:val="hybridMultilevel"/>
    <w:tmpl w:val="BD38AC76"/>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150257"/>
    <w:multiLevelType w:val="hybridMultilevel"/>
    <w:tmpl w:val="BF140D7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C022EBF"/>
    <w:multiLevelType w:val="hybridMultilevel"/>
    <w:tmpl w:val="25A2048A"/>
    <w:lvl w:ilvl="0" w:tplc="BC8A9784">
      <w:start w:val="1"/>
      <w:numFmt w:val="bullet"/>
      <w:lvlText w:val="─"/>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E6542B"/>
    <w:multiLevelType w:val="hybridMultilevel"/>
    <w:tmpl w:val="658285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5CD639E"/>
    <w:multiLevelType w:val="hybridMultilevel"/>
    <w:tmpl w:val="C21409CE"/>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1F7928"/>
    <w:multiLevelType w:val="hybridMultilevel"/>
    <w:tmpl w:val="7F206E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4590F"/>
    <w:multiLevelType w:val="hybridMultilevel"/>
    <w:tmpl w:val="4B20790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1">
      <w:start w:val="1"/>
      <w:numFmt w:val="bullet"/>
      <w:lvlText w:val=""/>
      <w:lvlJc w:val="left"/>
      <w:pPr>
        <w:tabs>
          <w:tab w:val="num" w:pos="2160"/>
        </w:tabs>
        <w:ind w:left="2160" w:hanging="360"/>
      </w:pPr>
      <w:rPr>
        <w:rFonts w:ascii="Symbol" w:hAnsi="Symbol" w:hint="default"/>
      </w:rPr>
    </w:lvl>
    <w:lvl w:ilvl="3" w:tplc="CE029BFC">
      <w:numFmt w:val="bullet"/>
      <w:lvlText w:val="-"/>
      <w:lvlJc w:val="left"/>
      <w:pPr>
        <w:tabs>
          <w:tab w:val="num" w:pos="2880"/>
        </w:tabs>
        <w:ind w:left="2880" w:hanging="360"/>
      </w:pPr>
      <w:rPr>
        <w:rFonts w:ascii="Times New Roman" w:eastAsia="Times New Roman" w:hAnsi="Times New Roman" w:cs="Times New Roman" w:hint="default"/>
      </w:rPr>
    </w:lvl>
    <w:lvl w:ilvl="4" w:tplc="8076D4D6">
      <w:numFmt w:val="bullet"/>
      <w:lvlText w:val="-"/>
      <w:lvlJc w:val="left"/>
      <w:pPr>
        <w:tabs>
          <w:tab w:val="num" w:pos="3600"/>
        </w:tabs>
        <w:ind w:left="3600" w:hanging="360"/>
      </w:pPr>
      <w:rPr>
        <w:rFonts w:ascii="Arial" w:eastAsia="Times New Roman" w:hAnsi="Arial"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E1143"/>
    <w:multiLevelType w:val="hybridMultilevel"/>
    <w:tmpl w:val="E7D67878"/>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CA137A"/>
    <w:multiLevelType w:val="hybridMultilevel"/>
    <w:tmpl w:val="4B4C1652"/>
    <w:lvl w:ilvl="0" w:tplc="1804D078">
      <w:start w:val="1"/>
      <w:numFmt w:val="decimal"/>
      <w:lvlText w:val="%1."/>
      <w:lvlJc w:val="left"/>
      <w:pPr>
        <w:ind w:left="840" w:hanging="4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DD13B78"/>
    <w:multiLevelType w:val="hybridMultilevel"/>
    <w:tmpl w:val="6D96A39E"/>
    <w:lvl w:ilvl="0" w:tplc="BC8A9784">
      <w:start w:val="1"/>
      <w:numFmt w:val="bullet"/>
      <w:lvlText w:val="─"/>
      <w:lvlJc w:val="left"/>
      <w:pPr>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4166316E"/>
    <w:multiLevelType w:val="hybridMultilevel"/>
    <w:tmpl w:val="B36CC9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1E10C28"/>
    <w:multiLevelType w:val="hybridMultilevel"/>
    <w:tmpl w:val="2370CC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CEF3D18"/>
    <w:multiLevelType w:val="hybridMultilevel"/>
    <w:tmpl w:val="08EE0B0E"/>
    <w:lvl w:ilvl="0" w:tplc="D92C164E">
      <w:start w:val="1"/>
      <w:numFmt w:val="bullet"/>
      <w:lvlText w:val=""/>
      <w:lvlJc w:val="left"/>
      <w:pPr>
        <w:ind w:left="720" w:hanging="360"/>
      </w:pPr>
      <w:rPr>
        <w:rFonts w:ascii="Symbol" w:hAnsi="Symbol" w:hint="default"/>
      </w:rPr>
    </w:lvl>
    <w:lvl w:ilvl="1" w:tplc="330012C8" w:tentative="1">
      <w:start w:val="1"/>
      <w:numFmt w:val="bullet"/>
      <w:lvlText w:val="o"/>
      <w:lvlJc w:val="left"/>
      <w:pPr>
        <w:ind w:left="1440" w:hanging="360"/>
      </w:pPr>
      <w:rPr>
        <w:rFonts w:ascii="Courier New" w:hAnsi="Courier New" w:cs="Courier New" w:hint="default"/>
      </w:rPr>
    </w:lvl>
    <w:lvl w:ilvl="2" w:tplc="F828C526" w:tentative="1">
      <w:start w:val="1"/>
      <w:numFmt w:val="bullet"/>
      <w:lvlText w:val=""/>
      <w:lvlJc w:val="left"/>
      <w:pPr>
        <w:ind w:left="2160" w:hanging="360"/>
      </w:pPr>
      <w:rPr>
        <w:rFonts w:ascii="Wingdings" w:hAnsi="Wingdings" w:hint="default"/>
      </w:rPr>
    </w:lvl>
    <w:lvl w:ilvl="3" w:tplc="C1C4F702" w:tentative="1">
      <w:start w:val="1"/>
      <w:numFmt w:val="bullet"/>
      <w:lvlText w:val=""/>
      <w:lvlJc w:val="left"/>
      <w:pPr>
        <w:ind w:left="2880" w:hanging="360"/>
      </w:pPr>
      <w:rPr>
        <w:rFonts w:ascii="Symbol" w:hAnsi="Symbol" w:hint="default"/>
      </w:rPr>
    </w:lvl>
    <w:lvl w:ilvl="4" w:tplc="ABE8819E" w:tentative="1">
      <w:start w:val="1"/>
      <w:numFmt w:val="bullet"/>
      <w:lvlText w:val="o"/>
      <w:lvlJc w:val="left"/>
      <w:pPr>
        <w:ind w:left="3600" w:hanging="360"/>
      </w:pPr>
      <w:rPr>
        <w:rFonts w:ascii="Courier New" w:hAnsi="Courier New" w:cs="Courier New" w:hint="default"/>
      </w:rPr>
    </w:lvl>
    <w:lvl w:ilvl="5" w:tplc="F998D9CC" w:tentative="1">
      <w:start w:val="1"/>
      <w:numFmt w:val="bullet"/>
      <w:lvlText w:val=""/>
      <w:lvlJc w:val="left"/>
      <w:pPr>
        <w:ind w:left="4320" w:hanging="360"/>
      </w:pPr>
      <w:rPr>
        <w:rFonts w:ascii="Wingdings" w:hAnsi="Wingdings" w:hint="default"/>
      </w:rPr>
    </w:lvl>
    <w:lvl w:ilvl="6" w:tplc="16E6FD90" w:tentative="1">
      <w:start w:val="1"/>
      <w:numFmt w:val="bullet"/>
      <w:lvlText w:val=""/>
      <w:lvlJc w:val="left"/>
      <w:pPr>
        <w:ind w:left="5040" w:hanging="360"/>
      </w:pPr>
      <w:rPr>
        <w:rFonts w:ascii="Symbol" w:hAnsi="Symbol" w:hint="default"/>
      </w:rPr>
    </w:lvl>
    <w:lvl w:ilvl="7" w:tplc="0CFC69D2" w:tentative="1">
      <w:start w:val="1"/>
      <w:numFmt w:val="bullet"/>
      <w:lvlText w:val="o"/>
      <w:lvlJc w:val="left"/>
      <w:pPr>
        <w:ind w:left="5760" w:hanging="360"/>
      </w:pPr>
      <w:rPr>
        <w:rFonts w:ascii="Courier New" w:hAnsi="Courier New" w:cs="Courier New" w:hint="default"/>
      </w:rPr>
    </w:lvl>
    <w:lvl w:ilvl="8" w:tplc="3328DD46" w:tentative="1">
      <w:start w:val="1"/>
      <w:numFmt w:val="bullet"/>
      <w:lvlText w:val=""/>
      <w:lvlJc w:val="left"/>
      <w:pPr>
        <w:ind w:left="6480" w:hanging="360"/>
      </w:pPr>
      <w:rPr>
        <w:rFonts w:ascii="Wingdings" w:hAnsi="Wingdings" w:hint="default"/>
      </w:rPr>
    </w:lvl>
  </w:abstractNum>
  <w:abstractNum w:abstractNumId="14" w15:restartNumberingAfterBreak="0">
    <w:nsid w:val="4D2C4D7F"/>
    <w:multiLevelType w:val="hybridMultilevel"/>
    <w:tmpl w:val="9466897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BF7B55"/>
    <w:multiLevelType w:val="hybridMultilevel"/>
    <w:tmpl w:val="6834E9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32A4C11"/>
    <w:multiLevelType w:val="hybridMultilevel"/>
    <w:tmpl w:val="B4FCC53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37B4D00"/>
    <w:multiLevelType w:val="hybridMultilevel"/>
    <w:tmpl w:val="65549ED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8129AB"/>
    <w:multiLevelType w:val="hybridMultilevel"/>
    <w:tmpl w:val="9B1C2C38"/>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9EF7038"/>
    <w:multiLevelType w:val="hybridMultilevel"/>
    <w:tmpl w:val="8526631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6219EB"/>
    <w:multiLevelType w:val="hybridMultilevel"/>
    <w:tmpl w:val="15023D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5A9F4347"/>
    <w:multiLevelType w:val="hybridMultilevel"/>
    <w:tmpl w:val="6EB6AD8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7E38C9"/>
    <w:multiLevelType w:val="hybridMultilevel"/>
    <w:tmpl w:val="79426E5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53063A"/>
    <w:multiLevelType w:val="hybridMultilevel"/>
    <w:tmpl w:val="2AE86500"/>
    <w:lvl w:ilvl="0" w:tplc="1804D078">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634817"/>
    <w:multiLevelType w:val="hybridMultilevel"/>
    <w:tmpl w:val="BCCC83F6"/>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EE5AB1"/>
    <w:multiLevelType w:val="hybridMultilevel"/>
    <w:tmpl w:val="34B434E6"/>
    <w:lvl w:ilvl="0" w:tplc="0EE83FEA">
      <w:start w:val="1"/>
      <w:numFmt w:val="decimal"/>
      <w:lvlText w:val="%1)"/>
      <w:lvlJc w:val="left"/>
      <w:pPr>
        <w:ind w:left="720" w:hanging="360"/>
      </w:pPr>
      <w:rPr>
        <w:rFonts w:ascii="Arial" w:eastAsia="Times New Roman" w:hAnsi="Arial" w:cs="Times New Roman"/>
      </w:rPr>
    </w:lvl>
    <w:lvl w:ilvl="1" w:tplc="4CA0F9EC" w:tentative="1">
      <w:start w:val="1"/>
      <w:numFmt w:val="bullet"/>
      <w:lvlText w:val="o"/>
      <w:lvlJc w:val="left"/>
      <w:pPr>
        <w:ind w:left="1440" w:hanging="360"/>
      </w:pPr>
      <w:rPr>
        <w:rFonts w:ascii="Courier New" w:hAnsi="Courier New" w:cs="Courier New" w:hint="default"/>
      </w:rPr>
    </w:lvl>
    <w:lvl w:ilvl="2" w:tplc="614E5A2E" w:tentative="1">
      <w:start w:val="1"/>
      <w:numFmt w:val="bullet"/>
      <w:lvlText w:val=""/>
      <w:lvlJc w:val="left"/>
      <w:pPr>
        <w:ind w:left="2160" w:hanging="360"/>
      </w:pPr>
      <w:rPr>
        <w:rFonts w:ascii="Wingdings" w:hAnsi="Wingdings" w:hint="default"/>
      </w:rPr>
    </w:lvl>
    <w:lvl w:ilvl="3" w:tplc="F4F4EA22" w:tentative="1">
      <w:start w:val="1"/>
      <w:numFmt w:val="bullet"/>
      <w:lvlText w:val=""/>
      <w:lvlJc w:val="left"/>
      <w:pPr>
        <w:ind w:left="2880" w:hanging="360"/>
      </w:pPr>
      <w:rPr>
        <w:rFonts w:ascii="Symbol" w:hAnsi="Symbol" w:hint="default"/>
      </w:rPr>
    </w:lvl>
    <w:lvl w:ilvl="4" w:tplc="AD228366" w:tentative="1">
      <w:start w:val="1"/>
      <w:numFmt w:val="bullet"/>
      <w:lvlText w:val="o"/>
      <w:lvlJc w:val="left"/>
      <w:pPr>
        <w:ind w:left="3600" w:hanging="360"/>
      </w:pPr>
      <w:rPr>
        <w:rFonts w:ascii="Courier New" w:hAnsi="Courier New" w:cs="Courier New" w:hint="default"/>
      </w:rPr>
    </w:lvl>
    <w:lvl w:ilvl="5" w:tplc="7AD48F08" w:tentative="1">
      <w:start w:val="1"/>
      <w:numFmt w:val="bullet"/>
      <w:lvlText w:val=""/>
      <w:lvlJc w:val="left"/>
      <w:pPr>
        <w:ind w:left="4320" w:hanging="360"/>
      </w:pPr>
      <w:rPr>
        <w:rFonts w:ascii="Wingdings" w:hAnsi="Wingdings" w:hint="default"/>
      </w:rPr>
    </w:lvl>
    <w:lvl w:ilvl="6" w:tplc="C1FC911A" w:tentative="1">
      <w:start w:val="1"/>
      <w:numFmt w:val="bullet"/>
      <w:lvlText w:val=""/>
      <w:lvlJc w:val="left"/>
      <w:pPr>
        <w:ind w:left="5040" w:hanging="360"/>
      </w:pPr>
      <w:rPr>
        <w:rFonts w:ascii="Symbol" w:hAnsi="Symbol" w:hint="default"/>
      </w:rPr>
    </w:lvl>
    <w:lvl w:ilvl="7" w:tplc="40B4B53E" w:tentative="1">
      <w:start w:val="1"/>
      <w:numFmt w:val="bullet"/>
      <w:lvlText w:val="o"/>
      <w:lvlJc w:val="left"/>
      <w:pPr>
        <w:ind w:left="5760" w:hanging="360"/>
      </w:pPr>
      <w:rPr>
        <w:rFonts w:ascii="Courier New" w:hAnsi="Courier New" w:cs="Courier New" w:hint="default"/>
      </w:rPr>
    </w:lvl>
    <w:lvl w:ilvl="8" w:tplc="96D6134E" w:tentative="1">
      <w:start w:val="1"/>
      <w:numFmt w:val="bullet"/>
      <w:lvlText w:val=""/>
      <w:lvlJc w:val="left"/>
      <w:pPr>
        <w:ind w:left="6480" w:hanging="360"/>
      </w:pPr>
      <w:rPr>
        <w:rFonts w:ascii="Wingdings" w:hAnsi="Wingdings" w:hint="default"/>
      </w:rPr>
    </w:lvl>
  </w:abstractNum>
  <w:abstractNum w:abstractNumId="26" w15:restartNumberingAfterBreak="0">
    <w:nsid w:val="63FE582A"/>
    <w:multiLevelType w:val="hybridMultilevel"/>
    <w:tmpl w:val="F46446C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7E446A"/>
    <w:multiLevelType w:val="hybridMultilevel"/>
    <w:tmpl w:val="93E074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CB7E94"/>
    <w:multiLevelType w:val="hybridMultilevel"/>
    <w:tmpl w:val="A77CDFFE"/>
    <w:lvl w:ilvl="0" w:tplc="0908F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265FA6"/>
    <w:multiLevelType w:val="hybridMultilevel"/>
    <w:tmpl w:val="6238520C"/>
    <w:lvl w:ilvl="0" w:tplc="49D4A1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36E07FE"/>
    <w:multiLevelType w:val="hybridMultilevel"/>
    <w:tmpl w:val="731A34B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28408C"/>
    <w:multiLevelType w:val="hybridMultilevel"/>
    <w:tmpl w:val="639CCF58"/>
    <w:lvl w:ilvl="0" w:tplc="14A4203C">
      <w:start w:val="1"/>
      <w:numFmt w:val="bullet"/>
      <w:lvlText w:val="-"/>
      <w:lvlJc w:val="left"/>
      <w:pPr>
        <w:ind w:left="1440" w:hanging="360"/>
      </w:pPr>
      <w:rPr>
        <w:rFonts w:ascii="Arial" w:eastAsia="Times New Roman" w:hAnsi="Arial" w:cs="Arial" w:hint="default"/>
      </w:rPr>
    </w:lvl>
    <w:lvl w:ilvl="1" w:tplc="0E4247F2" w:tentative="1">
      <w:start w:val="1"/>
      <w:numFmt w:val="bullet"/>
      <w:lvlText w:val="o"/>
      <w:lvlJc w:val="left"/>
      <w:pPr>
        <w:ind w:left="2160" w:hanging="360"/>
      </w:pPr>
      <w:rPr>
        <w:rFonts w:ascii="Courier New" w:hAnsi="Courier New" w:cs="Courier New" w:hint="default"/>
      </w:rPr>
    </w:lvl>
    <w:lvl w:ilvl="2" w:tplc="7FC421D4" w:tentative="1">
      <w:start w:val="1"/>
      <w:numFmt w:val="bullet"/>
      <w:lvlText w:val=""/>
      <w:lvlJc w:val="left"/>
      <w:pPr>
        <w:ind w:left="2880" w:hanging="360"/>
      </w:pPr>
      <w:rPr>
        <w:rFonts w:ascii="Wingdings" w:hAnsi="Wingdings" w:hint="default"/>
      </w:rPr>
    </w:lvl>
    <w:lvl w:ilvl="3" w:tplc="153623A0" w:tentative="1">
      <w:start w:val="1"/>
      <w:numFmt w:val="bullet"/>
      <w:lvlText w:val=""/>
      <w:lvlJc w:val="left"/>
      <w:pPr>
        <w:ind w:left="3600" w:hanging="360"/>
      </w:pPr>
      <w:rPr>
        <w:rFonts w:ascii="Symbol" w:hAnsi="Symbol" w:hint="default"/>
      </w:rPr>
    </w:lvl>
    <w:lvl w:ilvl="4" w:tplc="F5E27C36" w:tentative="1">
      <w:start w:val="1"/>
      <w:numFmt w:val="bullet"/>
      <w:lvlText w:val="o"/>
      <w:lvlJc w:val="left"/>
      <w:pPr>
        <w:ind w:left="4320" w:hanging="360"/>
      </w:pPr>
      <w:rPr>
        <w:rFonts w:ascii="Courier New" w:hAnsi="Courier New" w:cs="Courier New" w:hint="default"/>
      </w:rPr>
    </w:lvl>
    <w:lvl w:ilvl="5" w:tplc="C936A7A0" w:tentative="1">
      <w:start w:val="1"/>
      <w:numFmt w:val="bullet"/>
      <w:lvlText w:val=""/>
      <w:lvlJc w:val="left"/>
      <w:pPr>
        <w:ind w:left="5040" w:hanging="360"/>
      </w:pPr>
      <w:rPr>
        <w:rFonts w:ascii="Wingdings" w:hAnsi="Wingdings" w:hint="default"/>
      </w:rPr>
    </w:lvl>
    <w:lvl w:ilvl="6" w:tplc="16948AF4" w:tentative="1">
      <w:start w:val="1"/>
      <w:numFmt w:val="bullet"/>
      <w:lvlText w:val=""/>
      <w:lvlJc w:val="left"/>
      <w:pPr>
        <w:ind w:left="5760" w:hanging="360"/>
      </w:pPr>
      <w:rPr>
        <w:rFonts w:ascii="Symbol" w:hAnsi="Symbol" w:hint="default"/>
      </w:rPr>
    </w:lvl>
    <w:lvl w:ilvl="7" w:tplc="2648E8A6" w:tentative="1">
      <w:start w:val="1"/>
      <w:numFmt w:val="bullet"/>
      <w:lvlText w:val="o"/>
      <w:lvlJc w:val="left"/>
      <w:pPr>
        <w:ind w:left="6480" w:hanging="360"/>
      </w:pPr>
      <w:rPr>
        <w:rFonts w:ascii="Courier New" w:hAnsi="Courier New" w:cs="Courier New" w:hint="default"/>
      </w:rPr>
    </w:lvl>
    <w:lvl w:ilvl="8" w:tplc="D974D18E" w:tentative="1">
      <w:start w:val="1"/>
      <w:numFmt w:val="bullet"/>
      <w:lvlText w:val=""/>
      <w:lvlJc w:val="left"/>
      <w:pPr>
        <w:ind w:left="7200" w:hanging="360"/>
      </w:pPr>
      <w:rPr>
        <w:rFonts w:ascii="Wingdings" w:hAnsi="Wingdings" w:hint="default"/>
      </w:rPr>
    </w:lvl>
  </w:abstractNum>
  <w:abstractNum w:abstractNumId="32" w15:restartNumberingAfterBreak="0">
    <w:nsid w:val="75517702"/>
    <w:multiLevelType w:val="hybridMultilevel"/>
    <w:tmpl w:val="C37C179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97E69"/>
    <w:multiLevelType w:val="hybridMultilevel"/>
    <w:tmpl w:val="9C3413AC"/>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FB04F29"/>
    <w:multiLevelType w:val="hybridMultilevel"/>
    <w:tmpl w:val="3280A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14670685">
    <w:abstractNumId w:val="28"/>
  </w:num>
  <w:num w:numId="2" w16cid:durableId="1021123783">
    <w:abstractNumId w:val="20"/>
  </w:num>
  <w:num w:numId="3" w16cid:durableId="1181699422">
    <w:abstractNumId w:val="3"/>
  </w:num>
  <w:num w:numId="4" w16cid:durableId="1701930179">
    <w:abstractNumId w:val="24"/>
  </w:num>
  <w:num w:numId="5" w16cid:durableId="1742947277">
    <w:abstractNumId w:val="17"/>
  </w:num>
  <w:num w:numId="6" w16cid:durableId="1472285851">
    <w:abstractNumId w:val="21"/>
  </w:num>
  <w:num w:numId="7" w16cid:durableId="577205859">
    <w:abstractNumId w:val="18"/>
  </w:num>
  <w:num w:numId="8" w16cid:durableId="182402142">
    <w:abstractNumId w:val="8"/>
  </w:num>
  <w:num w:numId="9" w16cid:durableId="370107106">
    <w:abstractNumId w:val="0"/>
  </w:num>
  <w:num w:numId="10" w16cid:durableId="988292663">
    <w:abstractNumId w:val="30"/>
  </w:num>
  <w:num w:numId="11" w16cid:durableId="1075858296">
    <w:abstractNumId w:val="5"/>
  </w:num>
  <w:num w:numId="12" w16cid:durableId="1944268176">
    <w:abstractNumId w:val="22"/>
  </w:num>
  <w:num w:numId="13" w16cid:durableId="871111827">
    <w:abstractNumId w:val="7"/>
  </w:num>
  <w:num w:numId="14" w16cid:durableId="1794862781">
    <w:abstractNumId w:val="14"/>
  </w:num>
  <w:num w:numId="15" w16cid:durableId="205459619">
    <w:abstractNumId w:val="26"/>
  </w:num>
  <w:num w:numId="16" w16cid:durableId="1885364984">
    <w:abstractNumId w:val="6"/>
  </w:num>
  <w:num w:numId="17" w16cid:durableId="97677593">
    <w:abstractNumId w:val="19"/>
  </w:num>
  <w:num w:numId="18" w16cid:durableId="360976262">
    <w:abstractNumId w:val="33"/>
  </w:num>
  <w:num w:numId="19" w16cid:durableId="985819297">
    <w:abstractNumId w:val="32"/>
  </w:num>
  <w:num w:numId="20" w16cid:durableId="890458174">
    <w:abstractNumId w:val="27"/>
  </w:num>
  <w:num w:numId="21" w16cid:durableId="412967686">
    <w:abstractNumId w:val="2"/>
  </w:num>
  <w:num w:numId="22" w16cid:durableId="936409156">
    <w:abstractNumId w:val="1"/>
  </w:num>
  <w:num w:numId="23" w16cid:durableId="493423384">
    <w:abstractNumId w:val="16"/>
  </w:num>
  <w:num w:numId="24" w16cid:durableId="927419942">
    <w:abstractNumId w:val="11"/>
  </w:num>
  <w:num w:numId="25" w16cid:durableId="1566600582">
    <w:abstractNumId w:val="4"/>
  </w:num>
  <w:num w:numId="26" w16cid:durableId="1937981977">
    <w:abstractNumId w:val="13"/>
  </w:num>
  <w:num w:numId="27" w16cid:durableId="1944144274">
    <w:abstractNumId w:val="29"/>
  </w:num>
  <w:num w:numId="28" w16cid:durableId="532577495">
    <w:abstractNumId w:val="10"/>
    <w:lvlOverride w:ilvl="0"/>
    <w:lvlOverride w:ilvl="1"/>
    <w:lvlOverride w:ilvl="2"/>
    <w:lvlOverride w:ilvl="3"/>
    <w:lvlOverride w:ilvl="4"/>
    <w:lvlOverride w:ilvl="5"/>
    <w:lvlOverride w:ilvl="6"/>
    <w:lvlOverride w:ilvl="7"/>
    <w:lvlOverride w:ilvl="8"/>
  </w:num>
  <w:num w:numId="29" w16cid:durableId="110827541">
    <w:abstractNumId w:val="25"/>
  </w:num>
  <w:num w:numId="30" w16cid:durableId="265963819">
    <w:abstractNumId w:val="31"/>
  </w:num>
  <w:num w:numId="31" w16cid:durableId="1047611238">
    <w:abstractNumId w:val="34"/>
  </w:num>
  <w:num w:numId="32" w16cid:durableId="1509519421">
    <w:abstractNumId w:val="12"/>
  </w:num>
  <w:num w:numId="33" w16cid:durableId="855926444">
    <w:abstractNumId w:val="15"/>
  </w:num>
  <w:num w:numId="34" w16cid:durableId="347684170">
    <w:abstractNumId w:val="9"/>
  </w:num>
  <w:num w:numId="35" w16cid:durableId="8365524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4A03"/>
    <w:rsid w:val="000063FF"/>
    <w:rsid w:val="00011624"/>
    <w:rsid w:val="0001163F"/>
    <w:rsid w:val="000118EB"/>
    <w:rsid w:val="0001502A"/>
    <w:rsid w:val="00015D24"/>
    <w:rsid w:val="00015DC0"/>
    <w:rsid w:val="00016052"/>
    <w:rsid w:val="000173A5"/>
    <w:rsid w:val="00017993"/>
    <w:rsid w:val="0002141E"/>
    <w:rsid w:val="00022FF6"/>
    <w:rsid w:val="00023A88"/>
    <w:rsid w:val="00025143"/>
    <w:rsid w:val="00025FFA"/>
    <w:rsid w:val="0002784E"/>
    <w:rsid w:val="00030608"/>
    <w:rsid w:val="00032C54"/>
    <w:rsid w:val="0003684B"/>
    <w:rsid w:val="000371A9"/>
    <w:rsid w:val="00041FF2"/>
    <w:rsid w:val="00042EAF"/>
    <w:rsid w:val="000454ED"/>
    <w:rsid w:val="000469C9"/>
    <w:rsid w:val="00047D5E"/>
    <w:rsid w:val="000517B6"/>
    <w:rsid w:val="00054651"/>
    <w:rsid w:val="000546A9"/>
    <w:rsid w:val="00054FF8"/>
    <w:rsid w:val="00055CF2"/>
    <w:rsid w:val="00057876"/>
    <w:rsid w:val="00057C87"/>
    <w:rsid w:val="00060E33"/>
    <w:rsid w:val="000646E9"/>
    <w:rsid w:val="0006491F"/>
    <w:rsid w:val="00066BA8"/>
    <w:rsid w:val="00066C8E"/>
    <w:rsid w:val="0007300D"/>
    <w:rsid w:val="000737BD"/>
    <w:rsid w:val="00073A02"/>
    <w:rsid w:val="00075DE6"/>
    <w:rsid w:val="00076938"/>
    <w:rsid w:val="00080129"/>
    <w:rsid w:val="00080188"/>
    <w:rsid w:val="000805EA"/>
    <w:rsid w:val="00082D89"/>
    <w:rsid w:val="0008352D"/>
    <w:rsid w:val="000846D8"/>
    <w:rsid w:val="000853DB"/>
    <w:rsid w:val="00085E0F"/>
    <w:rsid w:val="00087BF1"/>
    <w:rsid w:val="00090E0C"/>
    <w:rsid w:val="00091D7D"/>
    <w:rsid w:val="0009376E"/>
    <w:rsid w:val="00095399"/>
    <w:rsid w:val="0009595E"/>
    <w:rsid w:val="00097CB8"/>
    <w:rsid w:val="000A08CF"/>
    <w:rsid w:val="000A488B"/>
    <w:rsid w:val="000A48B6"/>
    <w:rsid w:val="000A697A"/>
    <w:rsid w:val="000A7238"/>
    <w:rsid w:val="000B0B21"/>
    <w:rsid w:val="000B2976"/>
    <w:rsid w:val="000B35C2"/>
    <w:rsid w:val="000B4C20"/>
    <w:rsid w:val="000B6241"/>
    <w:rsid w:val="000C03E1"/>
    <w:rsid w:val="000C156A"/>
    <w:rsid w:val="000C203D"/>
    <w:rsid w:val="000C2273"/>
    <w:rsid w:val="000C57FE"/>
    <w:rsid w:val="000C6706"/>
    <w:rsid w:val="000C71A2"/>
    <w:rsid w:val="000C7369"/>
    <w:rsid w:val="000C7716"/>
    <w:rsid w:val="000C7B4E"/>
    <w:rsid w:val="000D1BC1"/>
    <w:rsid w:val="000D2C68"/>
    <w:rsid w:val="000D610B"/>
    <w:rsid w:val="000D7D86"/>
    <w:rsid w:val="000E2782"/>
    <w:rsid w:val="000F0BD4"/>
    <w:rsid w:val="000F29BC"/>
    <w:rsid w:val="000F2DE7"/>
    <w:rsid w:val="000F5FBF"/>
    <w:rsid w:val="001038AA"/>
    <w:rsid w:val="00103EFA"/>
    <w:rsid w:val="0011028B"/>
    <w:rsid w:val="00111F1F"/>
    <w:rsid w:val="00115463"/>
    <w:rsid w:val="00116C1C"/>
    <w:rsid w:val="00120C6C"/>
    <w:rsid w:val="00120CCE"/>
    <w:rsid w:val="00125493"/>
    <w:rsid w:val="0013032D"/>
    <w:rsid w:val="001325E9"/>
    <w:rsid w:val="001347DA"/>
    <w:rsid w:val="001357B2"/>
    <w:rsid w:val="001361C2"/>
    <w:rsid w:val="001376BB"/>
    <w:rsid w:val="001404EE"/>
    <w:rsid w:val="0014093C"/>
    <w:rsid w:val="00141F81"/>
    <w:rsid w:val="0014766F"/>
    <w:rsid w:val="00147D2B"/>
    <w:rsid w:val="00151F0A"/>
    <w:rsid w:val="0015224C"/>
    <w:rsid w:val="00157BD4"/>
    <w:rsid w:val="001607FA"/>
    <w:rsid w:val="0016349C"/>
    <w:rsid w:val="00165009"/>
    <w:rsid w:val="001652A7"/>
    <w:rsid w:val="001710FD"/>
    <w:rsid w:val="00172022"/>
    <w:rsid w:val="0017247A"/>
    <w:rsid w:val="001742ED"/>
    <w:rsid w:val="00175464"/>
    <w:rsid w:val="001754CE"/>
    <w:rsid w:val="00182629"/>
    <w:rsid w:val="00183A5F"/>
    <w:rsid w:val="00186773"/>
    <w:rsid w:val="00187781"/>
    <w:rsid w:val="00191723"/>
    <w:rsid w:val="0019366D"/>
    <w:rsid w:val="00194410"/>
    <w:rsid w:val="001A1CB4"/>
    <w:rsid w:val="001A2C68"/>
    <w:rsid w:val="001A3BA5"/>
    <w:rsid w:val="001A3D59"/>
    <w:rsid w:val="001A40E1"/>
    <w:rsid w:val="001A4DDF"/>
    <w:rsid w:val="001A617D"/>
    <w:rsid w:val="001B2452"/>
    <w:rsid w:val="001B72C6"/>
    <w:rsid w:val="001B7359"/>
    <w:rsid w:val="001B7FBC"/>
    <w:rsid w:val="001C13DE"/>
    <w:rsid w:val="001C186E"/>
    <w:rsid w:val="001C2BE3"/>
    <w:rsid w:val="001C2D67"/>
    <w:rsid w:val="001C2E37"/>
    <w:rsid w:val="001C4421"/>
    <w:rsid w:val="001C59E3"/>
    <w:rsid w:val="001D0782"/>
    <w:rsid w:val="001D2A9E"/>
    <w:rsid w:val="001D581B"/>
    <w:rsid w:val="001E0C1F"/>
    <w:rsid w:val="001E21CE"/>
    <w:rsid w:val="001E3338"/>
    <w:rsid w:val="001E4C54"/>
    <w:rsid w:val="001E5D7A"/>
    <w:rsid w:val="001E650E"/>
    <w:rsid w:val="001F0CE8"/>
    <w:rsid w:val="001F0CF3"/>
    <w:rsid w:val="001F143A"/>
    <w:rsid w:val="001F1C65"/>
    <w:rsid w:val="001F3BB7"/>
    <w:rsid w:val="001F4172"/>
    <w:rsid w:val="001F4287"/>
    <w:rsid w:val="001F47C6"/>
    <w:rsid w:val="001F53CB"/>
    <w:rsid w:val="001F7BC0"/>
    <w:rsid w:val="00200F97"/>
    <w:rsid w:val="00202634"/>
    <w:rsid w:val="00202909"/>
    <w:rsid w:val="00202A77"/>
    <w:rsid w:val="0020311B"/>
    <w:rsid w:val="00203389"/>
    <w:rsid w:val="00205F04"/>
    <w:rsid w:val="00207C6D"/>
    <w:rsid w:val="002135B6"/>
    <w:rsid w:val="00213AA1"/>
    <w:rsid w:val="00215862"/>
    <w:rsid w:val="002178C1"/>
    <w:rsid w:val="00217EE3"/>
    <w:rsid w:val="00220E7B"/>
    <w:rsid w:val="00220E84"/>
    <w:rsid w:val="00222C38"/>
    <w:rsid w:val="00225291"/>
    <w:rsid w:val="00225728"/>
    <w:rsid w:val="002302D9"/>
    <w:rsid w:val="002312C0"/>
    <w:rsid w:val="00232D86"/>
    <w:rsid w:val="00233CE6"/>
    <w:rsid w:val="00233F5E"/>
    <w:rsid w:val="00241381"/>
    <w:rsid w:val="00243193"/>
    <w:rsid w:val="002469E0"/>
    <w:rsid w:val="00246D26"/>
    <w:rsid w:val="00246E48"/>
    <w:rsid w:val="00247162"/>
    <w:rsid w:val="00247E0B"/>
    <w:rsid w:val="00252F55"/>
    <w:rsid w:val="00253C54"/>
    <w:rsid w:val="00255AD8"/>
    <w:rsid w:val="002605CE"/>
    <w:rsid w:val="00261A10"/>
    <w:rsid w:val="00263AE6"/>
    <w:rsid w:val="0026602B"/>
    <w:rsid w:val="002677FD"/>
    <w:rsid w:val="00267F60"/>
    <w:rsid w:val="0027057E"/>
    <w:rsid w:val="00271CE5"/>
    <w:rsid w:val="00276637"/>
    <w:rsid w:val="00277B92"/>
    <w:rsid w:val="002801C8"/>
    <w:rsid w:val="00280E83"/>
    <w:rsid w:val="00282020"/>
    <w:rsid w:val="002821AC"/>
    <w:rsid w:val="002825F3"/>
    <w:rsid w:val="00282D69"/>
    <w:rsid w:val="00283350"/>
    <w:rsid w:val="00286E69"/>
    <w:rsid w:val="00287ABB"/>
    <w:rsid w:val="002928F0"/>
    <w:rsid w:val="00297EB3"/>
    <w:rsid w:val="002A16E8"/>
    <w:rsid w:val="002A170D"/>
    <w:rsid w:val="002A1C4F"/>
    <w:rsid w:val="002A3A34"/>
    <w:rsid w:val="002A41C2"/>
    <w:rsid w:val="002A5236"/>
    <w:rsid w:val="002A53E7"/>
    <w:rsid w:val="002A5510"/>
    <w:rsid w:val="002A551E"/>
    <w:rsid w:val="002B5439"/>
    <w:rsid w:val="002C04EE"/>
    <w:rsid w:val="002C06D6"/>
    <w:rsid w:val="002C0B05"/>
    <w:rsid w:val="002C37D0"/>
    <w:rsid w:val="002C3F1D"/>
    <w:rsid w:val="002C4633"/>
    <w:rsid w:val="002C4B93"/>
    <w:rsid w:val="002C4C8B"/>
    <w:rsid w:val="002D33E4"/>
    <w:rsid w:val="002D6428"/>
    <w:rsid w:val="002D668D"/>
    <w:rsid w:val="002D72A9"/>
    <w:rsid w:val="002E0A76"/>
    <w:rsid w:val="002E168A"/>
    <w:rsid w:val="002E359A"/>
    <w:rsid w:val="002E4B71"/>
    <w:rsid w:val="002E7940"/>
    <w:rsid w:val="002F1D0A"/>
    <w:rsid w:val="002F3C18"/>
    <w:rsid w:val="002F4588"/>
    <w:rsid w:val="002F5A1D"/>
    <w:rsid w:val="002F6CA2"/>
    <w:rsid w:val="002F7731"/>
    <w:rsid w:val="0030165F"/>
    <w:rsid w:val="00301D41"/>
    <w:rsid w:val="00303CF8"/>
    <w:rsid w:val="003074CA"/>
    <w:rsid w:val="00311B11"/>
    <w:rsid w:val="0031226F"/>
    <w:rsid w:val="00315573"/>
    <w:rsid w:val="00315DB3"/>
    <w:rsid w:val="00320371"/>
    <w:rsid w:val="00320944"/>
    <w:rsid w:val="00322B81"/>
    <w:rsid w:val="0032366E"/>
    <w:rsid w:val="003261F7"/>
    <w:rsid w:val="00332CB7"/>
    <w:rsid w:val="003332B7"/>
    <w:rsid w:val="00335695"/>
    <w:rsid w:val="00337A43"/>
    <w:rsid w:val="0034059F"/>
    <w:rsid w:val="00340F63"/>
    <w:rsid w:val="00342BA0"/>
    <w:rsid w:val="00343F52"/>
    <w:rsid w:val="0034405F"/>
    <w:rsid w:val="00346F0C"/>
    <w:rsid w:val="00347551"/>
    <w:rsid w:val="00347852"/>
    <w:rsid w:val="00350527"/>
    <w:rsid w:val="003529F5"/>
    <w:rsid w:val="00354D55"/>
    <w:rsid w:val="00355B86"/>
    <w:rsid w:val="00355EF6"/>
    <w:rsid w:val="0036038C"/>
    <w:rsid w:val="003636BF"/>
    <w:rsid w:val="00363D02"/>
    <w:rsid w:val="003654BA"/>
    <w:rsid w:val="00365918"/>
    <w:rsid w:val="00370AA7"/>
    <w:rsid w:val="00371536"/>
    <w:rsid w:val="003722EB"/>
    <w:rsid w:val="00373785"/>
    <w:rsid w:val="0037380F"/>
    <w:rsid w:val="0037479F"/>
    <w:rsid w:val="003763F5"/>
    <w:rsid w:val="00376B5A"/>
    <w:rsid w:val="003811C8"/>
    <w:rsid w:val="00382521"/>
    <w:rsid w:val="00383439"/>
    <w:rsid w:val="003838F7"/>
    <w:rsid w:val="00383DDF"/>
    <w:rsid w:val="003845B4"/>
    <w:rsid w:val="003862CC"/>
    <w:rsid w:val="003874AF"/>
    <w:rsid w:val="00387B1A"/>
    <w:rsid w:val="00390A95"/>
    <w:rsid w:val="00393805"/>
    <w:rsid w:val="00396CFD"/>
    <w:rsid w:val="0039736C"/>
    <w:rsid w:val="003978DC"/>
    <w:rsid w:val="003979F8"/>
    <w:rsid w:val="003A3162"/>
    <w:rsid w:val="003A5858"/>
    <w:rsid w:val="003A5F1A"/>
    <w:rsid w:val="003B690E"/>
    <w:rsid w:val="003B6DAE"/>
    <w:rsid w:val="003C0CC4"/>
    <w:rsid w:val="003C1B6E"/>
    <w:rsid w:val="003C3B81"/>
    <w:rsid w:val="003C4F08"/>
    <w:rsid w:val="003C5B78"/>
    <w:rsid w:val="003C60F1"/>
    <w:rsid w:val="003C67D5"/>
    <w:rsid w:val="003C6E17"/>
    <w:rsid w:val="003C71D5"/>
    <w:rsid w:val="003C7214"/>
    <w:rsid w:val="003C77F2"/>
    <w:rsid w:val="003D093A"/>
    <w:rsid w:val="003D3780"/>
    <w:rsid w:val="003D6B66"/>
    <w:rsid w:val="003D77C6"/>
    <w:rsid w:val="003E066B"/>
    <w:rsid w:val="003E1C74"/>
    <w:rsid w:val="003E430A"/>
    <w:rsid w:val="003E5CE4"/>
    <w:rsid w:val="003F1215"/>
    <w:rsid w:val="003F221E"/>
    <w:rsid w:val="003F26BB"/>
    <w:rsid w:val="003F51D4"/>
    <w:rsid w:val="003F53DA"/>
    <w:rsid w:val="003F6764"/>
    <w:rsid w:val="003F79FD"/>
    <w:rsid w:val="0040075C"/>
    <w:rsid w:val="0040110F"/>
    <w:rsid w:val="00401B90"/>
    <w:rsid w:val="0040312E"/>
    <w:rsid w:val="004047DE"/>
    <w:rsid w:val="00404D8C"/>
    <w:rsid w:val="00410CAB"/>
    <w:rsid w:val="00411071"/>
    <w:rsid w:val="004131F5"/>
    <w:rsid w:val="0041465E"/>
    <w:rsid w:val="00414B35"/>
    <w:rsid w:val="0041526A"/>
    <w:rsid w:val="00415BBF"/>
    <w:rsid w:val="004166E6"/>
    <w:rsid w:val="00421D2C"/>
    <w:rsid w:val="00423651"/>
    <w:rsid w:val="004273EF"/>
    <w:rsid w:val="0043742D"/>
    <w:rsid w:val="00442B02"/>
    <w:rsid w:val="0044378B"/>
    <w:rsid w:val="00446A2C"/>
    <w:rsid w:val="00450C1A"/>
    <w:rsid w:val="00451697"/>
    <w:rsid w:val="004548F9"/>
    <w:rsid w:val="004578BE"/>
    <w:rsid w:val="004608F0"/>
    <w:rsid w:val="004617CA"/>
    <w:rsid w:val="0047119F"/>
    <w:rsid w:val="004737CA"/>
    <w:rsid w:val="00473B85"/>
    <w:rsid w:val="004756D1"/>
    <w:rsid w:val="00475C21"/>
    <w:rsid w:val="00480CFC"/>
    <w:rsid w:val="00481094"/>
    <w:rsid w:val="0048273B"/>
    <w:rsid w:val="00485DC9"/>
    <w:rsid w:val="004904FC"/>
    <w:rsid w:val="00495653"/>
    <w:rsid w:val="00496C61"/>
    <w:rsid w:val="004A06C0"/>
    <w:rsid w:val="004A196D"/>
    <w:rsid w:val="004A2195"/>
    <w:rsid w:val="004A412D"/>
    <w:rsid w:val="004A51CB"/>
    <w:rsid w:val="004B03EF"/>
    <w:rsid w:val="004B112D"/>
    <w:rsid w:val="004B310F"/>
    <w:rsid w:val="004B40A0"/>
    <w:rsid w:val="004B4F61"/>
    <w:rsid w:val="004C2719"/>
    <w:rsid w:val="004D17DB"/>
    <w:rsid w:val="004D38D2"/>
    <w:rsid w:val="004D397C"/>
    <w:rsid w:val="004D5E87"/>
    <w:rsid w:val="004D5E94"/>
    <w:rsid w:val="004D698F"/>
    <w:rsid w:val="004E35B7"/>
    <w:rsid w:val="004F0267"/>
    <w:rsid w:val="004F4535"/>
    <w:rsid w:val="004F4F79"/>
    <w:rsid w:val="004F622D"/>
    <w:rsid w:val="00502A78"/>
    <w:rsid w:val="0051066F"/>
    <w:rsid w:val="00512E18"/>
    <w:rsid w:val="005131CC"/>
    <w:rsid w:val="00514018"/>
    <w:rsid w:val="00517D4E"/>
    <w:rsid w:val="0052282F"/>
    <w:rsid w:val="00522A96"/>
    <w:rsid w:val="00524268"/>
    <w:rsid w:val="00524B2E"/>
    <w:rsid w:val="00524C25"/>
    <w:rsid w:val="00526246"/>
    <w:rsid w:val="00527341"/>
    <w:rsid w:val="005274EC"/>
    <w:rsid w:val="00527570"/>
    <w:rsid w:val="00531526"/>
    <w:rsid w:val="0053182F"/>
    <w:rsid w:val="00531B98"/>
    <w:rsid w:val="00532662"/>
    <w:rsid w:val="0053359B"/>
    <w:rsid w:val="00534227"/>
    <w:rsid w:val="00534F94"/>
    <w:rsid w:val="00535F7C"/>
    <w:rsid w:val="0053690C"/>
    <w:rsid w:val="0053768D"/>
    <w:rsid w:val="00537A42"/>
    <w:rsid w:val="005413A0"/>
    <w:rsid w:val="00543D9A"/>
    <w:rsid w:val="00544CF7"/>
    <w:rsid w:val="005455E4"/>
    <w:rsid w:val="005459BC"/>
    <w:rsid w:val="00545A38"/>
    <w:rsid w:val="00547627"/>
    <w:rsid w:val="0055534D"/>
    <w:rsid w:val="0055577D"/>
    <w:rsid w:val="00556BF7"/>
    <w:rsid w:val="00556CEE"/>
    <w:rsid w:val="0055774A"/>
    <w:rsid w:val="00565693"/>
    <w:rsid w:val="00565BAF"/>
    <w:rsid w:val="00567106"/>
    <w:rsid w:val="0056767B"/>
    <w:rsid w:val="00571C96"/>
    <w:rsid w:val="005727A2"/>
    <w:rsid w:val="00576439"/>
    <w:rsid w:val="00577F06"/>
    <w:rsid w:val="00580118"/>
    <w:rsid w:val="00580188"/>
    <w:rsid w:val="00581786"/>
    <w:rsid w:val="005837A7"/>
    <w:rsid w:val="005839F9"/>
    <w:rsid w:val="005840AB"/>
    <w:rsid w:val="005872C4"/>
    <w:rsid w:val="00590699"/>
    <w:rsid w:val="005916F7"/>
    <w:rsid w:val="00593284"/>
    <w:rsid w:val="00593F7B"/>
    <w:rsid w:val="00596A7E"/>
    <w:rsid w:val="005A14FD"/>
    <w:rsid w:val="005A2D6D"/>
    <w:rsid w:val="005A6031"/>
    <w:rsid w:val="005A7709"/>
    <w:rsid w:val="005A7BE7"/>
    <w:rsid w:val="005B3E6F"/>
    <w:rsid w:val="005B43E2"/>
    <w:rsid w:val="005B5B3C"/>
    <w:rsid w:val="005B5F6E"/>
    <w:rsid w:val="005B66B1"/>
    <w:rsid w:val="005C6803"/>
    <w:rsid w:val="005D2FDA"/>
    <w:rsid w:val="005D397C"/>
    <w:rsid w:val="005D4A57"/>
    <w:rsid w:val="005D4DF6"/>
    <w:rsid w:val="005D5EB5"/>
    <w:rsid w:val="005D79CD"/>
    <w:rsid w:val="005E06A0"/>
    <w:rsid w:val="005E1D3C"/>
    <w:rsid w:val="005E2278"/>
    <w:rsid w:val="005E4FB1"/>
    <w:rsid w:val="005F224D"/>
    <w:rsid w:val="005F269B"/>
    <w:rsid w:val="005F3B3A"/>
    <w:rsid w:val="00601116"/>
    <w:rsid w:val="006018D4"/>
    <w:rsid w:val="00601D44"/>
    <w:rsid w:val="006030C9"/>
    <w:rsid w:val="00604C52"/>
    <w:rsid w:val="00607DEF"/>
    <w:rsid w:val="006126F5"/>
    <w:rsid w:val="00612E6B"/>
    <w:rsid w:val="00617F12"/>
    <w:rsid w:val="006201B0"/>
    <w:rsid w:val="00620474"/>
    <w:rsid w:val="00621590"/>
    <w:rsid w:val="006219B4"/>
    <w:rsid w:val="00623A6A"/>
    <w:rsid w:val="00623D0B"/>
    <w:rsid w:val="00624F55"/>
    <w:rsid w:val="006269DF"/>
    <w:rsid w:val="00631F44"/>
    <w:rsid w:val="00632253"/>
    <w:rsid w:val="00633385"/>
    <w:rsid w:val="0063784E"/>
    <w:rsid w:val="00637FC0"/>
    <w:rsid w:val="00642714"/>
    <w:rsid w:val="00642AEF"/>
    <w:rsid w:val="00643C4E"/>
    <w:rsid w:val="00644C59"/>
    <w:rsid w:val="00644C8C"/>
    <w:rsid w:val="006455CE"/>
    <w:rsid w:val="00645AF7"/>
    <w:rsid w:val="00646F0B"/>
    <w:rsid w:val="0065207D"/>
    <w:rsid w:val="00653A7C"/>
    <w:rsid w:val="006543CC"/>
    <w:rsid w:val="006558F7"/>
    <w:rsid w:val="006610E9"/>
    <w:rsid w:val="00662046"/>
    <w:rsid w:val="006642BB"/>
    <w:rsid w:val="00666FE7"/>
    <w:rsid w:val="00667BB9"/>
    <w:rsid w:val="00671873"/>
    <w:rsid w:val="00671D6A"/>
    <w:rsid w:val="00674F25"/>
    <w:rsid w:val="00675554"/>
    <w:rsid w:val="00675F40"/>
    <w:rsid w:val="00676F4E"/>
    <w:rsid w:val="00683A03"/>
    <w:rsid w:val="006855A1"/>
    <w:rsid w:val="00685A14"/>
    <w:rsid w:val="00686A40"/>
    <w:rsid w:val="006902C5"/>
    <w:rsid w:val="006916DE"/>
    <w:rsid w:val="00692097"/>
    <w:rsid w:val="00695142"/>
    <w:rsid w:val="0069527D"/>
    <w:rsid w:val="00696290"/>
    <w:rsid w:val="006A1D98"/>
    <w:rsid w:val="006A4942"/>
    <w:rsid w:val="006A6482"/>
    <w:rsid w:val="006A7F24"/>
    <w:rsid w:val="006B0015"/>
    <w:rsid w:val="006B0FF5"/>
    <w:rsid w:val="006B3EAC"/>
    <w:rsid w:val="006B4AA1"/>
    <w:rsid w:val="006B4C43"/>
    <w:rsid w:val="006C564C"/>
    <w:rsid w:val="006D2057"/>
    <w:rsid w:val="006D2FCD"/>
    <w:rsid w:val="006D3C26"/>
    <w:rsid w:val="006D42D9"/>
    <w:rsid w:val="006D5A47"/>
    <w:rsid w:val="006E383A"/>
    <w:rsid w:val="006E4CD6"/>
    <w:rsid w:val="006E6774"/>
    <w:rsid w:val="006E6F57"/>
    <w:rsid w:val="006F0E81"/>
    <w:rsid w:val="00700360"/>
    <w:rsid w:val="00700966"/>
    <w:rsid w:val="007043AD"/>
    <w:rsid w:val="00707040"/>
    <w:rsid w:val="00707979"/>
    <w:rsid w:val="007118B6"/>
    <w:rsid w:val="00711BFE"/>
    <w:rsid w:val="0071240F"/>
    <w:rsid w:val="007154C9"/>
    <w:rsid w:val="00715CF5"/>
    <w:rsid w:val="0071716E"/>
    <w:rsid w:val="00717B62"/>
    <w:rsid w:val="00720071"/>
    <w:rsid w:val="00722BDC"/>
    <w:rsid w:val="00726463"/>
    <w:rsid w:val="007321DF"/>
    <w:rsid w:val="00733017"/>
    <w:rsid w:val="0073433C"/>
    <w:rsid w:val="00734DBE"/>
    <w:rsid w:val="00740BCC"/>
    <w:rsid w:val="00742A49"/>
    <w:rsid w:val="00747590"/>
    <w:rsid w:val="0075016A"/>
    <w:rsid w:val="00751D38"/>
    <w:rsid w:val="00760003"/>
    <w:rsid w:val="00761840"/>
    <w:rsid w:val="00765B60"/>
    <w:rsid w:val="00766A37"/>
    <w:rsid w:val="0076703B"/>
    <w:rsid w:val="0077169E"/>
    <w:rsid w:val="00771A13"/>
    <w:rsid w:val="00771FAC"/>
    <w:rsid w:val="007733CE"/>
    <w:rsid w:val="00775391"/>
    <w:rsid w:val="00777D07"/>
    <w:rsid w:val="00782C63"/>
    <w:rsid w:val="00783310"/>
    <w:rsid w:val="00786D94"/>
    <w:rsid w:val="00787564"/>
    <w:rsid w:val="00791504"/>
    <w:rsid w:val="007918C4"/>
    <w:rsid w:val="00794A39"/>
    <w:rsid w:val="00795835"/>
    <w:rsid w:val="00795C68"/>
    <w:rsid w:val="007973B6"/>
    <w:rsid w:val="007A075E"/>
    <w:rsid w:val="007A1AF8"/>
    <w:rsid w:val="007A4A6D"/>
    <w:rsid w:val="007A7D18"/>
    <w:rsid w:val="007B0E78"/>
    <w:rsid w:val="007B15B1"/>
    <w:rsid w:val="007B27AB"/>
    <w:rsid w:val="007B2B23"/>
    <w:rsid w:val="007B367D"/>
    <w:rsid w:val="007B3B76"/>
    <w:rsid w:val="007B57DD"/>
    <w:rsid w:val="007B6901"/>
    <w:rsid w:val="007C61DA"/>
    <w:rsid w:val="007D1BCF"/>
    <w:rsid w:val="007D41A6"/>
    <w:rsid w:val="007D4625"/>
    <w:rsid w:val="007D48A9"/>
    <w:rsid w:val="007D6C89"/>
    <w:rsid w:val="007D6C9D"/>
    <w:rsid w:val="007D7467"/>
    <w:rsid w:val="007D75CF"/>
    <w:rsid w:val="007E27D8"/>
    <w:rsid w:val="007E3484"/>
    <w:rsid w:val="007E3939"/>
    <w:rsid w:val="007E3A93"/>
    <w:rsid w:val="007E3E1A"/>
    <w:rsid w:val="007E65BC"/>
    <w:rsid w:val="007E6DC5"/>
    <w:rsid w:val="007F029A"/>
    <w:rsid w:val="007F0FEC"/>
    <w:rsid w:val="007F4F83"/>
    <w:rsid w:val="007F538F"/>
    <w:rsid w:val="007F7608"/>
    <w:rsid w:val="008022F5"/>
    <w:rsid w:val="00802544"/>
    <w:rsid w:val="00802D5F"/>
    <w:rsid w:val="00803C7A"/>
    <w:rsid w:val="00805A74"/>
    <w:rsid w:val="00806B29"/>
    <w:rsid w:val="00806D1E"/>
    <w:rsid w:val="00812D60"/>
    <w:rsid w:val="00813ECD"/>
    <w:rsid w:val="00821FD2"/>
    <w:rsid w:val="008223D8"/>
    <w:rsid w:val="00824AB3"/>
    <w:rsid w:val="00825BF2"/>
    <w:rsid w:val="00827313"/>
    <w:rsid w:val="008276AF"/>
    <w:rsid w:val="0083472A"/>
    <w:rsid w:val="00834D4D"/>
    <w:rsid w:val="00835A2A"/>
    <w:rsid w:val="0084076E"/>
    <w:rsid w:val="0084108B"/>
    <w:rsid w:val="00843159"/>
    <w:rsid w:val="00843A92"/>
    <w:rsid w:val="00844343"/>
    <w:rsid w:val="00844803"/>
    <w:rsid w:val="00850D26"/>
    <w:rsid w:val="00851D0A"/>
    <w:rsid w:val="008531DC"/>
    <w:rsid w:val="00854093"/>
    <w:rsid w:val="0085585D"/>
    <w:rsid w:val="00856F89"/>
    <w:rsid w:val="008578FC"/>
    <w:rsid w:val="00860F86"/>
    <w:rsid w:val="00861ABD"/>
    <w:rsid w:val="00862EAE"/>
    <w:rsid w:val="008649CA"/>
    <w:rsid w:val="00866168"/>
    <w:rsid w:val="00866AE0"/>
    <w:rsid w:val="0086782F"/>
    <w:rsid w:val="00867FD9"/>
    <w:rsid w:val="00873B3C"/>
    <w:rsid w:val="008768B0"/>
    <w:rsid w:val="00876ED9"/>
    <w:rsid w:val="008775C8"/>
    <w:rsid w:val="00877B73"/>
    <w:rsid w:val="0088043C"/>
    <w:rsid w:val="008806EE"/>
    <w:rsid w:val="00881270"/>
    <w:rsid w:val="00881AAF"/>
    <w:rsid w:val="00882191"/>
    <w:rsid w:val="00883509"/>
    <w:rsid w:val="00883852"/>
    <w:rsid w:val="00884D8C"/>
    <w:rsid w:val="00887E1E"/>
    <w:rsid w:val="008906C9"/>
    <w:rsid w:val="00891837"/>
    <w:rsid w:val="00894C17"/>
    <w:rsid w:val="00895FED"/>
    <w:rsid w:val="00896806"/>
    <w:rsid w:val="0089714C"/>
    <w:rsid w:val="008974A3"/>
    <w:rsid w:val="008A1F5D"/>
    <w:rsid w:val="008A5BF1"/>
    <w:rsid w:val="008B1371"/>
    <w:rsid w:val="008B1834"/>
    <w:rsid w:val="008B2CB9"/>
    <w:rsid w:val="008B3038"/>
    <w:rsid w:val="008B466E"/>
    <w:rsid w:val="008B69A4"/>
    <w:rsid w:val="008C1F1E"/>
    <w:rsid w:val="008C2760"/>
    <w:rsid w:val="008C308B"/>
    <w:rsid w:val="008C4708"/>
    <w:rsid w:val="008C5738"/>
    <w:rsid w:val="008C6E3C"/>
    <w:rsid w:val="008D04F0"/>
    <w:rsid w:val="008D12C8"/>
    <w:rsid w:val="008D5F52"/>
    <w:rsid w:val="008E0ECC"/>
    <w:rsid w:val="008E56F7"/>
    <w:rsid w:val="008E6F83"/>
    <w:rsid w:val="008E7F45"/>
    <w:rsid w:val="008F026E"/>
    <w:rsid w:val="008F1D53"/>
    <w:rsid w:val="008F1E19"/>
    <w:rsid w:val="008F3500"/>
    <w:rsid w:val="008F6848"/>
    <w:rsid w:val="00904286"/>
    <w:rsid w:val="00904F29"/>
    <w:rsid w:val="00904FD2"/>
    <w:rsid w:val="00905219"/>
    <w:rsid w:val="00905838"/>
    <w:rsid w:val="00906945"/>
    <w:rsid w:val="00906B8B"/>
    <w:rsid w:val="00910192"/>
    <w:rsid w:val="009107FC"/>
    <w:rsid w:val="0091144F"/>
    <w:rsid w:val="00911539"/>
    <w:rsid w:val="00913F58"/>
    <w:rsid w:val="00914A3B"/>
    <w:rsid w:val="009152B8"/>
    <w:rsid w:val="00915F04"/>
    <w:rsid w:val="00921788"/>
    <w:rsid w:val="00923B41"/>
    <w:rsid w:val="00924E3C"/>
    <w:rsid w:val="0092595C"/>
    <w:rsid w:val="00925B16"/>
    <w:rsid w:val="0092740E"/>
    <w:rsid w:val="00930928"/>
    <w:rsid w:val="00934C63"/>
    <w:rsid w:val="00934D59"/>
    <w:rsid w:val="0094019C"/>
    <w:rsid w:val="0094053E"/>
    <w:rsid w:val="00940CB5"/>
    <w:rsid w:val="0094275C"/>
    <w:rsid w:val="009428DD"/>
    <w:rsid w:val="009457FC"/>
    <w:rsid w:val="00945A54"/>
    <w:rsid w:val="009477FA"/>
    <w:rsid w:val="009541F3"/>
    <w:rsid w:val="009544CE"/>
    <w:rsid w:val="009555F7"/>
    <w:rsid w:val="009612BB"/>
    <w:rsid w:val="00963779"/>
    <w:rsid w:val="00964AD5"/>
    <w:rsid w:val="00965A2E"/>
    <w:rsid w:val="00967FE1"/>
    <w:rsid w:val="00970068"/>
    <w:rsid w:val="009774F2"/>
    <w:rsid w:val="00977965"/>
    <w:rsid w:val="00980066"/>
    <w:rsid w:val="00984F6C"/>
    <w:rsid w:val="009864A3"/>
    <w:rsid w:val="009874AD"/>
    <w:rsid w:val="0099187E"/>
    <w:rsid w:val="00995906"/>
    <w:rsid w:val="0099685F"/>
    <w:rsid w:val="00997999"/>
    <w:rsid w:val="009A29FE"/>
    <w:rsid w:val="009A3049"/>
    <w:rsid w:val="009A378A"/>
    <w:rsid w:val="009A3A51"/>
    <w:rsid w:val="009A3C0A"/>
    <w:rsid w:val="009A4FC7"/>
    <w:rsid w:val="009A5F67"/>
    <w:rsid w:val="009A7B28"/>
    <w:rsid w:val="009B0390"/>
    <w:rsid w:val="009B0DD5"/>
    <w:rsid w:val="009B13BB"/>
    <w:rsid w:val="009B2081"/>
    <w:rsid w:val="009B3E0B"/>
    <w:rsid w:val="009B4345"/>
    <w:rsid w:val="009B5640"/>
    <w:rsid w:val="009C2D2F"/>
    <w:rsid w:val="009C5AF9"/>
    <w:rsid w:val="009C630F"/>
    <w:rsid w:val="009C6468"/>
    <w:rsid w:val="009C6A77"/>
    <w:rsid w:val="009D0844"/>
    <w:rsid w:val="009D10C9"/>
    <w:rsid w:val="009D74F6"/>
    <w:rsid w:val="009D7E06"/>
    <w:rsid w:val="009E1B84"/>
    <w:rsid w:val="009E42AA"/>
    <w:rsid w:val="009E6AC6"/>
    <w:rsid w:val="009E7068"/>
    <w:rsid w:val="009E72DF"/>
    <w:rsid w:val="009E7581"/>
    <w:rsid w:val="009F30FB"/>
    <w:rsid w:val="00A000F2"/>
    <w:rsid w:val="00A00E66"/>
    <w:rsid w:val="00A01E86"/>
    <w:rsid w:val="00A0272D"/>
    <w:rsid w:val="00A03F06"/>
    <w:rsid w:val="00A052FE"/>
    <w:rsid w:val="00A0600E"/>
    <w:rsid w:val="00A06067"/>
    <w:rsid w:val="00A0668F"/>
    <w:rsid w:val="00A10C69"/>
    <w:rsid w:val="00A11B09"/>
    <w:rsid w:val="00A125C5"/>
    <w:rsid w:val="00A12D5C"/>
    <w:rsid w:val="00A13CBE"/>
    <w:rsid w:val="00A16715"/>
    <w:rsid w:val="00A17C5F"/>
    <w:rsid w:val="00A25627"/>
    <w:rsid w:val="00A264D4"/>
    <w:rsid w:val="00A31152"/>
    <w:rsid w:val="00A33CF2"/>
    <w:rsid w:val="00A34843"/>
    <w:rsid w:val="00A35203"/>
    <w:rsid w:val="00A3670D"/>
    <w:rsid w:val="00A3793D"/>
    <w:rsid w:val="00A40CF3"/>
    <w:rsid w:val="00A40EA0"/>
    <w:rsid w:val="00A415CA"/>
    <w:rsid w:val="00A41D53"/>
    <w:rsid w:val="00A47E44"/>
    <w:rsid w:val="00A5039D"/>
    <w:rsid w:val="00A51333"/>
    <w:rsid w:val="00A52174"/>
    <w:rsid w:val="00A52325"/>
    <w:rsid w:val="00A608D3"/>
    <w:rsid w:val="00A61123"/>
    <w:rsid w:val="00A63075"/>
    <w:rsid w:val="00A63D11"/>
    <w:rsid w:val="00A65EE7"/>
    <w:rsid w:val="00A672B8"/>
    <w:rsid w:val="00A70133"/>
    <w:rsid w:val="00A71545"/>
    <w:rsid w:val="00A71968"/>
    <w:rsid w:val="00A72C9B"/>
    <w:rsid w:val="00A740E5"/>
    <w:rsid w:val="00A751F6"/>
    <w:rsid w:val="00A761AA"/>
    <w:rsid w:val="00A806D8"/>
    <w:rsid w:val="00A81245"/>
    <w:rsid w:val="00A87B90"/>
    <w:rsid w:val="00A9022B"/>
    <w:rsid w:val="00A92F3B"/>
    <w:rsid w:val="00A9340B"/>
    <w:rsid w:val="00A93E6C"/>
    <w:rsid w:val="00A95BF6"/>
    <w:rsid w:val="00A97E1E"/>
    <w:rsid w:val="00AA0214"/>
    <w:rsid w:val="00AA2250"/>
    <w:rsid w:val="00AA380D"/>
    <w:rsid w:val="00AA70C3"/>
    <w:rsid w:val="00AA7D53"/>
    <w:rsid w:val="00AB0F62"/>
    <w:rsid w:val="00AB1338"/>
    <w:rsid w:val="00AB2FED"/>
    <w:rsid w:val="00AB49B5"/>
    <w:rsid w:val="00AB56E6"/>
    <w:rsid w:val="00AB6453"/>
    <w:rsid w:val="00AB65FD"/>
    <w:rsid w:val="00AC21EF"/>
    <w:rsid w:val="00AC233C"/>
    <w:rsid w:val="00AC32B5"/>
    <w:rsid w:val="00AC3FEF"/>
    <w:rsid w:val="00AC4C82"/>
    <w:rsid w:val="00AC5475"/>
    <w:rsid w:val="00AC5C16"/>
    <w:rsid w:val="00AC6B4E"/>
    <w:rsid w:val="00AC6D7C"/>
    <w:rsid w:val="00AD159F"/>
    <w:rsid w:val="00AD1DE4"/>
    <w:rsid w:val="00AD224D"/>
    <w:rsid w:val="00AD2A2D"/>
    <w:rsid w:val="00AD7778"/>
    <w:rsid w:val="00AD788D"/>
    <w:rsid w:val="00AE207D"/>
    <w:rsid w:val="00AE2098"/>
    <w:rsid w:val="00AE2539"/>
    <w:rsid w:val="00AE315C"/>
    <w:rsid w:val="00AF21B4"/>
    <w:rsid w:val="00AF2B87"/>
    <w:rsid w:val="00AF2C45"/>
    <w:rsid w:val="00AF3822"/>
    <w:rsid w:val="00AF441C"/>
    <w:rsid w:val="00AF5455"/>
    <w:rsid w:val="00AF6B56"/>
    <w:rsid w:val="00AF6F05"/>
    <w:rsid w:val="00AF7D10"/>
    <w:rsid w:val="00AF7E5A"/>
    <w:rsid w:val="00B00D2D"/>
    <w:rsid w:val="00B01BF3"/>
    <w:rsid w:val="00B03D0E"/>
    <w:rsid w:val="00B055B6"/>
    <w:rsid w:val="00B0562C"/>
    <w:rsid w:val="00B10993"/>
    <w:rsid w:val="00B1166C"/>
    <w:rsid w:val="00B1337D"/>
    <w:rsid w:val="00B13522"/>
    <w:rsid w:val="00B151C0"/>
    <w:rsid w:val="00B1650C"/>
    <w:rsid w:val="00B17141"/>
    <w:rsid w:val="00B174E7"/>
    <w:rsid w:val="00B22F30"/>
    <w:rsid w:val="00B23437"/>
    <w:rsid w:val="00B27607"/>
    <w:rsid w:val="00B3031A"/>
    <w:rsid w:val="00B31379"/>
    <w:rsid w:val="00B31575"/>
    <w:rsid w:val="00B31BD7"/>
    <w:rsid w:val="00B3217A"/>
    <w:rsid w:val="00B32E28"/>
    <w:rsid w:val="00B332F5"/>
    <w:rsid w:val="00B433F7"/>
    <w:rsid w:val="00B43B22"/>
    <w:rsid w:val="00B47AF6"/>
    <w:rsid w:val="00B50A48"/>
    <w:rsid w:val="00B53504"/>
    <w:rsid w:val="00B53904"/>
    <w:rsid w:val="00B578B6"/>
    <w:rsid w:val="00B67D29"/>
    <w:rsid w:val="00B70BA5"/>
    <w:rsid w:val="00B71444"/>
    <w:rsid w:val="00B74716"/>
    <w:rsid w:val="00B76224"/>
    <w:rsid w:val="00B762C2"/>
    <w:rsid w:val="00B76596"/>
    <w:rsid w:val="00B81B82"/>
    <w:rsid w:val="00B832C4"/>
    <w:rsid w:val="00B850FE"/>
    <w:rsid w:val="00B8547D"/>
    <w:rsid w:val="00B8619A"/>
    <w:rsid w:val="00B904AB"/>
    <w:rsid w:val="00B92FF3"/>
    <w:rsid w:val="00B9678A"/>
    <w:rsid w:val="00B97394"/>
    <w:rsid w:val="00BA0CCA"/>
    <w:rsid w:val="00BA3B00"/>
    <w:rsid w:val="00BA4D87"/>
    <w:rsid w:val="00BA5732"/>
    <w:rsid w:val="00BB0D2B"/>
    <w:rsid w:val="00BB1462"/>
    <w:rsid w:val="00BB1A86"/>
    <w:rsid w:val="00BB1F96"/>
    <w:rsid w:val="00BC2E1B"/>
    <w:rsid w:val="00BC30F8"/>
    <w:rsid w:val="00BC7471"/>
    <w:rsid w:val="00BC7C42"/>
    <w:rsid w:val="00BD1DBC"/>
    <w:rsid w:val="00BD2268"/>
    <w:rsid w:val="00BE0883"/>
    <w:rsid w:val="00BE094A"/>
    <w:rsid w:val="00BE12EE"/>
    <w:rsid w:val="00BE5491"/>
    <w:rsid w:val="00BE68BA"/>
    <w:rsid w:val="00BF246A"/>
    <w:rsid w:val="00BF2972"/>
    <w:rsid w:val="00BF2D18"/>
    <w:rsid w:val="00BF45F0"/>
    <w:rsid w:val="00C01FA9"/>
    <w:rsid w:val="00C03DDC"/>
    <w:rsid w:val="00C06E6F"/>
    <w:rsid w:val="00C071E1"/>
    <w:rsid w:val="00C07EF1"/>
    <w:rsid w:val="00C10AEF"/>
    <w:rsid w:val="00C117BC"/>
    <w:rsid w:val="00C12199"/>
    <w:rsid w:val="00C13707"/>
    <w:rsid w:val="00C137E2"/>
    <w:rsid w:val="00C13C96"/>
    <w:rsid w:val="00C140F0"/>
    <w:rsid w:val="00C16412"/>
    <w:rsid w:val="00C172A0"/>
    <w:rsid w:val="00C17B0E"/>
    <w:rsid w:val="00C20E27"/>
    <w:rsid w:val="00C22C2E"/>
    <w:rsid w:val="00C250D5"/>
    <w:rsid w:val="00C30E75"/>
    <w:rsid w:val="00C340E4"/>
    <w:rsid w:val="00C35AAC"/>
    <w:rsid w:val="00C378F2"/>
    <w:rsid w:val="00C37C06"/>
    <w:rsid w:val="00C37C32"/>
    <w:rsid w:val="00C404A8"/>
    <w:rsid w:val="00C41AA0"/>
    <w:rsid w:val="00C41C94"/>
    <w:rsid w:val="00C46BE7"/>
    <w:rsid w:val="00C47B7A"/>
    <w:rsid w:val="00C47F8D"/>
    <w:rsid w:val="00C5057C"/>
    <w:rsid w:val="00C51BD6"/>
    <w:rsid w:val="00C53631"/>
    <w:rsid w:val="00C5440F"/>
    <w:rsid w:val="00C549D6"/>
    <w:rsid w:val="00C5634E"/>
    <w:rsid w:val="00C64874"/>
    <w:rsid w:val="00C648CA"/>
    <w:rsid w:val="00C66E62"/>
    <w:rsid w:val="00C67CCE"/>
    <w:rsid w:val="00C70AB6"/>
    <w:rsid w:val="00C73315"/>
    <w:rsid w:val="00C73B56"/>
    <w:rsid w:val="00C73C7B"/>
    <w:rsid w:val="00C77FE5"/>
    <w:rsid w:val="00C80D6E"/>
    <w:rsid w:val="00C81391"/>
    <w:rsid w:val="00C831B5"/>
    <w:rsid w:val="00C83C8A"/>
    <w:rsid w:val="00C865D6"/>
    <w:rsid w:val="00C92898"/>
    <w:rsid w:val="00C93EC8"/>
    <w:rsid w:val="00C953D8"/>
    <w:rsid w:val="00C95FB9"/>
    <w:rsid w:val="00CA1C77"/>
    <w:rsid w:val="00CA3C88"/>
    <w:rsid w:val="00CA64C7"/>
    <w:rsid w:val="00CA67FC"/>
    <w:rsid w:val="00CA699D"/>
    <w:rsid w:val="00CA7982"/>
    <w:rsid w:val="00CB0743"/>
    <w:rsid w:val="00CB23BD"/>
    <w:rsid w:val="00CB70C7"/>
    <w:rsid w:val="00CB7628"/>
    <w:rsid w:val="00CC0887"/>
    <w:rsid w:val="00CC09CF"/>
    <w:rsid w:val="00CC11B3"/>
    <w:rsid w:val="00CC15A4"/>
    <w:rsid w:val="00CC179C"/>
    <w:rsid w:val="00CC2258"/>
    <w:rsid w:val="00CC2D90"/>
    <w:rsid w:val="00CC2F39"/>
    <w:rsid w:val="00CC3FC7"/>
    <w:rsid w:val="00CC6C80"/>
    <w:rsid w:val="00CD1043"/>
    <w:rsid w:val="00CD2763"/>
    <w:rsid w:val="00CD3E2A"/>
    <w:rsid w:val="00CD7650"/>
    <w:rsid w:val="00CE08E2"/>
    <w:rsid w:val="00CE1735"/>
    <w:rsid w:val="00CE29E6"/>
    <w:rsid w:val="00CE2DD5"/>
    <w:rsid w:val="00CE38E6"/>
    <w:rsid w:val="00CE5ECE"/>
    <w:rsid w:val="00CE72B1"/>
    <w:rsid w:val="00CE7514"/>
    <w:rsid w:val="00CF31F7"/>
    <w:rsid w:val="00CF7887"/>
    <w:rsid w:val="00CF7C8D"/>
    <w:rsid w:val="00CF7EE8"/>
    <w:rsid w:val="00D013F4"/>
    <w:rsid w:val="00D06206"/>
    <w:rsid w:val="00D06979"/>
    <w:rsid w:val="00D1347E"/>
    <w:rsid w:val="00D13495"/>
    <w:rsid w:val="00D140C6"/>
    <w:rsid w:val="00D16A88"/>
    <w:rsid w:val="00D2089A"/>
    <w:rsid w:val="00D21AB6"/>
    <w:rsid w:val="00D21D9A"/>
    <w:rsid w:val="00D22AB7"/>
    <w:rsid w:val="00D24771"/>
    <w:rsid w:val="00D248DE"/>
    <w:rsid w:val="00D26B0A"/>
    <w:rsid w:val="00D279D7"/>
    <w:rsid w:val="00D27ACC"/>
    <w:rsid w:val="00D3256E"/>
    <w:rsid w:val="00D3522F"/>
    <w:rsid w:val="00D36013"/>
    <w:rsid w:val="00D403FE"/>
    <w:rsid w:val="00D40CAB"/>
    <w:rsid w:val="00D42EBE"/>
    <w:rsid w:val="00D4305A"/>
    <w:rsid w:val="00D45D97"/>
    <w:rsid w:val="00D469FD"/>
    <w:rsid w:val="00D47A2D"/>
    <w:rsid w:val="00D50A81"/>
    <w:rsid w:val="00D52109"/>
    <w:rsid w:val="00D523DC"/>
    <w:rsid w:val="00D524AE"/>
    <w:rsid w:val="00D52B4A"/>
    <w:rsid w:val="00D532E7"/>
    <w:rsid w:val="00D53932"/>
    <w:rsid w:val="00D550E7"/>
    <w:rsid w:val="00D5741F"/>
    <w:rsid w:val="00D57B8D"/>
    <w:rsid w:val="00D62220"/>
    <w:rsid w:val="00D74589"/>
    <w:rsid w:val="00D75D4F"/>
    <w:rsid w:val="00D770EA"/>
    <w:rsid w:val="00D81766"/>
    <w:rsid w:val="00D81982"/>
    <w:rsid w:val="00D81E92"/>
    <w:rsid w:val="00D8542D"/>
    <w:rsid w:val="00D85C11"/>
    <w:rsid w:val="00D86B55"/>
    <w:rsid w:val="00D87FB3"/>
    <w:rsid w:val="00D9479E"/>
    <w:rsid w:val="00D94C3D"/>
    <w:rsid w:val="00D953C2"/>
    <w:rsid w:val="00D96618"/>
    <w:rsid w:val="00DA1B6F"/>
    <w:rsid w:val="00DA2C9A"/>
    <w:rsid w:val="00DA2CD4"/>
    <w:rsid w:val="00DA66D9"/>
    <w:rsid w:val="00DB1B55"/>
    <w:rsid w:val="00DB2FDC"/>
    <w:rsid w:val="00DB4A01"/>
    <w:rsid w:val="00DB4D67"/>
    <w:rsid w:val="00DB57F7"/>
    <w:rsid w:val="00DC2560"/>
    <w:rsid w:val="00DC5032"/>
    <w:rsid w:val="00DC6A71"/>
    <w:rsid w:val="00DC77A6"/>
    <w:rsid w:val="00DD1D36"/>
    <w:rsid w:val="00DD2AC4"/>
    <w:rsid w:val="00DD381D"/>
    <w:rsid w:val="00DD3AE9"/>
    <w:rsid w:val="00DD44FF"/>
    <w:rsid w:val="00DD5EFE"/>
    <w:rsid w:val="00DD7108"/>
    <w:rsid w:val="00DE0D51"/>
    <w:rsid w:val="00DE0FF0"/>
    <w:rsid w:val="00DE2E51"/>
    <w:rsid w:val="00DE4058"/>
    <w:rsid w:val="00DE4757"/>
    <w:rsid w:val="00DE5728"/>
    <w:rsid w:val="00DE5747"/>
    <w:rsid w:val="00DE5B46"/>
    <w:rsid w:val="00DE7743"/>
    <w:rsid w:val="00DF0CE0"/>
    <w:rsid w:val="00DF183F"/>
    <w:rsid w:val="00DF3ED9"/>
    <w:rsid w:val="00E00A8B"/>
    <w:rsid w:val="00E0357D"/>
    <w:rsid w:val="00E04C91"/>
    <w:rsid w:val="00E10B64"/>
    <w:rsid w:val="00E10DB1"/>
    <w:rsid w:val="00E12A3C"/>
    <w:rsid w:val="00E12B88"/>
    <w:rsid w:val="00E146D5"/>
    <w:rsid w:val="00E152CE"/>
    <w:rsid w:val="00E16637"/>
    <w:rsid w:val="00E16960"/>
    <w:rsid w:val="00E172EF"/>
    <w:rsid w:val="00E229A0"/>
    <w:rsid w:val="00E24EC2"/>
    <w:rsid w:val="00E27D2D"/>
    <w:rsid w:val="00E31B90"/>
    <w:rsid w:val="00E35217"/>
    <w:rsid w:val="00E363A9"/>
    <w:rsid w:val="00E43DDE"/>
    <w:rsid w:val="00E44EB1"/>
    <w:rsid w:val="00E45EED"/>
    <w:rsid w:val="00E47503"/>
    <w:rsid w:val="00E50D16"/>
    <w:rsid w:val="00E54E37"/>
    <w:rsid w:val="00E5524A"/>
    <w:rsid w:val="00E55DF4"/>
    <w:rsid w:val="00E57198"/>
    <w:rsid w:val="00E572FE"/>
    <w:rsid w:val="00E57374"/>
    <w:rsid w:val="00E62ED0"/>
    <w:rsid w:val="00E64E09"/>
    <w:rsid w:val="00E70E0E"/>
    <w:rsid w:val="00E77811"/>
    <w:rsid w:val="00E8094B"/>
    <w:rsid w:val="00E853E8"/>
    <w:rsid w:val="00E86B3F"/>
    <w:rsid w:val="00E900C8"/>
    <w:rsid w:val="00E91F2D"/>
    <w:rsid w:val="00E927CA"/>
    <w:rsid w:val="00E93063"/>
    <w:rsid w:val="00E93250"/>
    <w:rsid w:val="00E937AC"/>
    <w:rsid w:val="00E94B40"/>
    <w:rsid w:val="00E95C53"/>
    <w:rsid w:val="00E96FC6"/>
    <w:rsid w:val="00EA01EB"/>
    <w:rsid w:val="00EA17E4"/>
    <w:rsid w:val="00EA19B0"/>
    <w:rsid w:val="00EA30D1"/>
    <w:rsid w:val="00EA6CD7"/>
    <w:rsid w:val="00EB0254"/>
    <w:rsid w:val="00EB681A"/>
    <w:rsid w:val="00EB71C7"/>
    <w:rsid w:val="00EB78C5"/>
    <w:rsid w:val="00EC1536"/>
    <w:rsid w:val="00EC6880"/>
    <w:rsid w:val="00EC71F3"/>
    <w:rsid w:val="00ED2962"/>
    <w:rsid w:val="00ED7E82"/>
    <w:rsid w:val="00EE2038"/>
    <w:rsid w:val="00EE3DEF"/>
    <w:rsid w:val="00EE43F1"/>
    <w:rsid w:val="00EE6836"/>
    <w:rsid w:val="00EF0DB7"/>
    <w:rsid w:val="00EF149E"/>
    <w:rsid w:val="00EF4BA0"/>
    <w:rsid w:val="00EF6639"/>
    <w:rsid w:val="00F00DD6"/>
    <w:rsid w:val="00F031A9"/>
    <w:rsid w:val="00F03D47"/>
    <w:rsid w:val="00F03F98"/>
    <w:rsid w:val="00F05783"/>
    <w:rsid w:val="00F05B2C"/>
    <w:rsid w:val="00F06C08"/>
    <w:rsid w:val="00F079C5"/>
    <w:rsid w:val="00F11C41"/>
    <w:rsid w:val="00F133D7"/>
    <w:rsid w:val="00F17C52"/>
    <w:rsid w:val="00F237A7"/>
    <w:rsid w:val="00F240BB"/>
    <w:rsid w:val="00F24432"/>
    <w:rsid w:val="00F25B53"/>
    <w:rsid w:val="00F3074E"/>
    <w:rsid w:val="00F33914"/>
    <w:rsid w:val="00F3429E"/>
    <w:rsid w:val="00F44946"/>
    <w:rsid w:val="00F462AF"/>
    <w:rsid w:val="00F46724"/>
    <w:rsid w:val="00F46952"/>
    <w:rsid w:val="00F47BFF"/>
    <w:rsid w:val="00F500CC"/>
    <w:rsid w:val="00F50DCE"/>
    <w:rsid w:val="00F52E43"/>
    <w:rsid w:val="00F536BD"/>
    <w:rsid w:val="00F56092"/>
    <w:rsid w:val="00F561EC"/>
    <w:rsid w:val="00F5635D"/>
    <w:rsid w:val="00F573F4"/>
    <w:rsid w:val="00F57D82"/>
    <w:rsid w:val="00F57FED"/>
    <w:rsid w:val="00F6024C"/>
    <w:rsid w:val="00F60AC7"/>
    <w:rsid w:val="00F630C8"/>
    <w:rsid w:val="00F63E93"/>
    <w:rsid w:val="00F648C8"/>
    <w:rsid w:val="00F64C2D"/>
    <w:rsid w:val="00F6559F"/>
    <w:rsid w:val="00F70654"/>
    <w:rsid w:val="00F72669"/>
    <w:rsid w:val="00F741BF"/>
    <w:rsid w:val="00F75F95"/>
    <w:rsid w:val="00F76BCA"/>
    <w:rsid w:val="00F76C1F"/>
    <w:rsid w:val="00F771A8"/>
    <w:rsid w:val="00F77563"/>
    <w:rsid w:val="00F80085"/>
    <w:rsid w:val="00F825FF"/>
    <w:rsid w:val="00F85AC9"/>
    <w:rsid w:val="00F907E8"/>
    <w:rsid w:val="00F9403B"/>
    <w:rsid w:val="00F95A38"/>
    <w:rsid w:val="00FA06FE"/>
    <w:rsid w:val="00FA470E"/>
    <w:rsid w:val="00FB577F"/>
    <w:rsid w:val="00FC2FA3"/>
    <w:rsid w:val="00FC47F3"/>
    <w:rsid w:val="00FC4D11"/>
    <w:rsid w:val="00FC57B3"/>
    <w:rsid w:val="00FC5BC3"/>
    <w:rsid w:val="00FD1EE3"/>
    <w:rsid w:val="00FD2A31"/>
    <w:rsid w:val="00FD2BEC"/>
    <w:rsid w:val="00FD60CC"/>
    <w:rsid w:val="00FD7989"/>
    <w:rsid w:val="00FE3710"/>
    <w:rsid w:val="00FE4918"/>
    <w:rsid w:val="00FF337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4AD8BDA"/>
  <w15:chartTrackingRefBased/>
  <w15:docId w15:val="{A0146D5E-EC51-4552-B988-21746357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37FC0"/>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884D8C"/>
    <w:pPr>
      <w:keepNext/>
      <w:spacing w:before="240" w:after="60"/>
      <w:outlineLvl w:val="0"/>
    </w:pPr>
    <w:rPr>
      <w:rFonts w:cs="Arial"/>
      <w:b/>
      <w:kern w:val="32"/>
      <w:szCs w:val="20"/>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cs="Times New Roman"/>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0D2C68"/>
    <w:pPr>
      <w:tabs>
        <w:tab w:val="right" w:leader="dot" w:pos="8488"/>
      </w:tabs>
      <w:ind w:left="284"/>
      <w:jc w:val="both"/>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24432"/>
    <w:rPr>
      <w:b/>
      <w:sz w:val="24"/>
    </w:rPr>
  </w:style>
  <w:style w:type="paragraph" w:customStyle="1" w:styleId="align-justify">
    <w:name w:val="align-justify"/>
    <w:basedOn w:val="Navaden"/>
    <w:rsid w:val="0016349C"/>
    <w:pPr>
      <w:spacing w:before="100" w:beforeAutospacing="1" w:after="100" w:afterAutospacing="1" w:line="240" w:lineRule="auto"/>
      <w:jc w:val="both"/>
    </w:pPr>
    <w:rPr>
      <w:rFonts w:ascii="Times New Roman" w:hAnsi="Times New Roman"/>
      <w:sz w:val="24"/>
      <w:lang w:val="sl-SI" w:eastAsia="sl-SI"/>
    </w:rPr>
  </w:style>
  <w:style w:type="character" w:customStyle="1" w:styleId="FURSnaslov2Znak">
    <w:name w:val="FURS_naslov_2 Znak"/>
    <w:link w:val="FURSnaslov2"/>
    <w:rsid w:val="00F24432"/>
    <w:rPr>
      <w:rFonts w:ascii="Arial" w:hAnsi="Arial"/>
      <w:b/>
      <w:sz w:val="24"/>
      <w:szCs w:val="24"/>
      <w:lang w:val="it-IT" w:eastAsia="en-US"/>
    </w:rPr>
  </w:style>
  <w:style w:type="paragraph" w:styleId="Navadensplet">
    <w:name w:val="Normal (Web)"/>
    <w:basedOn w:val="Navaden"/>
    <w:uiPriority w:val="99"/>
    <w:unhideWhenUsed/>
    <w:rsid w:val="0016349C"/>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A34843"/>
    <w:rPr>
      <w:b/>
      <w:bCs/>
    </w:rPr>
  </w:style>
  <w:style w:type="character" w:styleId="Poudarek">
    <w:name w:val="Emphasis"/>
    <w:uiPriority w:val="20"/>
    <w:qFormat/>
    <w:rsid w:val="00A34843"/>
    <w:rPr>
      <w:i/>
      <w:iCs/>
    </w:rPr>
  </w:style>
  <w:style w:type="character" w:styleId="SledenaHiperpovezava">
    <w:name w:val="FollowedHyperlink"/>
    <w:rsid w:val="00AC6B4E"/>
    <w:rPr>
      <w:color w:val="800080"/>
      <w:u w:val="single"/>
    </w:rPr>
  </w:style>
  <w:style w:type="paragraph" w:styleId="Naslov">
    <w:name w:val="Title"/>
    <w:basedOn w:val="Navaden"/>
    <w:next w:val="Navaden"/>
    <w:link w:val="NaslovZnak"/>
    <w:qFormat/>
    <w:rsid w:val="003D77C6"/>
    <w:pPr>
      <w:spacing w:before="240" w:after="60"/>
      <w:jc w:val="center"/>
      <w:outlineLvl w:val="0"/>
    </w:pPr>
    <w:rPr>
      <w:rFonts w:ascii="Cambria" w:hAnsi="Cambria"/>
      <w:b/>
      <w:bCs/>
      <w:kern w:val="28"/>
      <w:sz w:val="32"/>
      <w:szCs w:val="32"/>
    </w:rPr>
  </w:style>
  <w:style w:type="character" w:customStyle="1" w:styleId="NaslovZnak">
    <w:name w:val="Naslov Znak"/>
    <w:link w:val="Naslov"/>
    <w:rsid w:val="003D77C6"/>
    <w:rPr>
      <w:rFonts w:ascii="Cambria" w:eastAsia="Times New Roman" w:hAnsi="Cambria" w:cs="Times New Roman"/>
      <w:b/>
      <w:bCs/>
      <w:kern w:val="28"/>
      <w:sz w:val="32"/>
      <w:szCs w:val="32"/>
      <w:lang w:val="en-US" w:eastAsia="en-US"/>
    </w:rPr>
  </w:style>
  <w:style w:type="paragraph" w:styleId="Odstavekseznama">
    <w:name w:val="List Paragraph"/>
    <w:basedOn w:val="Navaden"/>
    <w:uiPriority w:val="34"/>
    <w:qFormat/>
    <w:rsid w:val="00AD788D"/>
    <w:pPr>
      <w:spacing w:line="240" w:lineRule="auto"/>
      <w:ind w:left="720"/>
    </w:pPr>
    <w:rPr>
      <w:rFonts w:ascii="Calibri" w:eastAsia="Calibri" w:hAnsi="Calibri"/>
      <w:sz w:val="22"/>
      <w:szCs w:val="22"/>
      <w:lang w:val="sl-SI" w:eastAsia="sl-SI"/>
    </w:rPr>
  </w:style>
  <w:style w:type="character" w:styleId="Komentar-sklic">
    <w:name w:val="Komentar - sklic"/>
    <w:rsid w:val="004D397C"/>
    <w:rPr>
      <w:sz w:val="16"/>
      <w:szCs w:val="16"/>
    </w:rPr>
  </w:style>
  <w:style w:type="paragraph" w:styleId="Komentar-besedilo">
    <w:name w:val="Komentar - besedilo"/>
    <w:basedOn w:val="Navaden"/>
    <w:link w:val="Komentar-besediloZnak"/>
    <w:rsid w:val="004D397C"/>
    <w:rPr>
      <w:szCs w:val="20"/>
    </w:rPr>
  </w:style>
  <w:style w:type="character" w:customStyle="1" w:styleId="Komentar-besediloZnak">
    <w:name w:val="Komentar - besedilo Znak"/>
    <w:link w:val="Komentar-besedilo"/>
    <w:rsid w:val="004D397C"/>
    <w:rPr>
      <w:rFonts w:ascii="Arial" w:hAnsi="Arial"/>
      <w:lang w:val="en-US" w:eastAsia="en-US"/>
    </w:rPr>
  </w:style>
  <w:style w:type="paragraph" w:styleId="Zadevakomentarja">
    <w:name w:val="Zadeva komentarja"/>
    <w:basedOn w:val="Komentar-besedilo"/>
    <w:next w:val="Komentar-besedilo"/>
    <w:link w:val="ZadevakomentarjaZnak"/>
    <w:rsid w:val="004D397C"/>
    <w:rPr>
      <w:b/>
      <w:bCs/>
    </w:rPr>
  </w:style>
  <w:style w:type="character" w:customStyle="1" w:styleId="ZadevakomentarjaZnak">
    <w:name w:val="Zadeva komentarja Znak"/>
    <w:link w:val="Zadevakomentarja"/>
    <w:rsid w:val="004D397C"/>
    <w:rPr>
      <w:rFonts w:ascii="Arial" w:hAnsi="Arial"/>
      <w:b/>
      <w:bCs/>
      <w:lang w:val="en-US" w:eastAsia="en-US"/>
    </w:rPr>
  </w:style>
  <w:style w:type="paragraph" w:styleId="Brezrazmikov">
    <w:name w:val="No Spacing"/>
    <w:uiPriority w:val="1"/>
    <w:qFormat/>
    <w:rsid w:val="00FB577F"/>
    <w:rPr>
      <w:rFonts w:ascii="Calibri" w:eastAsia="Calibri" w:hAnsi="Calibri"/>
      <w:sz w:val="22"/>
      <w:szCs w:val="22"/>
      <w:lang w:eastAsia="en-US"/>
    </w:rPr>
  </w:style>
  <w:style w:type="paragraph" w:styleId="HTML-oblikovano">
    <w:name w:val="HTML Preformatted"/>
    <w:basedOn w:val="Navaden"/>
    <w:link w:val="HTML-oblikovanoZnak"/>
    <w:uiPriority w:val="99"/>
    <w:rsid w:val="00980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link w:val="HTML-oblikovano"/>
    <w:uiPriority w:val="99"/>
    <w:rsid w:val="00980066"/>
    <w:rPr>
      <w:rFonts w:ascii="Courier New" w:hAnsi="Courier New"/>
      <w:lang w:val="en-US" w:eastAsia="en-US"/>
    </w:rPr>
  </w:style>
  <w:style w:type="paragraph" w:customStyle="1" w:styleId="Default">
    <w:name w:val="Default"/>
    <w:rsid w:val="00766A37"/>
    <w:pPr>
      <w:autoSpaceDE w:val="0"/>
      <w:autoSpaceDN w:val="0"/>
      <w:adjustRightInd w:val="0"/>
    </w:pPr>
    <w:rPr>
      <w:rFonts w:ascii="Arial" w:hAnsi="Arial" w:cs="Arial"/>
      <w:color w:val="000000"/>
      <w:sz w:val="24"/>
      <w:szCs w:val="24"/>
    </w:rPr>
  </w:style>
  <w:style w:type="paragraph" w:customStyle="1" w:styleId="naslov30">
    <w:name w:val="naslov3"/>
    <w:basedOn w:val="Navaden"/>
    <w:rsid w:val="001F3BB7"/>
    <w:pPr>
      <w:spacing w:before="68" w:line="240" w:lineRule="auto"/>
    </w:pPr>
    <w:rPr>
      <w:rFonts w:ascii="Times New Roman" w:hAnsi="Times New Roman"/>
      <w:b/>
      <w:bCs/>
      <w:color w:val="529CBA"/>
      <w:sz w:val="19"/>
      <w:szCs w:val="19"/>
      <w:lang w:val="sl-SI" w:eastAsia="sl-SI"/>
    </w:rPr>
  </w:style>
  <w:style w:type="paragraph" w:customStyle="1" w:styleId="indent">
    <w:name w:val="indent"/>
    <w:basedOn w:val="Navaden"/>
    <w:rsid w:val="001F3BB7"/>
    <w:pPr>
      <w:spacing w:before="100" w:beforeAutospacing="1" w:after="100" w:afterAutospacing="1" w:line="240" w:lineRule="auto"/>
    </w:pPr>
    <w:rPr>
      <w:rFonts w:ascii="Times New Roman" w:hAnsi="Times New Roman"/>
      <w:sz w:val="24"/>
      <w:lang w:val="sl-SI" w:eastAsia="sl-SI"/>
    </w:rPr>
  </w:style>
  <w:style w:type="paragraph" w:customStyle="1" w:styleId="odstavek1">
    <w:name w:val="odstavek1"/>
    <w:basedOn w:val="Navaden"/>
    <w:rsid w:val="00771A13"/>
    <w:pPr>
      <w:spacing w:before="240" w:line="240" w:lineRule="auto"/>
      <w:ind w:firstLine="1021"/>
      <w:jc w:val="both"/>
    </w:pPr>
    <w:rPr>
      <w:rFonts w:cs="Arial"/>
      <w:sz w:val="22"/>
      <w:szCs w:val="22"/>
      <w:lang w:val="sl-SI" w:eastAsia="sl-SI"/>
    </w:rPr>
  </w:style>
  <w:style w:type="paragraph" w:customStyle="1" w:styleId="tevilnatoka1">
    <w:name w:val="tevilnatoka1"/>
    <w:basedOn w:val="Navaden"/>
    <w:rsid w:val="000F29BC"/>
    <w:pPr>
      <w:spacing w:line="240" w:lineRule="auto"/>
      <w:ind w:left="425" w:hanging="425"/>
      <w:jc w:val="both"/>
    </w:pPr>
    <w:rPr>
      <w:rFonts w:cs="Arial"/>
      <w:sz w:val="22"/>
      <w:szCs w:val="22"/>
      <w:lang w:val="sl-SI" w:eastAsia="sl-SI"/>
    </w:rPr>
  </w:style>
  <w:style w:type="table" w:customStyle="1" w:styleId="Tabelamrea1">
    <w:name w:val="Tabela – mreža1"/>
    <w:basedOn w:val="Navadnatabela"/>
    <w:next w:val="Tabela-mrea"/>
    <w:uiPriority w:val="39"/>
    <w:rsid w:val="00AC32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rsid w:val="00644C59"/>
    <w:rPr>
      <w:rFonts w:ascii="Arial" w:hAnsi="Arial"/>
      <w:lang w:val="en-US" w:eastAsia="en-US"/>
    </w:rPr>
  </w:style>
  <w:style w:type="character" w:styleId="Nerazreenaomemba">
    <w:name w:val="Unresolved Mention"/>
    <w:uiPriority w:val="99"/>
    <w:semiHidden/>
    <w:unhideWhenUsed/>
    <w:rsid w:val="003A3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541">
      <w:bodyDiv w:val="1"/>
      <w:marLeft w:val="0"/>
      <w:marRight w:val="0"/>
      <w:marTop w:val="0"/>
      <w:marBottom w:val="0"/>
      <w:divBdr>
        <w:top w:val="none" w:sz="0" w:space="0" w:color="auto"/>
        <w:left w:val="none" w:sz="0" w:space="0" w:color="auto"/>
        <w:bottom w:val="none" w:sz="0" w:space="0" w:color="auto"/>
        <w:right w:val="none" w:sz="0" w:space="0" w:color="auto"/>
      </w:divBdr>
    </w:div>
    <w:div w:id="23751818">
      <w:bodyDiv w:val="1"/>
      <w:marLeft w:val="0"/>
      <w:marRight w:val="0"/>
      <w:marTop w:val="0"/>
      <w:marBottom w:val="0"/>
      <w:divBdr>
        <w:top w:val="none" w:sz="0" w:space="0" w:color="auto"/>
        <w:left w:val="none" w:sz="0" w:space="0" w:color="auto"/>
        <w:bottom w:val="none" w:sz="0" w:space="0" w:color="auto"/>
        <w:right w:val="none" w:sz="0" w:space="0" w:color="auto"/>
      </w:divBdr>
    </w:div>
    <w:div w:id="39868220">
      <w:bodyDiv w:val="1"/>
      <w:marLeft w:val="0"/>
      <w:marRight w:val="0"/>
      <w:marTop w:val="0"/>
      <w:marBottom w:val="0"/>
      <w:divBdr>
        <w:top w:val="none" w:sz="0" w:space="0" w:color="auto"/>
        <w:left w:val="none" w:sz="0" w:space="0" w:color="auto"/>
        <w:bottom w:val="none" w:sz="0" w:space="0" w:color="auto"/>
        <w:right w:val="none" w:sz="0" w:space="0" w:color="auto"/>
      </w:divBdr>
    </w:div>
    <w:div w:id="70663638">
      <w:bodyDiv w:val="1"/>
      <w:marLeft w:val="0"/>
      <w:marRight w:val="0"/>
      <w:marTop w:val="0"/>
      <w:marBottom w:val="0"/>
      <w:divBdr>
        <w:top w:val="none" w:sz="0" w:space="0" w:color="auto"/>
        <w:left w:val="none" w:sz="0" w:space="0" w:color="auto"/>
        <w:bottom w:val="none" w:sz="0" w:space="0" w:color="auto"/>
        <w:right w:val="none" w:sz="0" w:space="0" w:color="auto"/>
      </w:divBdr>
    </w:div>
    <w:div w:id="173695416">
      <w:bodyDiv w:val="1"/>
      <w:marLeft w:val="0"/>
      <w:marRight w:val="0"/>
      <w:marTop w:val="0"/>
      <w:marBottom w:val="0"/>
      <w:divBdr>
        <w:top w:val="none" w:sz="0" w:space="0" w:color="auto"/>
        <w:left w:val="none" w:sz="0" w:space="0" w:color="auto"/>
        <w:bottom w:val="none" w:sz="0" w:space="0" w:color="auto"/>
        <w:right w:val="none" w:sz="0" w:space="0" w:color="auto"/>
      </w:divBdr>
      <w:divsChild>
        <w:div w:id="287398248">
          <w:marLeft w:val="0"/>
          <w:marRight w:val="0"/>
          <w:marTop w:val="0"/>
          <w:marBottom w:val="0"/>
          <w:divBdr>
            <w:top w:val="none" w:sz="0" w:space="0" w:color="auto"/>
            <w:left w:val="none" w:sz="0" w:space="0" w:color="auto"/>
            <w:bottom w:val="none" w:sz="0" w:space="0" w:color="auto"/>
            <w:right w:val="none" w:sz="0" w:space="0" w:color="auto"/>
          </w:divBdr>
          <w:divsChild>
            <w:div w:id="1457214804">
              <w:marLeft w:val="0"/>
              <w:marRight w:val="0"/>
              <w:marTop w:val="0"/>
              <w:marBottom w:val="0"/>
              <w:divBdr>
                <w:top w:val="none" w:sz="0" w:space="0" w:color="auto"/>
                <w:left w:val="none" w:sz="0" w:space="0" w:color="auto"/>
                <w:bottom w:val="none" w:sz="0" w:space="0" w:color="auto"/>
                <w:right w:val="none" w:sz="0" w:space="0" w:color="auto"/>
              </w:divBdr>
              <w:divsChild>
                <w:div w:id="16818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3427">
      <w:bodyDiv w:val="1"/>
      <w:marLeft w:val="0"/>
      <w:marRight w:val="0"/>
      <w:marTop w:val="0"/>
      <w:marBottom w:val="0"/>
      <w:divBdr>
        <w:top w:val="none" w:sz="0" w:space="0" w:color="auto"/>
        <w:left w:val="none" w:sz="0" w:space="0" w:color="auto"/>
        <w:bottom w:val="none" w:sz="0" w:space="0" w:color="auto"/>
        <w:right w:val="none" w:sz="0" w:space="0" w:color="auto"/>
      </w:divBdr>
    </w:div>
    <w:div w:id="265383777">
      <w:bodyDiv w:val="1"/>
      <w:marLeft w:val="0"/>
      <w:marRight w:val="0"/>
      <w:marTop w:val="0"/>
      <w:marBottom w:val="0"/>
      <w:divBdr>
        <w:top w:val="none" w:sz="0" w:space="0" w:color="auto"/>
        <w:left w:val="none" w:sz="0" w:space="0" w:color="auto"/>
        <w:bottom w:val="none" w:sz="0" w:space="0" w:color="auto"/>
        <w:right w:val="none" w:sz="0" w:space="0" w:color="auto"/>
      </w:divBdr>
      <w:divsChild>
        <w:div w:id="1908875854">
          <w:marLeft w:val="0"/>
          <w:marRight w:val="0"/>
          <w:marTop w:val="0"/>
          <w:marBottom w:val="0"/>
          <w:divBdr>
            <w:top w:val="none" w:sz="0" w:space="0" w:color="auto"/>
            <w:left w:val="none" w:sz="0" w:space="0" w:color="auto"/>
            <w:bottom w:val="none" w:sz="0" w:space="0" w:color="auto"/>
            <w:right w:val="none" w:sz="0" w:space="0" w:color="auto"/>
          </w:divBdr>
          <w:divsChild>
            <w:div w:id="1635286141">
              <w:marLeft w:val="0"/>
              <w:marRight w:val="0"/>
              <w:marTop w:val="0"/>
              <w:marBottom w:val="0"/>
              <w:divBdr>
                <w:top w:val="none" w:sz="0" w:space="0" w:color="auto"/>
                <w:left w:val="none" w:sz="0" w:space="0" w:color="auto"/>
                <w:bottom w:val="none" w:sz="0" w:space="0" w:color="auto"/>
                <w:right w:val="none" w:sz="0" w:space="0" w:color="auto"/>
              </w:divBdr>
              <w:divsChild>
                <w:div w:id="1932548585">
                  <w:marLeft w:val="0"/>
                  <w:marRight w:val="0"/>
                  <w:marTop w:val="0"/>
                  <w:marBottom w:val="0"/>
                  <w:divBdr>
                    <w:top w:val="none" w:sz="0" w:space="0" w:color="auto"/>
                    <w:left w:val="none" w:sz="0" w:space="0" w:color="auto"/>
                    <w:bottom w:val="none" w:sz="0" w:space="0" w:color="auto"/>
                    <w:right w:val="none" w:sz="0" w:space="0" w:color="auto"/>
                  </w:divBdr>
                  <w:divsChild>
                    <w:div w:id="262494727">
                      <w:marLeft w:val="0"/>
                      <w:marRight w:val="0"/>
                      <w:marTop w:val="0"/>
                      <w:marBottom w:val="0"/>
                      <w:divBdr>
                        <w:top w:val="none" w:sz="0" w:space="0" w:color="auto"/>
                        <w:left w:val="none" w:sz="0" w:space="0" w:color="auto"/>
                        <w:bottom w:val="none" w:sz="0" w:space="0" w:color="auto"/>
                        <w:right w:val="none" w:sz="0" w:space="0" w:color="auto"/>
                      </w:divBdr>
                    </w:div>
                    <w:div w:id="17356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19605">
      <w:bodyDiv w:val="1"/>
      <w:marLeft w:val="0"/>
      <w:marRight w:val="0"/>
      <w:marTop w:val="0"/>
      <w:marBottom w:val="0"/>
      <w:divBdr>
        <w:top w:val="none" w:sz="0" w:space="0" w:color="auto"/>
        <w:left w:val="none" w:sz="0" w:space="0" w:color="auto"/>
        <w:bottom w:val="none" w:sz="0" w:space="0" w:color="auto"/>
        <w:right w:val="none" w:sz="0" w:space="0" w:color="auto"/>
      </w:divBdr>
    </w:div>
    <w:div w:id="292833073">
      <w:bodyDiv w:val="1"/>
      <w:marLeft w:val="0"/>
      <w:marRight w:val="0"/>
      <w:marTop w:val="0"/>
      <w:marBottom w:val="0"/>
      <w:divBdr>
        <w:top w:val="none" w:sz="0" w:space="0" w:color="auto"/>
        <w:left w:val="none" w:sz="0" w:space="0" w:color="auto"/>
        <w:bottom w:val="none" w:sz="0" w:space="0" w:color="auto"/>
        <w:right w:val="none" w:sz="0" w:space="0" w:color="auto"/>
      </w:divBdr>
      <w:divsChild>
        <w:div w:id="1446389306">
          <w:marLeft w:val="0"/>
          <w:marRight w:val="0"/>
          <w:marTop w:val="0"/>
          <w:marBottom w:val="0"/>
          <w:divBdr>
            <w:top w:val="none" w:sz="0" w:space="0" w:color="auto"/>
            <w:left w:val="none" w:sz="0" w:space="0" w:color="auto"/>
            <w:bottom w:val="none" w:sz="0" w:space="0" w:color="auto"/>
            <w:right w:val="none" w:sz="0" w:space="0" w:color="auto"/>
          </w:divBdr>
          <w:divsChild>
            <w:div w:id="6444620">
              <w:marLeft w:val="0"/>
              <w:marRight w:val="0"/>
              <w:marTop w:val="0"/>
              <w:marBottom w:val="0"/>
              <w:divBdr>
                <w:top w:val="none" w:sz="0" w:space="0" w:color="auto"/>
                <w:left w:val="none" w:sz="0" w:space="0" w:color="auto"/>
                <w:bottom w:val="none" w:sz="0" w:space="0" w:color="auto"/>
                <w:right w:val="none" w:sz="0" w:space="0" w:color="auto"/>
              </w:divBdr>
              <w:divsChild>
                <w:div w:id="199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1443">
      <w:bodyDiv w:val="1"/>
      <w:marLeft w:val="0"/>
      <w:marRight w:val="0"/>
      <w:marTop w:val="0"/>
      <w:marBottom w:val="0"/>
      <w:divBdr>
        <w:top w:val="none" w:sz="0" w:space="0" w:color="auto"/>
        <w:left w:val="none" w:sz="0" w:space="0" w:color="auto"/>
        <w:bottom w:val="none" w:sz="0" w:space="0" w:color="auto"/>
        <w:right w:val="none" w:sz="0" w:space="0" w:color="auto"/>
      </w:divBdr>
    </w:div>
    <w:div w:id="333343712">
      <w:bodyDiv w:val="1"/>
      <w:marLeft w:val="0"/>
      <w:marRight w:val="0"/>
      <w:marTop w:val="0"/>
      <w:marBottom w:val="0"/>
      <w:divBdr>
        <w:top w:val="none" w:sz="0" w:space="0" w:color="auto"/>
        <w:left w:val="none" w:sz="0" w:space="0" w:color="auto"/>
        <w:bottom w:val="none" w:sz="0" w:space="0" w:color="auto"/>
        <w:right w:val="none" w:sz="0" w:space="0" w:color="auto"/>
      </w:divBdr>
    </w:div>
    <w:div w:id="342514799">
      <w:bodyDiv w:val="1"/>
      <w:marLeft w:val="0"/>
      <w:marRight w:val="0"/>
      <w:marTop w:val="0"/>
      <w:marBottom w:val="0"/>
      <w:divBdr>
        <w:top w:val="none" w:sz="0" w:space="0" w:color="auto"/>
        <w:left w:val="none" w:sz="0" w:space="0" w:color="auto"/>
        <w:bottom w:val="none" w:sz="0" w:space="0" w:color="auto"/>
        <w:right w:val="none" w:sz="0" w:space="0" w:color="auto"/>
      </w:divBdr>
      <w:divsChild>
        <w:div w:id="1658067813">
          <w:marLeft w:val="0"/>
          <w:marRight w:val="0"/>
          <w:marTop w:val="0"/>
          <w:marBottom w:val="0"/>
          <w:divBdr>
            <w:top w:val="none" w:sz="0" w:space="0" w:color="auto"/>
            <w:left w:val="none" w:sz="0" w:space="0" w:color="auto"/>
            <w:bottom w:val="none" w:sz="0" w:space="0" w:color="auto"/>
            <w:right w:val="none" w:sz="0" w:space="0" w:color="auto"/>
          </w:divBdr>
          <w:divsChild>
            <w:div w:id="1442914145">
              <w:marLeft w:val="0"/>
              <w:marRight w:val="0"/>
              <w:marTop w:val="0"/>
              <w:marBottom w:val="0"/>
              <w:divBdr>
                <w:top w:val="none" w:sz="0" w:space="0" w:color="auto"/>
                <w:left w:val="none" w:sz="0" w:space="0" w:color="auto"/>
                <w:bottom w:val="none" w:sz="0" w:space="0" w:color="auto"/>
                <w:right w:val="none" w:sz="0" w:space="0" w:color="auto"/>
              </w:divBdr>
              <w:divsChild>
                <w:div w:id="107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2942">
      <w:bodyDiv w:val="1"/>
      <w:marLeft w:val="0"/>
      <w:marRight w:val="0"/>
      <w:marTop w:val="0"/>
      <w:marBottom w:val="0"/>
      <w:divBdr>
        <w:top w:val="none" w:sz="0" w:space="0" w:color="auto"/>
        <w:left w:val="none" w:sz="0" w:space="0" w:color="auto"/>
        <w:bottom w:val="none" w:sz="0" w:space="0" w:color="auto"/>
        <w:right w:val="none" w:sz="0" w:space="0" w:color="auto"/>
      </w:divBdr>
      <w:divsChild>
        <w:div w:id="502403631">
          <w:marLeft w:val="0"/>
          <w:marRight w:val="0"/>
          <w:marTop w:val="0"/>
          <w:marBottom w:val="0"/>
          <w:divBdr>
            <w:top w:val="none" w:sz="0" w:space="0" w:color="auto"/>
            <w:left w:val="none" w:sz="0" w:space="0" w:color="auto"/>
            <w:bottom w:val="none" w:sz="0" w:space="0" w:color="auto"/>
            <w:right w:val="none" w:sz="0" w:space="0" w:color="auto"/>
          </w:divBdr>
          <w:divsChild>
            <w:div w:id="1831486876">
              <w:marLeft w:val="0"/>
              <w:marRight w:val="0"/>
              <w:marTop w:val="0"/>
              <w:marBottom w:val="0"/>
              <w:divBdr>
                <w:top w:val="none" w:sz="0" w:space="0" w:color="auto"/>
                <w:left w:val="none" w:sz="0" w:space="0" w:color="auto"/>
                <w:bottom w:val="none" w:sz="0" w:space="0" w:color="auto"/>
                <w:right w:val="none" w:sz="0" w:space="0" w:color="auto"/>
              </w:divBdr>
              <w:divsChild>
                <w:div w:id="1287273172">
                  <w:marLeft w:val="0"/>
                  <w:marRight w:val="0"/>
                  <w:marTop w:val="0"/>
                  <w:marBottom w:val="0"/>
                  <w:divBdr>
                    <w:top w:val="none" w:sz="0" w:space="0" w:color="auto"/>
                    <w:left w:val="none" w:sz="0" w:space="0" w:color="auto"/>
                    <w:bottom w:val="none" w:sz="0" w:space="0" w:color="auto"/>
                    <w:right w:val="none" w:sz="0" w:space="0" w:color="auto"/>
                  </w:divBdr>
                  <w:divsChild>
                    <w:div w:id="113983548">
                      <w:marLeft w:val="0"/>
                      <w:marRight w:val="0"/>
                      <w:marTop w:val="0"/>
                      <w:marBottom w:val="0"/>
                      <w:divBdr>
                        <w:top w:val="none" w:sz="0" w:space="0" w:color="auto"/>
                        <w:left w:val="none" w:sz="0" w:space="0" w:color="auto"/>
                        <w:bottom w:val="none" w:sz="0" w:space="0" w:color="auto"/>
                        <w:right w:val="none" w:sz="0" w:space="0" w:color="auto"/>
                      </w:divBdr>
                    </w:div>
                    <w:div w:id="217977863">
                      <w:marLeft w:val="0"/>
                      <w:marRight w:val="0"/>
                      <w:marTop w:val="0"/>
                      <w:marBottom w:val="0"/>
                      <w:divBdr>
                        <w:top w:val="none" w:sz="0" w:space="0" w:color="auto"/>
                        <w:left w:val="none" w:sz="0" w:space="0" w:color="auto"/>
                        <w:bottom w:val="none" w:sz="0" w:space="0" w:color="auto"/>
                        <w:right w:val="none" w:sz="0" w:space="0" w:color="auto"/>
                      </w:divBdr>
                    </w:div>
                    <w:div w:id="335307798">
                      <w:marLeft w:val="0"/>
                      <w:marRight w:val="0"/>
                      <w:marTop w:val="0"/>
                      <w:marBottom w:val="0"/>
                      <w:divBdr>
                        <w:top w:val="none" w:sz="0" w:space="0" w:color="auto"/>
                        <w:left w:val="none" w:sz="0" w:space="0" w:color="auto"/>
                        <w:bottom w:val="none" w:sz="0" w:space="0" w:color="auto"/>
                        <w:right w:val="none" w:sz="0" w:space="0" w:color="auto"/>
                      </w:divBdr>
                    </w:div>
                    <w:div w:id="489061507">
                      <w:marLeft w:val="0"/>
                      <w:marRight w:val="0"/>
                      <w:marTop w:val="0"/>
                      <w:marBottom w:val="0"/>
                      <w:divBdr>
                        <w:top w:val="none" w:sz="0" w:space="0" w:color="auto"/>
                        <w:left w:val="none" w:sz="0" w:space="0" w:color="auto"/>
                        <w:bottom w:val="none" w:sz="0" w:space="0" w:color="auto"/>
                        <w:right w:val="none" w:sz="0" w:space="0" w:color="auto"/>
                      </w:divBdr>
                    </w:div>
                    <w:div w:id="642738871">
                      <w:marLeft w:val="0"/>
                      <w:marRight w:val="0"/>
                      <w:marTop w:val="0"/>
                      <w:marBottom w:val="0"/>
                      <w:divBdr>
                        <w:top w:val="none" w:sz="0" w:space="0" w:color="auto"/>
                        <w:left w:val="none" w:sz="0" w:space="0" w:color="auto"/>
                        <w:bottom w:val="none" w:sz="0" w:space="0" w:color="auto"/>
                        <w:right w:val="none" w:sz="0" w:space="0" w:color="auto"/>
                      </w:divBdr>
                    </w:div>
                    <w:div w:id="743381112">
                      <w:marLeft w:val="0"/>
                      <w:marRight w:val="0"/>
                      <w:marTop w:val="0"/>
                      <w:marBottom w:val="0"/>
                      <w:divBdr>
                        <w:top w:val="none" w:sz="0" w:space="0" w:color="auto"/>
                        <w:left w:val="none" w:sz="0" w:space="0" w:color="auto"/>
                        <w:bottom w:val="none" w:sz="0" w:space="0" w:color="auto"/>
                        <w:right w:val="none" w:sz="0" w:space="0" w:color="auto"/>
                      </w:divBdr>
                    </w:div>
                    <w:div w:id="883523033">
                      <w:marLeft w:val="0"/>
                      <w:marRight w:val="0"/>
                      <w:marTop w:val="0"/>
                      <w:marBottom w:val="0"/>
                      <w:divBdr>
                        <w:top w:val="none" w:sz="0" w:space="0" w:color="auto"/>
                        <w:left w:val="none" w:sz="0" w:space="0" w:color="auto"/>
                        <w:bottom w:val="none" w:sz="0" w:space="0" w:color="auto"/>
                        <w:right w:val="none" w:sz="0" w:space="0" w:color="auto"/>
                      </w:divBdr>
                    </w:div>
                    <w:div w:id="995839885">
                      <w:marLeft w:val="0"/>
                      <w:marRight w:val="0"/>
                      <w:marTop w:val="0"/>
                      <w:marBottom w:val="0"/>
                      <w:divBdr>
                        <w:top w:val="none" w:sz="0" w:space="0" w:color="auto"/>
                        <w:left w:val="none" w:sz="0" w:space="0" w:color="auto"/>
                        <w:bottom w:val="none" w:sz="0" w:space="0" w:color="auto"/>
                        <w:right w:val="none" w:sz="0" w:space="0" w:color="auto"/>
                      </w:divBdr>
                    </w:div>
                    <w:div w:id="1250968641">
                      <w:marLeft w:val="0"/>
                      <w:marRight w:val="0"/>
                      <w:marTop w:val="0"/>
                      <w:marBottom w:val="0"/>
                      <w:divBdr>
                        <w:top w:val="none" w:sz="0" w:space="0" w:color="auto"/>
                        <w:left w:val="none" w:sz="0" w:space="0" w:color="auto"/>
                        <w:bottom w:val="none" w:sz="0" w:space="0" w:color="auto"/>
                        <w:right w:val="none" w:sz="0" w:space="0" w:color="auto"/>
                      </w:divBdr>
                    </w:div>
                    <w:div w:id="1252163503">
                      <w:marLeft w:val="0"/>
                      <w:marRight w:val="0"/>
                      <w:marTop w:val="0"/>
                      <w:marBottom w:val="0"/>
                      <w:divBdr>
                        <w:top w:val="none" w:sz="0" w:space="0" w:color="auto"/>
                        <w:left w:val="none" w:sz="0" w:space="0" w:color="auto"/>
                        <w:bottom w:val="none" w:sz="0" w:space="0" w:color="auto"/>
                        <w:right w:val="none" w:sz="0" w:space="0" w:color="auto"/>
                      </w:divBdr>
                    </w:div>
                    <w:div w:id="1728452594">
                      <w:marLeft w:val="0"/>
                      <w:marRight w:val="0"/>
                      <w:marTop w:val="0"/>
                      <w:marBottom w:val="0"/>
                      <w:divBdr>
                        <w:top w:val="none" w:sz="0" w:space="0" w:color="auto"/>
                        <w:left w:val="none" w:sz="0" w:space="0" w:color="auto"/>
                        <w:bottom w:val="none" w:sz="0" w:space="0" w:color="auto"/>
                        <w:right w:val="none" w:sz="0" w:space="0" w:color="auto"/>
                      </w:divBdr>
                    </w:div>
                    <w:div w:id="17982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1845">
      <w:bodyDiv w:val="1"/>
      <w:marLeft w:val="0"/>
      <w:marRight w:val="0"/>
      <w:marTop w:val="0"/>
      <w:marBottom w:val="0"/>
      <w:divBdr>
        <w:top w:val="none" w:sz="0" w:space="0" w:color="auto"/>
        <w:left w:val="none" w:sz="0" w:space="0" w:color="auto"/>
        <w:bottom w:val="none" w:sz="0" w:space="0" w:color="auto"/>
        <w:right w:val="none" w:sz="0" w:space="0" w:color="auto"/>
      </w:divBdr>
      <w:divsChild>
        <w:div w:id="1773620817">
          <w:marLeft w:val="0"/>
          <w:marRight w:val="0"/>
          <w:marTop w:val="0"/>
          <w:marBottom w:val="0"/>
          <w:divBdr>
            <w:top w:val="none" w:sz="0" w:space="0" w:color="auto"/>
            <w:left w:val="none" w:sz="0" w:space="0" w:color="auto"/>
            <w:bottom w:val="none" w:sz="0" w:space="0" w:color="auto"/>
            <w:right w:val="none" w:sz="0" w:space="0" w:color="auto"/>
          </w:divBdr>
          <w:divsChild>
            <w:div w:id="1743867906">
              <w:marLeft w:val="0"/>
              <w:marRight w:val="0"/>
              <w:marTop w:val="0"/>
              <w:marBottom w:val="0"/>
              <w:divBdr>
                <w:top w:val="none" w:sz="0" w:space="0" w:color="auto"/>
                <w:left w:val="none" w:sz="0" w:space="0" w:color="auto"/>
                <w:bottom w:val="none" w:sz="0" w:space="0" w:color="auto"/>
                <w:right w:val="none" w:sz="0" w:space="0" w:color="auto"/>
              </w:divBdr>
              <w:divsChild>
                <w:div w:id="1031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670439">
      <w:bodyDiv w:val="1"/>
      <w:marLeft w:val="0"/>
      <w:marRight w:val="0"/>
      <w:marTop w:val="0"/>
      <w:marBottom w:val="0"/>
      <w:divBdr>
        <w:top w:val="none" w:sz="0" w:space="0" w:color="auto"/>
        <w:left w:val="none" w:sz="0" w:space="0" w:color="auto"/>
        <w:bottom w:val="none" w:sz="0" w:space="0" w:color="auto"/>
        <w:right w:val="none" w:sz="0" w:space="0" w:color="auto"/>
      </w:divBdr>
    </w:div>
    <w:div w:id="508065177">
      <w:bodyDiv w:val="1"/>
      <w:marLeft w:val="0"/>
      <w:marRight w:val="0"/>
      <w:marTop w:val="0"/>
      <w:marBottom w:val="0"/>
      <w:divBdr>
        <w:top w:val="none" w:sz="0" w:space="0" w:color="auto"/>
        <w:left w:val="none" w:sz="0" w:space="0" w:color="auto"/>
        <w:bottom w:val="none" w:sz="0" w:space="0" w:color="auto"/>
        <w:right w:val="none" w:sz="0" w:space="0" w:color="auto"/>
      </w:divBdr>
      <w:divsChild>
        <w:div w:id="11540069">
          <w:marLeft w:val="0"/>
          <w:marRight w:val="0"/>
          <w:marTop w:val="0"/>
          <w:marBottom w:val="0"/>
          <w:divBdr>
            <w:top w:val="none" w:sz="0" w:space="0" w:color="auto"/>
            <w:left w:val="none" w:sz="0" w:space="0" w:color="auto"/>
            <w:bottom w:val="none" w:sz="0" w:space="0" w:color="auto"/>
            <w:right w:val="none" w:sz="0" w:space="0" w:color="auto"/>
          </w:divBdr>
          <w:divsChild>
            <w:div w:id="1566986329">
              <w:marLeft w:val="0"/>
              <w:marRight w:val="0"/>
              <w:marTop w:val="0"/>
              <w:marBottom w:val="0"/>
              <w:divBdr>
                <w:top w:val="none" w:sz="0" w:space="0" w:color="auto"/>
                <w:left w:val="none" w:sz="0" w:space="0" w:color="auto"/>
                <w:bottom w:val="none" w:sz="0" w:space="0" w:color="auto"/>
                <w:right w:val="none" w:sz="0" w:space="0" w:color="auto"/>
              </w:divBdr>
              <w:divsChild>
                <w:div w:id="2011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12336">
      <w:bodyDiv w:val="1"/>
      <w:marLeft w:val="0"/>
      <w:marRight w:val="0"/>
      <w:marTop w:val="0"/>
      <w:marBottom w:val="0"/>
      <w:divBdr>
        <w:top w:val="none" w:sz="0" w:space="0" w:color="auto"/>
        <w:left w:val="none" w:sz="0" w:space="0" w:color="auto"/>
        <w:bottom w:val="none" w:sz="0" w:space="0" w:color="auto"/>
        <w:right w:val="none" w:sz="0" w:space="0" w:color="auto"/>
      </w:divBdr>
      <w:divsChild>
        <w:div w:id="853881527">
          <w:marLeft w:val="0"/>
          <w:marRight w:val="0"/>
          <w:marTop w:val="0"/>
          <w:marBottom w:val="0"/>
          <w:divBdr>
            <w:top w:val="none" w:sz="0" w:space="0" w:color="auto"/>
            <w:left w:val="none" w:sz="0" w:space="0" w:color="auto"/>
            <w:bottom w:val="none" w:sz="0" w:space="0" w:color="auto"/>
            <w:right w:val="none" w:sz="0" w:space="0" w:color="auto"/>
          </w:divBdr>
          <w:divsChild>
            <w:div w:id="515510101">
              <w:marLeft w:val="0"/>
              <w:marRight w:val="0"/>
              <w:marTop w:val="100"/>
              <w:marBottom w:val="100"/>
              <w:divBdr>
                <w:top w:val="none" w:sz="0" w:space="0" w:color="auto"/>
                <w:left w:val="none" w:sz="0" w:space="0" w:color="auto"/>
                <w:bottom w:val="none" w:sz="0" w:space="0" w:color="auto"/>
                <w:right w:val="none" w:sz="0" w:space="0" w:color="auto"/>
              </w:divBdr>
              <w:divsChild>
                <w:div w:id="1716809263">
                  <w:marLeft w:val="0"/>
                  <w:marRight w:val="0"/>
                  <w:marTop w:val="0"/>
                  <w:marBottom w:val="0"/>
                  <w:divBdr>
                    <w:top w:val="none" w:sz="0" w:space="0" w:color="auto"/>
                    <w:left w:val="none" w:sz="0" w:space="0" w:color="auto"/>
                    <w:bottom w:val="none" w:sz="0" w:space="0" w:color="auto"/>
                    <w:right w:val="none" w:sz="0" w:space="0" w:color="auto"/>
                  </w:divBdr>
                  <w:divsChild>
                    <w:div w:id="956133393">
                      <w:marLeft w:val="0"/>
                      <w:marRight w:val="0"/>
                      <w:marTop w:val="0"/>
                      <w:marBottom w:val="0"/>
                      <w:divBdr>
                        <w:top w:val="none" w:sz="0" w:space="0" w:color="auto"/>
                        <w:left w:val="none" w:sz="0" w:space="0" w:color="auto"/>
                        <w:bottom w:val="none" w:sz="0" w:space="0" w:color="auto"/>
                        <w:right w:val="none" w:sz="0" w:space="0" w:color="auto"/>
                      </w:divBdr>
                      <w:divsChild>
                        <w:div w:id="2026905183">
                          <w:marLeft w:val="0"/>
                          <w:marRight w:val="0"/>
                          <w:marTop w:val="0"/>
                          <w:marBottom w:val="0"/>
                          <w:divBdr>
                            <w:top w:val="none" w:sz="0" w:space="0" w:color="auto"/>
                            <w:left w:val="none" w:sz="0" w:space="0" w:color="auto"/>
                            <w:bottom w:val="none" w:sz="0" w:space="0" w:color="auto"/>
                            <w:right w:val="none" w:sz="0" w:space="0" w:color="auto"/>
                          </w:divBdr>
                          <w:divsChild>
                            <w:div w:id="2062631293">
                              <w:marLeft w:val="0"/>
                              <w:marRight w:val="0"/>
                              <w:marTop w:val="0"/>
                              <w:marBottom w:val="0"/>
                              <w:divBdr>
                                <w:top w:val="none" w:sz="0" w:space="0" w:color="auto"/>
                                <w:left w:val="none" w:sz="0" w:space="0" w:color="auto"/>
                                <w:bottom w:val="none" w:sz="0" w:space="0" w:color="auto"/>
                                <w:right w:val="none" w:sz="0" w:space="0" w:color="auto"/>
                              </w:divBdr>
                              <w:divsChild>
                                <w:div w:id="45686582">
                                  <w:marLeft w:val="0"/>
                                  <w:marRight w:val="0"/>
                                  <w:marTop w:val="0"/>
                                  <w:marBottom w:val="0"/>
                                  <w:divBdr>
                                    <w:top w:val="none" w:sz="0" w:space="0" w:color="auto"/>
                                    <w:left w:val="none" w:sz="0" w:space="0" w:color="auto"/>
                                    <w:bottom w:val="none" w:sz="0" w:space="0" w:color="auto"/>
                                    <w:right w:val="none" w:sz="0" w:space="0" w:color="auto"/>
                                  </w:divBdr>
                                  <w:divsChild>
                                    <w:div w:id="1319308125">
                                      <w:marLeft w:val="0"/>
                                      <w:marRight w:val="0"/>
                                      <w:marTop w:val="0"/>
                                      <w:marBottom w:val="0"/>
                                      <w:divBdr>
                                        <w:top w:val="none" w:sz="0" w:space="0" w:color="auto"/>
                                        <w:left w:val="none" w:sz="0" w:space="0" w:color="auto"/>
                                        <w:bottom w:val="none" w:sz="0" w:space="0" w:color="auto"/>
                                        <w:right w:val="none" w:sz="0" w:space="0" w:color="auto"/>
                                      </w:divBdr>
                                      <w:divsChild>
                                        <w:div w:id="19103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785632">
      <w:bodyDiv w:val="1"/>
      <w:marLeft w:val="0"/>
      <w:marRight w:val="0"/>
      <w:marTop w:val="0"/>
      <w:marBottom w:val="0"/>
      <w:divBdr>
        <w:top w:val="none" w:sz="0" w:space="0" w:color="auto"/>
        <w:left w:val="none" w:sz="0" w:space="0" w:color="auto"/>
        <w:bottom w:val="none" w:sz="0" w:space="0" w:color="auto"/>
        <w:right w:val="none" w:sz="0" w:space="0" w:color="auto"/>
      </w:divBdr>
    </w:div>
    <w:div w:id="666519970">
      <w:bodyDiv w:val="1"/>
      <w:marLeft w:val="0"/>
      <w:marRight w:val="0"/>
      <w:marTop w:val="0"/>
      <w:marBottom w:val="0"/>
      <w:divBdr>
        <w:top w:val="none" w:sz="0" w:space="0" w:color="auto"/>
        <w:left w:val="none" w:sz="0" w:space="0" w:color="auto"/>
        <w:bottom w:val="none" w:sz="0" w:space="0" w:color="auto"/>
        <w:right w:val="none" w:sz="0" w:space="0" w:color="auto"/>
      </w:divBdr>
      <w:divsChild>
        <w:div w:id="1269970041">
          <w:marLeft w:val="0"/>
          <w:marRight w:val="0"/>
          <w:marTop w:val="0"/>
          <w:marBottom w:val="0"/>
          <w:divBdr>
            <w:top w:val="none" w:sz="0" w:space="0" w:color="auto"/>
            <w:left w:val="none" w:sz="0" w:space="0" w:color="auto"/>
            <w:bottom w:val="none" w:sz="0" w:space="0" w:color="auto"/>
            <w:right w:val="none" w:sz="0" w:space="0" w:color="auto"/>
          </w:divBdr>
          <w:divsChild>
            <w:div w:id="20908285">
              <w:marLeft w:val="0"/>
              <w:marRight w:val="0"/>
              <w:marTop w:val="0"/>
              <w:marBottom w:val="0"/>
              <w:divBdr>
                <w:top w:val="none" w:sz="0" w:space="0" w:color="auto"/>
                <w:left w:val="none" w:sz="0" w:space="0" w:color="auto"/>
                <w:bottom w:val="none" w:sz="0" w:space="0" w:color="auto"/>
                <w:right w:val="none" w:sz="0" w:space="0" w:color="auto"/>
              </w:divBdr>
              <w:divsChild>
                <w:div w:id="10760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7328">
      <w:bodyDiv w:val="1"/>
      <w:marLeft w:val="0"/>
      <w:marRight w:val="0"/>
      <w:marTop w:val="0"/>
      <w:marBottom w:val="0"/>
      <w:divBdr>
        <w:top w:val="none" w:sz="0" w:space="0" w:color="auto"/>
        <w:left w:val="none" w:sz="0" w:space="0" w:color="auto"/>
        <w:bottom w:val="none" w:sz="0" w:space="0" w:color="auto"/>
        <w:right w:val="none" w:sz="0" w:space="0" w:color="auto"/>
      </w:divBdr>
    </w:div>
    <w:div w:id="70097776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16">
          <w:marLeft w:val="0"/>
          <w:marRight w:val="0"/>
          <w:marTop w:val="0"/>
          <w:marBottom w:val="0"/>
          <w:divBdr>
            <w:top w:val="none" w:sz="0" w:space="0" w:color="auto"/>
            <w:left w:val="none" w:sz="0" w:space="0" w:color="auto"/>
            <w:bottom w:val="none" w:sz="0" w:space="0" w:color="auto"/>
            <w:right w:val="none" w:sz="0" w:space="0" w:color="auto"/>
          </w:divBdr>
          <w:divsChild>
            <w:div w:id="525291128">
              <w:marLeft w:val="0"/>
              <w:marRight w:val="0"/>
              <w:marTop w:val="0"/>
              <w:marBottom w:val="0"/>
              <w:divBdr>
                <w:top w:val="none" w:sz="0" w:space="0" w:color="auto"/>
                <w:left w:val="none" w:sz="0" w:space="0" w:color="auto"/>
                <w:bottom w:val="none" w:sz="0" w:space="0" w:color="auto"/>
                <w:right w:val="none" w:sz="0" w:space="0" w:color="auto"/>
              </w:divBdr>
              <w:divsChild>
                <w:div w:id="6976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9590">
      <w:bodyDiv w:val="1"/>
      <w:marLeft w:val="0"/>
      <w:marRight w:val="0"/>
      <w:marTop w:val="0"/>
      <w:marBottom w:val="0"/>
      <w:divBdr>
        <w:top w:val="none" w:sz="0" w:space="0" w:color="auto"/>
        <w:left w:val="none" w:sz="0" w:space="0" w:color="auto"/>
        <w:bottom w:val="none" w:sz="0" w:space="0" w:color="auto"/>
        <w:right w:val="none" w:sz="0" w:space="0" w:color="auto"/>
      </w:divBdr>
      <w:divsChild>
        <w:div w:id="1240796859">
          <w:marLeft w:val="0"/>
          <w:marRight w:val="0"/>
          <w:marTop w:val="0"/>
          <w:marBottom w:val="0"/>
          <w:divBdr>
            <w:top w:val="none" w:sz="0" w:space="0" w:color="auto"/>
            <w:left w:val="none" w:sz="0" w:space="0" w:color="auto"/>
            <w:bottom w:val="none" w:sz="0" w:space="0" w:color="auto"/>
            <w:right w:val="none" w:sz="0" w:space="0" w:color="auto"/>
          </w:divBdr>
          <w:divsChild>
            <w:div w:id="568730258">
              <w:marLeft w:val="0"/>
              <w:marRight w:val="0"/>
              <w:marTop w:val="0"/>
              <w:marBottom w:val="0"/>
              <w:divBdr>
                <w:top w:val="none" w:sz="0" w:space="0" w:color="auto"/>
                <w:left w:val="none" w:sz="0" w:space="0" w:color="auto"/>
                <w:bottom w:val="none" w:sz="0" w:space="0" w:color="auto"/>
                <w:right w:val="none" w:sz="0" w:space="0" w:color="auto"/>
              </w:divBdr>
              <w:divsChild>
                <w:div w:id="1006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130">
      <w:bodyDiv w:val="1"/>
      <w:marLeft w:val="0"/>
      <w:marRight w:val="0"/>
      <w:marTop w:val="0"/>
      <w:marBottom w:val="0"/>
      <w:divBdr>
        <w:top w:val="none" w:sz="0" w:space="0" w:color="auto"/>
        <w:left w:val="none" w:sz="0" w:space="0" w:color="auto"/>
        <w:bottom w:val="none" w:sz="0" w:space="0" w:color="auto"/>
        <w:right w:val="none" w:sz="0" w:space="0" w:color="auto"/>
      </w:divBdr>
      <w:divsChild>
        <w:div w:id="1359697297">
          <w:marLeft w:val="0"/>
          <w:marRight w:val="0"/>
          <w:marTop w:val="0"/>
          <w:marBottom w:val="0"/>
          <w:divBdr>
            <w:top w:val="none" w:sz="0" w:space="0" w:color="auto"/>
            <w:left w:val="none" w:sz="0" w:space="0" w:color="auto"/>
            <w:bottom w:val="none" w:sz="0" w:space="0" w:color="auto"/>
            <w:right w:val="none" w:sz="0" w:space="0" w:color="auto"/>
          </w:divBdr>
          <w:divsChild>
            <w:div w:id="369426484">
              <w:marLeft w:val="0"/>
              <w:marRight w:val="0"/>
              <w:marTop w:val="100"/>
              <w:marBottom w:val="100"/>
              <w:divBdr>
                <w:top w:val="none" w:sz="0" w:space="0" w:color="auto"/>
                <w:left w:val="none" w:sz="0" w:space="0" w:color="auto"/>
                <w:bottom w:val="none" w:sz="0" w:space="0" w:color="auto"/>
                <w:right w:val="none" w:sz="0" w:space="0" w:color="auto"/>
              </w:divBdr>
              <w:divsChild>
                <w:div w:id="342170303">
                  <w:marLeft w:val="0"/>
                  <w:marRight w:val="0"/>
                  <w:marTop w:val="0"/>
                  <w:marBottom w:val="0"/>
                  <w:divBdr>
                    <w:top w:val="none" w:sz="0" w:space="0" w:color="auto"/>
                    <w:left w:val="none" w:sz="0" w:space="0" w:color="auto"/>
                    <w:bottom w:val="none" w:sz="0" w:space="0" w:color="auto"/>
                    <w:right w:val="none" w:sz="0" w:space="0" w:color="auto"/>
                  </w:divBdr>
                  <w:divsChild>
                    <w:div w:id="357706689">
                      <w:marLeft w:val="0"/>
                      <w:marRight w:val="0"/>
                      <w:marTop w:val="0"/>
                      <w:marBottom w:val="0"/>
                      <w:divBdr>
                        <w:top w:val="none" w:sz="0" w:space="0" w:color="auto"/>
                        <w:left w:val="none" w:sz="0" w:space="0" w:color="auto"/>
                        <w:bottom w:val="none" w:sz="0" w:space="0" w:color="auto"/>
                        <w:right w:val="none" w:sz="0" w:space="0" w:color="auto"/>
                      </w:divBdr>
                      <w:divsChild>
                        <w:div w:id="533005536">
                          <w:marLeft w:val="0"/>
                          <w:marRight w:val="0"/>
                          <w:marTop w:val="0"/>
                          <w:marBottom w:val="0"/>
                          <w:divBdr>
                            <w:top w:val="none" w:sz="0" w:space="0" w:color="auto"/>
                            <w:left w:val="none" w:sz="0" w:space="0" w:color="auto"/>
                            <w:bottom w:val="none" w:sz="0" w:space="0" w:color="auto"/>
                            <w:right w:val="none" w:sz="0" w:space="0" w:color="auto"/>
                          </w:divBdr>
                          <w:divsChild>
                            <w:div w:id="304507021">
                              <w:marLeft w:val="0"/>
                              <w:marRight w:val="0"/>
                              <w:marTop w:val="0"/>
                              <w:marBottom w:val="0"/>
                              <w:divBdr>
                                <w:top w:val="none" w:sz="0" w:space="0" w:color="auto"/>
                                <w:left w:val="none" w:sz="0" w:space="0" w:color="auto"/>
                                <w:bottom w:val="none" w:sz="0" w:space="0" w:color="auto"/>
                                <w:right w:val="none" w:sz="0" w:space="0" w:color="auto"/>
                              </w:divBdr>
                              <w:divsChild>
                                <w:div w:id="1744647038">
                                  <w:marLeft w:val="0"/>
                                  <w:marRight w:val="0"/>
                                  <w:marTop w:val="0"/>
                                  <w:marBottom w:val="0"/>
                                  <w:divBdr>
                                    <w:top w:val="none" w:sz="0" w:space="0" w:color="auto"/>
                                    <w:left w:val="none" w:sz="0" w:space="0" w:color="auto"/>
                                    <w:bottom w:val="none" w:sz="0" w:space="0" w:color="auto"/>
                                    <w:right w:val="none" w:sz="0" w:space="0" w:color="auto"/>
                                  </w:divBdr>
                                  <w:divsChild>
                                    <w:div w:id="1702123599">
                                      <w:marLeft w:val="0"/>
                                      <w:marRight w:val="0"/>
                                      <w:marTop w:val="0"/>
                                      <w:marBottom w:val="0"/>
                                      <w:divBdr>
                                        <w:top w:val="none" w:sz="0" w:space="0" w:color="auto"/>
                                        <w:left w:val="none" w:sz="0" w:space="0" w:color="auto"/>
                                        <w:bottom w:val="none" w:sz="0" w:space="0" w:color="auto"/>
                                        <w:right w:val="none" w:sz="0" w:space="0" w:color="auto"/>
                                      </w:divBdr>
                                      <w:divsChild>
                                        <w:div w:id="8249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342590">
      <w:bodyDiv w:val="1"/>
      <w:marLeft w:val="0"/>
      <w:marRight w:val="0"/>
      <w:marTop w:val="0"/>
      <w:marBottom w:val="0"/>
      <w:divBdr>
        <w:top w:val="none" w:sz="0" w:space="0" w:color="auto"/>
        <w:left w:val="none" w:sz="0" w:space="0" w:color="auto"/>
        <w:bottom w:val="none" w:sz="0" w:space="0" w:color="auto"/>
        <w:right w:val="none" w:sz="0" w:space="0" w:color="auto"/>
      </w:divBdr>
      <w:divsChild>
        <w:div w:id="1180465398">
          <w:marLeft w:val="0"/>
          <w:marRight w:val="0"/>
          <w:marTop w:val="0"/>
          <w:marBottom w:val="0"/>
          <w:divBdr>
            <w:top w:val="none" w:sz="0" w:space="0" w:color="auto"/>
            <w:left w:val="none" w:sz="0" w:space="0" w:color="auto"/>
            <w:bottom w:val="none" w:sz="0" w:space="0" w:color="auto"/>
            <w:right w:val="none" w:sz="0" w:space="0" w:color="auto"/>
          </w:divBdr>
          <w:divsChild>
            <w:div w:id="352464934">
              <w:marLeft w:val="0"/>
              <w:marRight w:val="0"/>
              <w:marTop w:val="0"/>
              <w:marBottom w:val="0"/>
              <w:divBdr>
                <w:top w:val="none" w:sz="0" w:space="0" w:color="auto"/>
                <w:left w:val="none" w:sz="0" w:space="0" w:color="auto"/>
                <w:bottom w:val="none" w:sz="0" w:space="0" w:color="auto"/>
                <w:right w:val="none" w:sz="0" w:space="0" w:color="auto"/>
              </w:divBdr>
              <w:divsChild>
                <w:div w:id="10845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893335">
      <w:bodyDiv w:val="1"/>
      <w:marLeft w:val="0"/>
      <w:marRight w:val="0"/>
      <w:marTop w:val="0"/>
      <w:marBottom w:val="0"/>
      <w:divBdr>
        <w:top w:val="none" w:sz="0" w:space="0" w:color="auto"/>
        <w:left w:val="none" w:sz="0" w:space="0" w:color="auto"/>
        <w:bottom w:val="none" w:sz="0" w:space="0" w:color="auto"/>
        <w:right w:val="none" w:sz="0" w:space="0" w:color="auto"/>
      </w:divBdr>
    </w:div>
    <w:div w:id="803431996">
      <w:bodyDiv w:val="1"/>
      <w:marLeft w:val="0"/>
      <w:marRight w:val="0"/>
      <w:marTop w:val="0"/>
      <w:marBottom w:val="0"/>
      <w:divBdr>
        <w:top w:val="none" w:sz="0" w:space="0" w:color="auto"/>
        <w:left w:val="none" w:sz="0" w:space="0" w:color="auto"/>
        <w:bottom w:val="none" w:sz="0" w:space="0" w:color="auto"/>
        <w:right w:val="none" w:sz="0" w:space="0" w:color="auto"/>
      </w:divBdr>
    </w:div>
    <w:div w:id="819349739">
      <w:bodyDiv w:val="1"/>
      <w:marLeft w:val="0"/>
      <w:marRight w:val="0"/>
      <w:marTop w:val="0"/>
      <w:marBottom w:val="0"/>
      <w:divBdr>
        <w:top w:val="none" w:sz="0" w:space="0" w:color="auto"/>
        <w:left w:val="none" w:sz="0" w:space="0" w:color="auto"/>
        <w:bottom w:val="none" w:sz="0" w:space="0" w:color="auto"/>
        <w:right w:val="none" w:sz="0" w:space="0" w:color="auto"/>
      </w:divBdr>
      <w:divsChild>
        <w:div w:id="2052145398">
          <w:marLeft w:val="0"/>
          <w:marRight w:val="0"/>
          <w:marTop w:val="0"/>
          <w:marBottom w:val="0"/>
          <w:divBdr>
            <w:top w:val="none" w:sz="0" w:space="0" w:color="auto"/>
            <w:left w:val="none" w:sz="0" w:space="0" w:color="auto"/>
            <w:bottom w:val="none" w:sz="0" w:space="0" w:color="auto"/>
            <w:right w:val="none" w:sz="0" w:space="0" w:color="auto"/>
          </w:divBdr>
          <w:divsChild>
            <w:div w:id="1348099462">
              <w:marLeft w:val="0"/>
              <w:marRight w:val="0"/>
              <w:marTop w:val="0"/>
              <w:marBottom w:val="0"/>
              <w:divBdr>
                <w:top w:val="none" w:sz="0" w:space="0" w:color="auto"/>
                <w:left w:val="none" w:sz="0" w:space="0" w:color="auto"/>
                <w:bottom w:val="none" w:sz="0" w:space="0" w:color="auto"/>
                <w:right w:val="none" w:sz="0" w:space="0" w:color="auto"/>
              </w:divBdr>
              <w:divsChild>
                <w:div w:id="839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2934">
      <w:bodyDiv w:val="1"/>
      <w:marLeft w:val="0"/>
      <w:marRight w:val="0"/>
      <w:marTop w:val="0"/>
      <w:marBottom w:val="0"/>
      <w:divBdr>
        <w:top w:val="none" w:sz="0" w:space="0" w:color="auto"/>
        <w:left w:val="none" w:sz="0" w:space="0" w:color="auto"/>
        <w:bottom w:val="none" w:sz="0" w:space="0" w:color="auto"/>
        <w:right w:val="none" w:sz="0" w:space="0" w:color="auto"/>
      </w:divBdr>
      <w:divsChild>
        <w:div w:id="1486360868">
          <w:marLeft w:val="0"/>
          <w:marRight w:val="0"/>
          <w:marTop w:val="0"/>
          <w:marBottom w:val="0"/>
          <w:divBdr>
            <w:top w:val="none" w:sz="0" w:space="0" w:color="auto"/>
            <w:left w:val="none" w:sz="0" w:space="0" w:color="auto"/>
            <w:bottom w:val="none" w:sz="0" w:space="0" w:color="auto"/>
            <w:right w:val="none" w:sz="0" w:space="0" w:color="auto"/>
          </w:divBdr>
          <w:divsChild>
            <w:div w:id="517890938">
              <w:marLeft w:val="0"/>
              <w:marRight w:val="0"/>
              <w:marTop w:val="0"/>
              <w:marBottom w:val="0"/>
              <w:divBdr>
                <w:top w:val="none" w:sz="0" w:space="0" w:color="auto"/>
                <w:left w:val="none" w:sz="0" w:space="0" w:color="auto"/>
                <w:bottom w:val="none" w:sz="0" w:space="0" w:color="auto"/>
                <w:right w:val="none" w:sz="0" w:space="0" w:color="auto"/>
              </w:divBdr>
              <w:divsChild>
                <w:div w:id="7278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4198">
      <w:bodyDiv w:val="1"/>
      <w:marLeft w:val="0"/>
      <w:marRight w:val="0"/>
      <w:marTop w:val="0"/>
      <w:marBottom w:val="0"/>
      <w:divBdr>
        <w:top w:val="none" w:sz="0" w:space="0" w:color="auto"/>
        <w:left w:val="none" w:sz="0" w:space="0" w:color="auto"/>
        <w:bottom w:val="none" w:sz="0" w:space="0" w:color="auto"/>
        <w:right w:val="none" w:sz="0" w:space="0" w:color="auto"/>
      </w:divBdr>
      <w:divsChild>
        <w:div w:id="701900340">
          <w:marLeft w:val="0"/>
          <w:marRight w:val="0"/>
          <w:marTop w:val="0"/>
          <w:marBottom w:val="0"/>
          <w:divBdr>
            <w:top w:val="none" w:sz="0" w:space="0" w:color="auto"/>
            <w:left w:val="none" w:sz="0" w:space="0" w:color="auto"/>
            <w:bottom w:val="none" w:sz="0" w:space="0" w:color="auto"/>
            <w:right w:val="none" w:sz="0" w:space="0" w:color="auto"/>
          </w:divBdr>
          <w:divsChild>
            <w:div w:id="1202279341">
              <w:marLeft w:val="0"/>
              <w:marRight w:val="0"/>
              <w:marTop w:val="0"/>
              <w:marBottom w:val="0"/>
              <w:divBdr>
                <w:top w:val="none" w:sz="0" w:space="0" w:color="auto"/>
                <w:left w:val="none" w:sz="0" w:space="0" w:color="auto"/>
                <w:bottom w:val="none" w:sz="0" w:space="0" w:color="auto"/>
                <w:right w:val="none" w:sz="0" w:space="0" w:color="auto"/>
              </w:divBdr>
              <w:divsChild>
                <w:div w:id="30011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99400">
      <w:bodyDiv w:val="1"/>
      <w:marLeft w:val="0"/>
      <w:marRight w:val="0"/>
      <w:marTop w:val="0"/>
      <w:marBottom w:val="0"/>
      <w:divBdr>
        <w:top w:val="none" w:sz="0" w:space="0" w:color="auto"/>
        <w:left w:val="none" w:sz="0" w:space="0" w:color="auto"/>
        <w:bottom w:val="none" w:sz="0" w:space="0" w:color="auto"/>
        <w:right w:val="none" w:sz="0" w:space="0" w:color="auto"/>
      </w:divBdr>
      <w:divsChild>
        <w:div w:id="100153299">
          <w:marLeft w:val="0"/>
          <w:marRight w:val="0"/>
          <w:marTop w:val="0"/>
          <w:marBottom w:val="0"/>
          <w:divBdr>
            <w:top w:val="none" w:sz="0" w:space="0" w:color="auto"/>
            <w:left w:val="none" w:sz="0" w:space="0" w:color="auto"/>
            <w:bottom w:val="none" w:sz="0" w:space="0" w:color="auto"/>
            <w:right w:val="none" w:sz="0" w:space="0" w:color="auto"/>
          </w:divBdr>
          <w:divsChild>
            <w:div w:id="1684476719">
              <w:marLeft w:val="0"/>
              <w:marRight w:val="0"/>
              <w:marTop w:val="0"/>
              <w:marBottom w:val="0"/>
              <w:divBdr>
                <w:top w:val="none" w:sz="0" w:space="0" w:color="auto"/>
                <w:left w:val="none" w:sz="0" w:space="0" w:color="auto"/>
                <w:bottom w:val="none" w:sz="0" w:space="0" w:color="auto"/>
                <w:right w:val="none" w:sz="0" w:space="0" w:color="auto"/>
              </w:divBdr>
              <w:divsChild>
                <w:div w:id="13205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54319">
      <w:bodyDiv w:val="1"/>
      <w:marLeft w:val="0"/>
      <w:marRight w:val="0"/>
      <w:marTop w:val="0"/>
      <w:marBottom w:val="0"/>
      <w:divBdr>
        <w:top w:val="none" w:sz="0" w:space="0" w:color="auto"/>
        <w:left w:val="none" w:sz="0" w:space="0" w:color="auto"/>
        <w:bottom w:val="none" w:sz="0" w:space="0" w:color="auto"/>
        <w:right w:val="none" w:sz="0" w:space="0" w:color="auto"/>
      </w:divBdr>
    </w:div>
    <w:div w:id="920873899">
      <w:bodyDiv w:val="1"/>
      <w:marLeft w:val="0"/>
      <w:marRight w:val="0"/>
      <w:marTop w:val="0"/>
      <w:marBottom w:val="0"/>
      <w:divBdr>
        <w:top w:val="none" w:sz="0" w:space="0" w:color="auto"/>
        <w:left w:val="none" w:sz="0" w:space="0" w:color="auto"/>
        <w:bottom w:val="none" w:sz="0" w:space="0" w:color="auto"/>
        <w:right w:val="none" w:sz="0" w:space="0" w:color="auto"/>
      </w:divBdr>
    </w:div>
    <w:div w:id="929965795">
      <w:bodyDiv w:val="1"/>
      <w:marLeft w:val="0"/>
      <w:marRight w:val="0"/>
      <w:marTop w:val="0"/>
      <w:marBottom w:val="0"/>
      <w:divBdr>
        <w:top w:val="none" w:sz="0" w:space="0" w:color="auto"/>
        <w:left w:val="none" w:sz="0" w:space="0" w:color="auto"/>
        <w:bottom w:val="none" w:sz="0" w:space="0" w:color="auto"/>
        <w:right w:val="none" w:sz="0" w:space="0" w:color="auto"/>
      </w:divBdr>
      <w:divsChild>
        <w:div w:id="332923021">
          <w:marLeft w:val="0"/>
          <w:marRight w:val="0"/>
          <w:marTop w:val="0"/>
          <w:marBottom w:val="0"/>
          <w:divBdr>
            <w:top w:val="none" w:sz="0" w:space="0" w:color="auto"/>
            <w:left w:val="none" w:sz="0" w:space="0" w:color="auto"/>
            <w:bottom w:val="none" w:sz="0" w:space="0" w:color="auto"/>
            <w:right w:val="none" w:sz="0" w:space="0" w:color="auto"/>
          </w:divBdr>
          <w:divsChild>
            <w:div w:id="998462057">
              <w:marLeft w:val="0"/>
              <w:marRight w:val="0"/>
              <w:marTop w:val="0"/>
              <w:marBottom w:val="0"/>
              <w:divBdr>
                <w:top w:val="none" w:sz="0" w:space="0" w:color="auto"/>
                <w:left w:val="none" w:sz="0" w:space="0" w:color="auto"/>
                <w:bottom w:val="none" w:sz="0" w:space="0" w:color="auto"/>
                <w:right w:val="none" w:sz="0" w:space="0" w:color="auto"/>
              </w:divBdr>
              <w:divsChild>
                <w:div w:id="96409500">
                  <w:marLeft w:val="0"/>
                  <w:marRight w:val="0"/>
                  <w:marTop w:val="0"/>
                  <w:marBottom w:val="0"/>
                  <w:divBdr>
                    <w:top w:val="none" w:sz="0" w:space="0" w:color="auto"/>
                    <w:left w:val="none" w:sz="0" w:space="0" w:color="auto"/>
                    <w:bottom w:val="none" w:sz="0" w:space="0" w:color="auto"/>
                    <w:right w:val="none" w:sz="0" w:space="0" w:color="auto"/>
                  </w:divBdr>
                  <w:divsChild>
                    <w:div w:id="841167222">
                      <w:marLeft w:val="0"/>
                      <w:marRight w:val="0"/>
                      <w:marTop w:val="0"/>
                      <w:marBottom w:val="0"/>
                      <w:divBdr>
                        <w:top w:val="none" w:sz="0" w:space="0" w:color="auto"/>
                        <w:left w:val="none" w:sz="0" w:space="0" w:color="auto"/>
                        <w:bottom w:val="none" w:sz="0" w:space="0" w:color="auto"/>
                        <w:right w:val="none" w:sz="0" w:space="0" w:color="auto"/>
                      </w:divBdr>
                    </w:div>
                    <w:div w:id="1803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44337">
      <w:bodyDiv w:val="1"/>
      <w:marLeft w:val="0"/>
      <w:marRight w:val="0"/>
      <w:marTop w:val="0"/>
      <w:marBottom w:val="0"/>
      <w:divBdr>
        <w:top w:val="none" w:sz="0" w:space="0" w:color="auto"/>
        <w:left w:val="none" w:sz="0" w:space="0" w:color="auto"/>
        <w:bottom w:val="none" w:sz="0" w:space="0" w:color="auto"/>
        <w:right w:val="none" w:sz="0" w:space="0" w:color="auto"/>
      </w:divBdr>
      <w:divsChild>
        <w:div w:id="1808009488">
          <w:marLeft w:val="0"/>
          <w:marRight w:val="0"/>
          <w:marTop w:val="0"/>
          <w:marBottom w:val="0"/>
          <w:divBdr>
            <w:top w:val="none" w:sz="0" w:space="0" w:color="auto"/>
            <w:left w:val="none" w:sz="0" w:space="0" w:color="auto"/>
            <w:bottom w:val="none" w:sz="0" w:space="0" w:color="auto"/>
            <w:right w:val="none" w:sz="0" w:space="0" w:color="auto"/>
          </w:divBdr>
          <w:divsChild>
            <w:div w:id="2021928986">
              <w:marLeft w:val="0"/>
              <w:marRight w:val="0"/>
              <w:marTop w:val="0"/>
              <w:marBottom w:val="0"/>
              <w:divBdr>
                <w:top w:val="none" w:sz="0" w:space="0" w:color="auto"/>
                <w:left w:val="none" w:sz="0" w:space="0" w:color="auto"/>
                <w:bottom w:val="none" w:sz="0" w:space="0" w:color="auto"/>
                <w:right w:val="none" w:sz="0" w:space="0" w:color="auto"/>
              </w:divBdr>
              <w:divsChild>
                <w:div w:id="119171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48938">
      <w:bodyDiv w:val="1"/>
      <w:marLeft w:val="0"/>
      <w:marRight w:val="0"/>
      <w:marTop w:val="0"/>
      <w:marBottom w:val="0"/>
      <w:divBdr>
        <w:top w:val="none" w:sz="0" w:space="0" w:color="auto"/>
        <w:left w:val="none" w:sz="0" w:space="0" w:color="auto"/>
        <w:bottom w:val="none" w:sz="0" w:space="0" w:color="auto"/>
        <w:right w:val="none" w:sz="0" w:space="0" w:color="auto"/>
      </w:divBdr>
      <w:divsChild>
        <w:div w:id="492575657">
          <w:marLeft w:val="0"/>
          <w:marRight w:val="0"/>
          <w:marTop w:val="0"/>
          <w:marBottom w:val="0"/>
          <w:divBdr>
            <w:top w:val="none" w:sz="0" w:space="0" w:color="auto"/>
            <w:left w:val="none" w:sz="0" w:space="0" w:color="auto"/>
            <w:bottom w:val="none" w:sz="0" w:space="0" w:color="auto"/>
            <w:right w:val="none" w:sz="0" w:space="0" w:color="auto"/>
          </w:divBdr>
          <w:divsChild>
            <w:div w:id="799110286">
              <w:marLeft w:val="0"/>
              <w:marRight w:val="0"/>
              <w:marTop w:val="0"/>
              <w:marBottom w:val="0"/>
              <w:divBdr>
                <w:top w:val="none" w:sz="0" w:space="0" w:color="auto"/>
                <w:left w:val="none" w:sz="0" w:space="0" w:color="auto"/>
                <w:bottom w:val="none" w:sz="0" w:space="0" w:color="auto"/>
                <w:right w:val="none" w:sz="0" w:space="0" w:color="auto"/>
              </w:divBdr>
              <w:divsChild>
                <w:div w:id="15795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9136">
      <w:bodyDiv w:val="1"/>
      <w:marLeft w:val="0"/>
      <w:marRight w:val="0"/>
      <w:marTop w:val="0"/>
      <w:marBottom w:val="0"/>
      <w:divBdr>
        <w:top w:val="none" w:sz="0" w:space="0" w:color="auto"/>
        <w:left w:val="none" w:sz="0" w:space="0" w:color="auto"/>
        <w:bottom w:val="none" w:sz="0" w:space="0" w:color="auto"/>
        <w:right w:val="none" w:sz="0" w:space="0" w:color="auto"/>
      </w:divBdr>
      <w:divsChild>
        <w:div w:id="855457741">
          <w:marLeft w:val="0"/>
          <w:marRight w:val="0"/>
          <w:marTop w:val="0"/>
          <w:marBottom w:val="0"/>
          <w:divBdr>
            <w:top w:val="none" w:sz="0" w:space="0" w:color="auto"/>
            <w:left w:val="none" w:sz="0" w:space="0" w:color="auto"/>
            <w:bottom w:val="none" w:sz="0" w:space="0" w:color="auto"/>
            <w:right w:val="none" w:sz="0" w:space="0" w:color="auto"/>
          </w:divBdr>
          <w:divsChild>
            <w:div w:id="677273968">
              <w:marLeft w:val="0"/>
              <w:marRight w:val="0"/>
              <w:marTop w:val="0"/>
              <w:marBottom w:val="0"/>
              <w:divBdr>
                <w:top w:val="none" w:sz="0" w:space="0" w:color="auto"/>
                <w:left w:val="none" w:sz="0" w:space="0" w:color="auto"/>
                <w:bottom w:val="none" w:sz="0" w:space="0" w:color="auto"/>
                <w:right w:val="none" w:sz="0" w:space="0" w:color="auto"/>
              </w:divBdr>
              <w:divsChild>
                <w:div w:id="18871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50436722">
      <w:bodyDiv w:val="1"/>
      <w:marLeft w:val="0"/>
      <w:marRight w:val="0"/>
      <w:marTop w:val="0"/>
      <w:marBottom w:val="0"/>
      <w:divBdr>
        <w:top w:val="none" w:sz="0" w:space="0" w:color="auto"/>
        <w:left w:val="none" w:sz="0" w:space="0" w:color="auto"/>
        <w:bottom w:val="none" w:sz="0" w:space="0" w:color="auto"/>
        <w:right w:val="none" w:sz="0" w:space="0" w:color="auto"/>
      </w:divBdr>
    </w:div>
    <w:div w:id="1206411962">
      <w:bodyDiv w:val="1"/>
      <w:marLeft w:val="0"/>
      <w:marRight w:val="0"/>
      <w:marTop w:val="0"/>
      <w:marBottom w:val="0"/>
      <w:divBdr>
        <w:top w:val="none" w:sz="0" w:space="0" w:color="auto"/>
        <w:left w:val="none" w:sz="0" w:space="0" w:color="auto"/>
        <w:bottom w:val="none" w:sz="0" w:space="0" w:color="auto"/>
        <w:right w:val="none" w:sz="0" w:space="0" w:color="auto"/>
      </w:divBdr>
      <w:divsChild>
        <w:div w:id="689841043">
          <w:marLeft w:val="0"/>
          <w:marRight w:val="0"/>
          <w:marTop w:val="0"/>
          <w:marBottom w:val="0"/>
          <w:divBdr>
            <w:top w:val="none" w:sz="0" w:space="0" w:color="auto"/>
            <w:left w:val="none" w:sz="0" w:space="0" w:color="auto"/>
            <w:bottom w:val="none" w:sz="0" w:space="0" w:color="auto"/>
            <w:right w:val="none" w:sz="0" w:space="0" w:color="auto"/>
          </w:divBdr>
          <w:divsChild>
            <w:div w:id="811754170">
              <w:marLeft w:val="0"/>
              <w:marRight w:val="0"/>
              <w:marTop w:val="0"/>
              <w:marBottom w:val="0"/>
              <w:divBdr>
                <w:top w:val="none" w:sz="0" w:space="0" w:color="auto"/>
                <w:left w:val="none" w:sz="0" w:space="0" w:color="auto"/>
                <w:bottom w:val="none" w:sz="0" w:space="0" w:color="auto"/>
                <w:right w:val="none" w:sz="0" w:space="0" w:color="auto"/>
              </w:divBdr>
              <w:divsChild>
                <w:div w:id="12179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5745">
      <w:bodyDiv w:val="1"/>
      <w:marLeft w:val="0"/>
      <w:marRight w:val="0"/>
      <w:marTop w:val="0"/>
      <w:marBottom w:val="0"/>
      <w:divBdr>
        <w:top w:val="none" w:sz="0" w:space="0" w:color="auto"/>
        <w:left w:val="none" w:sz="0" w:space="0" w:color="auto"/>
        <w:bottom w:val="none" w:sz="0" w:space="0" w:color="auto"/>
        <w:right w:val="none" w:sz="0" w:space="0" w:color="auto"/>
      </w:divBdr>
      <w:divsChild>
        <w:div w:id="413208489">
          <w:marLeft w:val="0"/>
          <w:marRight w:val="0"/>
          <w:marTop w:val="0"/>
          <w:marBottom w:val="0"/>
          <w:divBdr>
            <w:top w:val="none" w:sz="0" w:space="0" w:color="auto"/>
            <w:left w:val="none" w:sz="0" w:space="0" w:color="auto"/>
            <w:bottom w:val="none" w:sz="0" w:space="0" w:color="auto"/>
            <w:right w:val="none" w:sz="0" w:space="0" w:color="auto"/>
          </w:divBdr>
          <w:divsChild>
            <w:div w:id="737174699">
              <w:marLeft w:val="0"/>
              <w:marRight w:val="0"/>
              <w:marTop w:val="0"/>
              <w:marBottom w:val="0"/>
              <w:divBdr>
                <w:top w:val="none" w:sz="0" w:space="0" w:color="auto"/>
                <w:left w:val="none" w:sz="0" w:space="0" w:color="auto"/>
                <w:bottom w:val="none" w:sz="0" w:space="0" w:color="auto"/>
                <w:right w:val="none" w:sz="0" w:space="0" w:color="auto"/>
              </w:divBdr>
              <w:divsChild>
                <w:div w:id="3997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83751">
      <w:bodyDiv w:val="1"/>
      <w:marLeft w:val="0"/>
      <w:marRight w:val="0"/>
      <w:marTop w:val="0"/>
      <w:marBottom w:val="0"/>
      <w:divBdr>
        <w:top w:val="none" w:sz="0" w:space="0" w:color="auto"/>
        <w:left w:val="none" w:sz="0" w:space="0" w:color="auto"/>
        <w:bottom w:val="none" w:sz="0" w:space="0" w:color="auto"/>
        <w:right w:val="none" w:sz="0" w:space="0" w:color="auto"/>
      </w:divBdr>
      <w:divsChild>
        <w:div w:id="1569149029">
          <w:marLeft w:val="0"/>
          <w:marRight w:val="0"/>
          <w:marTop w:val="0"/>
          <w:marBottom w:val="0"/>
          <w:divBdr>
            <w:top w:val="none" w:sz="0" w:space="0" w:color="auto"/>
            <w:left w:val="none" w:sz="0" w:space="0" w:color="auto"/>
            <w:bottom w:val="none" w:sz="0" w:space="0" w:color="auto"/>
            <w:right w:val="none" w:sz="0" w:space="0" w:color="auto"/>
          </w:divBdr>
          <w:divsChild>
            <w:div w:id="372459447">
              <w:marLeft w:val="0"/>
              <w:marRight w:val="0"/>
              <w:marTop w:val="0"/>
              <w:marBottom w:val="0"/>
              <w:divBdr>
                <w:top w:val="none" w:sz="0" w:space="0" w:color="auto"/>
                <w:left w:val="none" w:sz="0" w:space="0" w:color="auto"/>
                <w:bottom w:val="none" w:sz="0" w:space="0" w:color="auto"/>
                <w:right w:val="none" w:sz="0" w:space="0" w:color="auto"/>
              </w:divBdr>
              <w:divsChild>
                <w:div w:id="1290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23866">
      <w:bodyDiv w:val="1"/>
      <w:marLeft w:val="0"/>
      <w:marRight w:val="0"/>
      <w:marTop w:val="0"/>
      <w:marBottom w:val="0"/>
      <w:divBdr>
        <w:top w:val="none" w:sz="0" w:space="0" w:color="auto"/>
        <w:left w:val="none" w:sz="0" w:space="0" w:color="auto"/>
        <w:bottom w:val="none" w:sz="0" w:space="0" w:color="auto"/>
        <w:right w:val="none" w:sz="0" w:space="0" w:color="auto"/>
      </w:divBdr>
      <w:divsChild>
        <w:div w:id="1351025026">
          <w:marLeft w:val="0"/>
          <w:marRight w:val="0"/>
          <w:marTop w:val="0"/>
          <w:marBottom w:val="0"/>
          <w:divBdr>
            <w:top w:val="none" w:sz="0" w:space="0" w:color="auto"/>
            <w:left w:val="none" w:sz="0" w:space="0" w:color="auto"/>
            <w:bottom w:val="none" w:sz="0" w:space="0" w:color="auto"/>
            <w:right w:val="none" w:sz="0" w:space="0" w:color="auto"/>
          </w:divBdr>
          <w:divsChild>
            <w:div w:id="1864250173">
              <w:marLeft w:val="0"/>
              <w:marRight w:val="0"/>
              <w:marTop w:val="0"/>
              <w:marBottom w:val="0"/>
              <w:divBdr>
                <w:top w:val="none" w:sz="0" w:space="0" w:color="auto"/>
                <w:left w:val="none" w:sz="0" w:space="0" w:color="auto"/>
                <w:bottom w:val="none" w:sz="0" w:space="0" w:color="auto"/>
                <w:right w:val="none" w:sz="0" w:space="0" w:color="auto"/>
              </w:divBdr>
              <w:divsChild>
                <w:div w:id="182434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5560">
      <w:bodyDiv w:val="1"/>
      <w:marLeft w:val="0"/>
      <w:marRight w:val="0"/>
      <w:marTop w:val="0"/>
      <w:marBottom w:val="0"/>
      <w:divBdr>
        <w:top w:val="none" w:sz="0" w:space="0" w:color="auto"/>
        <w:left w:val="none" w:sz="0" w:space="0" w:color="auto"/>
        <w:bottom w:val="none" w:sz="0" w:space="0" w:color="auto"/>
        <w:right w:val="none" w:sz="0" w:space="0" w:color="auto"/>
      </w:divBdr>
    </w:div>
    <w:div w:id="1334605876">
      <w:bodyDiv w:val="1"/>
      <w:marLeft w:val="0"/>
      <w:marRight w:val="0"/>
      <w:marTop w:val="0"/>
      <w:marBottom w:val="0"/>
      <w:divBdr>
        <w:top w:val="none" w:sz="0" w:space="0" w:color="auto"/>
        <w:left w:val="none" w:sz="0" w:space="0" w:color="auto"/>
        <w:bottom w:val="none" w:sz="0" w:space="0" w:color="auto"/>
        <w:right w:val="none" w:sz="0" w:space="0" w:color="auto"/>
      </w:divBdr>
      <w:divsChild>
        <w:div w:id="771558239">
          <w:marLeft w:val="0"/>
          <w:marRight w:val="0"/>
          <w:marTop w:val="0"/>
          <w:marBottom w:val="0"/>
          <w:divBdr>
            <w:top w:val="none" w:sz="0" w:space="0" w:color="auto"/>
            <w:left w:val="none" w:sz="0" w:space="0" w:color="auto"/>
            <w:bottom w:val="none" w:sz="0" w:space="0" w:color="auto"/>
            <w:right w:val="none" w:sz="0" w:space="0" w:color="auto"/>
          </w:divBdr>
          <w:divsChild>
            <w:div w:id="1496217960">
              <w:marLeft w:val="0"/>
              <w:marRight w:val="0"/>
              <w:marTop w:val="0"/>
              <w:marBottom w:val="0"/>
              <w:divBdr>
                <w:top w:val="none" w:sz="0" w:space="0" w:color="auto"/>
                <w:left w:val="none" w:sz="0" w:space="0" w:color="auto"/>
                <w:bottom w:val="none" w:sz="0" w:space="0" w:color="auto"/>
                <w:right w:val="none" w:sz="0" w:space="0" w:color="auto"/>
              </w:divBdr>
              <w:divsChild>
                <w:div w:id="484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96553">
      <w:bodyDiv w:val="1"/>
      <w:marLeft w:val="0"/>
      <w:marRight w:val="0"/>
      <w:marTop w:val="0"/>
      <w:marBottom w:val="0"/>
      <w:divBdr>
        <w:top w:val="none" w:sz="0" w:space="0" w:color="auto"/>
        <w:left w:val="none" w:sz="0" w:space="0" w:color="auto"/>
        <w:bottom w:val="none" w:sz="0" w:space="0" w:color="auto"/>
        <w:right w:val="none" w:sz="0" w:space="0" w:color="auto"/>
      </w:divBdr>
      <w:divsChild>
        <w:div w:id="1542668638">
          <w:marLeft w:val="0"/>
          <w:marRight w:val="0"/>
          <w:marTop w:val="0"/>
          <w:marBottom w:val="0"/>
          <w:divBdr>
            <w:top w:val="none" w:sz="0" w:space="0" w:color="auto"/>
            <w:left w:val="none" w:sz="0" w:space="0" w:color="auto"/>
            <w:bottom w:val="none" w:sz="0" w:space="0" w:color="auto"/>
            <w:right w:val="none" w:sz="0" w:space="0" w:color="auto"/>
          </w:divBdr>
          <w:divsChild>
            <w:div w:id="1847205042">
              <w:marLeft w:val="0"/>
              <w:marRight w:val="0"/>
              <w:marTop w:val="0"/>
              <w:marBottom w:val="0"/>
              <w:divBdr>
                <w:top w:val="none" w:sz="0" w:space="0" w:color="auto"/>
                <w:left w:val="none" w:sz="0" w:space="0" w:color="auto"/>
                <w:bottom w:val="none" w:sz="0" w:space="0" w:color="auto"/>
                <w:right w:val="none" w:sz="0" w:space="0" w:color="auto"/>
              </w:divBdr>
              <w:divsChild>
                <w:div w:id="1431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0968">
      <w:bodyDiv w:val="1"/>
      <w:marLeft w:val="0"/>
      <w:marRight w:val="0"/>
      <w:marTop w:val="0"/>
      <w:marBottom w:val="0"/>
      <w:divBdr>
        <w:top w:val="none" w:sz="0" w:space="0" w:color="auto"/>
        <w:left w:val="none" w:sz="0" w:space="0" w:color="auto"/>
        <w:bottom w:val="none" w:sz="0" w:space="0" w:color="auto"/>
        <w:right w:val="none" w:sz="0" w:space="0" w:color="auto"/>
      </w:divBdr>
    </w:div>
    <w:div w:id="1396902239">
      <w:bodyDiv w:val="1"/>
      <w:marLeft w:val="0"/>
      <w:marRight w:val="0"/>
      <w:marTop w:val="0"/>
      <w:marBottom w:val="0"/>
      <w:divBdr>
        <w:top w:val="none" w:sz="0" w:space="0" w:color="auto"/>
        <w:left w:val="none" w:sz="0" w:space="0" w:color="auto"/>
        <w:bottom w:val="none" w:sz="0" w:space="0" w:color="auto"/>
        <w:right w:val="none" w:sz="0" w:space="0" w:color="auto"/>
      </w:divBdr>
      <w:divsChild>
        <w:div w:id="1439057423">
          <w:marLeft w:val="0"/>
          <w:marRight w:val="0"/>
          <w:marTop w:val="0"/>
          <w:marBottom w:val="0"/>
          <w:divBdr>
            <w:top w:val="none" w:sz="0" w:space="0" w:color="auto"/>
            <w:left w:val="none" w:sz="0" w:space="0" w:color="auto"/>
            <w:bottom w:val="none" w:sz="0" w:space="0" w:color="auto"/>
            <w:right w:val="none" w:sz="0" w:space="0" w:color="auto"/>
          </w:divBdr>
          <w:divsChild>
            <w:div w:id="2001692588">
              <w:marLeft w:val="0"/>
              <w:marRight w:val="0"/>
              <w:marTop w:val="100"/>
              <w:marBottom w:val="100"/>
              <w:divBdr>
                <w:top w:val="none" w:sz="0" w:space="0" w:color="auto"/>
                <w:left w:val="none" w:sz="0" w:space="0" w:color="auto"/>
                <w:bottom w:val="none" w:sz="0" w:space="0" w:color="auto"/>
                <w:right w:val="none" w:sz="0" w:space="0" w:color="auto"/>
              </w:divBdr>
              <w:divsChild>
                <w:div w:id="1281111917">
                  <w:marLeft w:val="0"/>
                  <w:marRight w:val="0"/>
                  <w:marTop w:val="0"/>
                  <w:marBottom w:val="0"/>
                  <w:divBdr>
                    <w:top w:val="none" w:sz="0" w:space="0" w:color="auto"/>
                    <w:left w:val="none" w:sz="0" w:space="0" w:color="auto"/>
                    <w:bottom w:val="none" w:sz="0" w:space="0" w:color="auto"/>
                    <w:right w:val="none" w:sz="0" w:space="0" w:color="auto"/>
                  </w:divBdr>
                  <w:divsChild>
                    <w:div w:id="1459640501">
                      <w:marLeft w:val="0"/>
                      <w:marRight w:val="0"/>
                      <w:marTop w:val="0"/>
                      <w:marBottom w:val="0"/>
                      <w:divBdr>
                        <w:top w:val="none" w:sz="0" w:space="0" w:color="auto"/>
                        <w:left w:val="none" w:sz="0" w:space="0" w:color="auto"/>
                        <w:bottom w:val="none" w:sz="0" w:space="0" w:color="auto"/>
                        <w:right w:val="none" w:sz="0" w:space="0" w:color="auto"/>
                      </w:divBdr>
                      <w:divsChild>
                        <w:div w:id="1262487715">
                          <w:marLeft w:val="0"/>
                          <w:marRight w:val="0"/>
                          <w:marTop w:val="0"/>
                          <w:marBottom w:val="0"/>
                          <w:divBdr>
                            <w:top w:val="none" w:sz="0" w:space="0" w:color="auto"/>
                            <w:left w:val="none" w:sz="0" w:space="0" w:color="auto"/>
                            <w:bottom w:val="none" w:sz="0" w:space="0" w:color="auto"/>
                            <w:right w:val="none" w:sz="0" w:space="0" w:color="auto"/>
                          </w:divBdr>
                          <w:divsChild>
                            <w:div w:id="1403410767">
                              <w:marLeft w:val="0"/>
                              <w:marRight w:val="0"/>
                              <w:marTop w:val="0"/>
                              <w:marBottom w:val="0"/>
                              <w:divBdr>
                                <w:top w:val="none" w:sz="0" w:space="0" w:color="auto"/>
                                <w:left w:val="none" w:sz="0" w:space="0" w:color="auto"/>
                                <w:bottom w:val="none" w:sz="0" w:space="0" w:color="auto"/>
                                <w:right w:val="none" w:sz="0" w:space="0" w:color="auto"/>
                              </w:divBdr>
                              <w:divsChild>
                                <w:div w:id="2102488791">
                                  <w:marLeft w:val="0"/>
                                  <w:marRight w:val="0"/>
                                  <w:marTop w:val="0"/>
                                  <w:marBottom w:val="0"/>
                                  <w:divBdr>
                                    <w:top w:val="none" w:sz="0" w:space="0" w:color="auto"/>
                                    <w:left w:val="none" w:sz="0" w:space="0" w:color="auto"/>
                                    <w:bottom w:val="none" w:sz="0" w:space="0" w:color="auto"/>
                                    <w:right w:val="none" w:sz="0" w:space="0" w:color="auto"/>
                                  </w:divBdr>
                                  <w:divsChild>
                                    <w:div w:id="794064370">
                                      <w:marLeft w:val="0"/>
                                      <w:marRight w:val="0"/>
                                      <w:marTop w:val="0"/>
                                      <w:marBottom w:val="0"/>
                                      <w:divBdr>
                                        <w:top w:val="none" w:sz="0" w:space="0" w:color="auto"/>
                                        <w:left w:val="none" w:sz="0" w:space="0" w:color="auto"/>
                                        <w:bottom w:val="none" w:sz="0" w:space="0" w:color="auto"/>
                                        <w:right w:val="none" w:sz="0" w:space="0" w:color="auto"/>
                                      </w:divBdr>
                                      <w:divsChild>
                                        <w:div w:id="7408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496692">
      <w:bodyDiv w:val="1"/>
      <w:marLeft w:val="0"/>
      <w:marRight w:val="0"/>
      <w:marTop w:val="0"/>
      <w:marBottom w:val="0"/>
      <w:divBdr>
        <w:top w:val="none" w:sz="0" w:space="0" w:color="auto"/>
        <w:left w:val="none" w:sz="0" w:space="0" w:color="auto"/>
        <w:bottom w:val="none" w:sz="0" w:space="0" w:color="auto"/>
        <w:right w:val="none" w:sz="0" w:space="0" w:color="auto"/>
      </w:divBdr>
      <w:divsChild>
        <w:div w:id="2090156042">
          <w:marLeft w:val="0"/>
          <w:marRight w:val="0"/>
          <w:marTop w:val="0"/>
          <w:marBottom w:val="0"/>
          <w:divBdr>
            <w:top w:val="none" w:sz="0" w:space="0" w:color="auto"/>
            <w:left w:val="none" w:sz="0" w:space="0" w:color="auto"/>
            <w:bottom w:val="none" w:sz="0" w:space="0" w:color="auto"/>
            <w:right w:val="none" w:sz="0" w:space="0" w:color="auto"/>
          </w:divBdr>
          <w:divsChild>
            <w:div w:id="1850291514">
              <w:marLeft w:val="0"/>
              <w:marRight w:val="0"/>
              <w:marTop w:val="0"/>
              <w:marBottom w:val="0"/>
              <w:divBdr>
                <w:top w:val="none" w:sz="0" w:space="0" w:color="auto"/>
                <w:left w:val="none" w:sz="0" w:space="0" w:color="auto"/>
                <w:bottom w:val="none" w:sz="0" w:space="0" w:color="auto"/>
                <w:right w:val="none" w:sz="0" w:space="0" w:color="auto"/>
              </w:divBdr>
              <w:divsChild>
                <w:div w:id="10859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0869">
      <w:bodyDiv w:val="1"/>
      <w:marLeft w:val="0"/>
      <w:marRight w:val="0"/>
      <w:marTop w:val="0"/>
      <w:marBottom w:val="0"/>
      <w:divBdr>
        <w:top w:val="none" w:sz="0" w:space="0" w:color="auto"/>
        <w:left w:val="none" w:sz="0" w:space="0" w:color="auto"/>
        <w:bottom w:val="none" w:sz="0" w:space="0" w:color="auto"/>
        <w:right w:val="none" w:sz="0" w:space="0" w:color="auto"/>
      </w:divBdr>
    </w:div>
    <w:div w:id="1551333560">
      <w:bodyDiv w:val="1"/>
      <w:marLeft w:val="0"/>
      <w:marRight w:val="0"/>
      <w:marTop w:val="0"/>
      <w:marBottom w:val="0"/>
      <w:divBdr>
        <w:top w:val="none" w:sz="0" w:space="0" w:color="auto"/>
        <w:left w:val="none" w:sz="0" w:space="0" w:color="auto"/>
        <w:bottom w:val="none" w:sz="0" w:space="0" w:color="auto"/>
        <w:right w:val="none" w:sz="0" w:space="0" w:color="auto"/>
      </w:divBdr>
    </w:div>
    <w:div w:id="1619683672">
      <w:bodyDiv w:val="1"/>
      <w:marLeft w:val="0"/>
      <w:marRight w:val="0"/>
      <w:marTop w:val="0"/>
      <w:marBottom w:val="0"/>
      <w:divBdr>
        <w:top w:val="none" w:sz="0" w:space="0" w:color="auto"/>
        <w:left w:val="none" w:sz="0" w:space="0" w:color="auto"/>
        <w:bottom w:val="none" w:sz="0" w:space="0" w:color="auto"/>
        <w:right w:val="none" w:sz="0" w:space="0" w:color="auto"/>
      </w:divBdr>
      <w:divsChild>
        <w:div w:id="1759669558">
          <w:marLeft w:val="0"/>
          <w:marRight w:val="0"/>
          <w:marTop w:val="0"/>
          <w:marBottom w:val="0"/>
          <w:divBdr>
            <w:top w:val="none" w:sz="0" w:space="0" w:color="auto"/>
            <w:left w:val="none" w:sz="0" w:space="0" w:color="auto"/>
            <w:bottom w:val="none" w:sz="0" w:space="0" w:color="auto"/>
            <w:right w:val="none" w:sz="0" w:space="0" w:color="auto"/>
          </w:divBdr>
          <w:divsChild>
            <w:div w:id="879784140">
              <w:marLeft w:val="0"/>
              <w:marRight w:val="0"/>
              <w:marTop w:val="0"/>
              <w:marBottom w:val="0"/>
              <w:divBdr>
                <w:top w:val="none" w:sz="0" w:space="0" w:color="auto"/>
                <w:left w:val="none" w:sz="0" w:space="0" w:color="auto"/>
                <w:bottom w:val="none" w:sz="0" w:space="0" w:color="auto"/>
                <w:right w:val="none" w:sz="0" w:space="0" w:color="auto"/>
              </w:divBdr>
              <w:divsChild>
                <w:div w:id="10105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99253">
      <w:bodyDiv w:val="1"/>
      <w:marLeft w:val="0"/>
      <w:marRight w:val="0"/>
      <w:marTop w:val="0"/>
      <w:marBottom w:val="0"/>
      <w:divBdr>
        <w:top w:val="none" w:sz="0" w:space="0" w:color="auto"/>
        <w:left w:val="none" w:sz="0" w:space="0" w:color="auto"/>
        <w:bottom w:val="none" w:sz="0" w:space="0" w:color="auto"/>
        <w:right w:val="none" w:sz="0" w:space="0" w:color="auto"/>
      </w:divBdr>
    </w:div>
    <w:div w:id="1779444202">
      <w:bodyDiv w:val="1"/>
      <w:marLeft w:val="0"/>
      <w:marRight w:val="0"/>
      <w:marTop w:val="0"/>
      <w:marBottom w:val="0"/>
      <w:divBdr>
        <w:top w:val="none" w:sz="0" w:space="0" w:color="auto"/>
        <w:left w:val="none" w:sz="0" w:space="0" w:color="auto"/>
        <w:bottom w:val="none" w:sz="0" w:space="0" w:color="auto"/>
        <w:right w:val="none" w:sz="0" w:space="0" w:color="auto"/>
      </w:divBdr>
      <w:divsChild>
        <w:div w:id="362829226">
          <w:marLeft w:val="0"/>
          <w:marRight w:val="0"/>
          <w:marTop w:val="0"/>
          <w:marBottom w:val="0"/>
          <w:divBdr>
            <w:top w:val="none" w:sz="0" w:space="0" w:color="auto"/>
            <w:left w:val="none" w:sz="0" w:space="0" w:color="auto"/>
            <w:bottom w:val="none" w:sz="0" w:space="0" w:color="auto"/>
            <w:right w:val="none" w:sz="0" w:space="0" w:color="auto"/>
          </w:divBdr>
          <w:divsChild>
            <w:div w:id="1800804047">
              <w:marLeft w:val="0"/>
              <w:marRight w:val="0"/>
              <w:marTop w:val="0"/>
              <w:marBottom w:val="0"/>
              <w:divBdr>
                <w:top w:val="none" w:sz="0" w:space="0" w:color="auto"/>
                <w:left w:val="none" w:sz="0" w:space="0" w:color="auto"/>
                <w:bottom w:val="none" w:sz="0" w:space="0" w:color="auto"/>
                <w:right w:val="none" w:sz="0" w:space="0" w:color="auto"/>
              </w:divBdr>
              <w:divsChild>
                <w:div w:id="15295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469">
      <w:bodyDiv w:val="1"/>
      <w:marLeft w:val="0"/>
      <w:marRight w:val="0"/>
      <w:marTop w:val="0"/>
      <w:marBottom w:val="0"/>
      <w:divBdr>
        <w:top w:val="none" w:sz="0" w:space="0" w:color="auto"/>
        <w:left w:val="none" w:sz="0" w:space="0" w:color="auto"/>
        <w:bottom w:val="none" w:sz="0" w:space="0" w:color="auto"/>
        <w:right w:val="none" w:sz="0" w:space="0" w:color="auto"/>
      </w:divBdr>
    </w:div>
    <w:div w:id="1854419410">
      <w:bodyDiv w:val="1"/>
      <w:marLeft w:val="0"/>
      <w:marRight w:val="0"/>
      <w:marTop w:val="0"/>
      <w:marBottom w:val="0"/>
      <w:divBdr>
        <w:top w:val="none" w:sz="0" w:space="0" w:color="auto"/>
        <w:left w:val="none" w:sz="0" w:space="0" w:color="auto"/>
        <w:bottom w:val="none" w:sz="0" w:space="0" w:color="auto"/>
        <w:right w:val="none" w:sz="0" w:space="0" w:color="auto"/>
      </w:divBdr>
    </w:div>
    <w:div w:id="1886748040">
      <w:bodyDiv w:val="1"/>
      <w:marLeft w:val="0"/>
      <w:marRight w:val="0"/>
      <w:marTop w:val="0"/>
      <w:marBottom w:val="0"/>
      <w:divBdr>
        <w:top w:val="none" w:sz="0" w:space="0" w:color="auto"/>
        <w:left w:val="none" w:sz="0" w:space="0" w:color="auto"/>
        <w:bottom w:val="none" w:sz="0" w:space="0" w:color="auto"/>
        <w:right w:val="none" w:sz="0" w:space="0" w:color="auto"/>
      </w:divBdr>
      <w:divsChild>
        <w:div w:id="1355035114">
          <w:marLeft w:val="0"/>
          <w:marRight w:val="0"/>
          <w:marTop w:val="0"/>
          <w:marBottom w:val="0"/>
          <w:divBdr>
            <w:top w:val="none" w:sz="0" w:space="0" w:color="auto"/>
            <w:left w:val="none" w:sz="0" w:space="0" w:color="auto"/>
            <w:bottom w:val="none" w:sz="0" w:space="0" w:color="auto"/>
            <w:right w:val="none" w:sz="0" w:space="0" w:color="auto"/>
          </w:divBdr>
          <w:divsChild>
            <w:div w:id="1938294850">
              <w:marLeft w:val="0"/>
              <w:marRight w:val="0"/>
              <w:marTop w:val="0"/>
              <w:marBottom w:val="0"/>
              <w:divBdr>
                <w:top w:val="none" w:sz="0" w:space="0" w:color="auto"/>
                <w:left w:val="none" w:sz="0" w:space="0" w:color="auto"/>
                <w:bottom w:val="none" w:sz="0" w:space="0" w:color="auto"/>
                <w:right w:val="none" w:sz="0" w:space="0" w:color="auto"/>
              </w:divBdr>
              <w:divsChild>
                <w:div w:id="16540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3519">
      <w:bodyDiv w:val="1"/>
      <w:marLeft w:val="0"/>
      <w:marRight w:val="0"/>
      <w:marTop w:val="0"/>
      <w:marBottom w:val="0"/>
      <w:divBdr>
        <w:top w:val="none" w:sz="0" w:space="0" w:color="auto"/>
        <w:left w:val="none" w:sz="0" w:space="0" w:color="auto"/>
        <w:bottom w:val="none" w:sz="0" w:space="0" w:color="auto"/>
        <w:right w:val="none" w:sz="0" w:space="0" w:color="auto"/>
      </w:divBdr>
    </w:div>
    <w:div w:id="1934588446">
      <w:bodyDiv w:val="1"/>
      <w:marLeft w:val="0"/>
      <w:marRight w:val="0"/>
      <w:marTop w:val="0"/>
      <w:marBottom w:val="0"/>
      <w:divBdr>
        <w:top w:val="none" w:sz="0" w:space="0" w:color="auto"/>
        <w:left w:val="none" w:sz="0" w:space="0" w:color="auto"/>
        <w:bottom w:val="none" w:sz="0" w:space="0" w:color="auto"/>
        <w:right w:val="none" w:sz="0" w:space="0" w:color="auto"/>
      </w:divBdr>
      <w:divsChild>
        <w:div w:id="1635941841">
          <w:marLeft w:val="0"/>
          <w:marRight w:val="0"/>
          <w:marTop w:val="0"/>
          <w:marBottom w:val="0"/>
          <w:divBdr>
            <w:top w:val="none" w:sz="0" w:space="0" w:color="auto"/>
            <w:left w:val="none" w:sz="0" w:space="0" w:color="auto"/>
            <w:bottom w:val="none" w:sz="0" w:space="0" w:color="auto"/>
            <w:right w:val="none" w:sz="0" w:space="0" w:color="auto"/>
          </w:divBdr>
          <w:divsChild>
            <w:div w:id="630596800">
              <w:marLeft w:val="0"/>
              <w:marRight w:val="0"/>
              <w:marTop w:val="0"/>
              <w:marBottom w:val="0"/>
              <w:divBdr>
                <w:top w:val="none" w:sz="0" w:space="0" w:color="auto"/>
                <w:left w:val="none" w:sz="0" w:space="0" w:color="auto"/>
                <w:bottom w:val="none" w:sz="0" w:space="0" w:color="auto"/>
                <w:right w:val="none" w:sz="0" w:space="0" w:color="auto"/>
              </w:divBdr>
              <w:divsChild>
                <w:div w:id="14681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5649">
      <w:bodyDiv w:val="1"/>
      <w:marLeft w:val="0"/>
      <w:marRight w:val="0"/>
      <w:marTop w:val="0"/>
      <w:marBottom w:val="0"/>
      <w:divBdr>
        <w:top w:val="none" w:sz="0" w:space="0" w:color="auto"/>
        <w:left w:val="none" w:sz="0" w:space="0" w:color="auto"/>
        <w:bottom w:val="none" w:sz="0" w:space="0" w:color="auto"/>
        <w:right w:val="none" w:sz="0" w:space="0" w:color="auto"/>
      </w:divBdr>
      <w:divsChild>
        <w:div w:id="2030569412">
          <w:marLeft w:val="0"/>
          <w:marRight w:val="0"/>
          <w:marTop w:val="0"/>
          <w:marBottom w:val="0"/>
          <w:divBdr>
            <w:top w:val="none" w:sz="0" w:space="0" w:color="auto"/>
            <w:left w:val="none" w:sz="0" w:space="0" w:color="auto"/>
            <w:bottom w:val="none" w:sz="0" w:space="0" w:color="auto"/>
            <w:right w:val="none" w:sz="0" w:space="0" w:color="auto"/>
          </w:divBdr>
          <w:divsChild>
            <w:div w:id="341125690">
              <w:marLeft w:val="0"/>
              <w:marRight w:val="0"/>
              <w:marTop w:val="0"/>
              <w:marBottom w:val="0"/>
              <w:divBdr>
                <w:top w:val="none" w:sz="0" w:space="0" w:color="auto"/>
                <w:left w:val="none" w:sz="0" w:space="0" w:color="auto"/>
                <w:bottom w:val="none" w:sz="0" w:space="0" w:color="auto"/>
                <w:right w:val="none" w:sz="0" w:space="0" w:color="auto"/>
              </w:divBdr>
              <w:divsChild>
                <w:div w:id="13145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885">
      <w:bodyDiv w:val="1"/>
      <w:marLeft w:val="0"/>
      <w:marRight w:val="0"/>
      <w:marTop w:val="0"/>
      <w:marBottom w:val="0"/>
      <w:divBdr>
        <w:top w:val="none" w:sz="0" w:space="0" w:color="auto"/>
        <w:left w:val="none" w:sz="0" w:space="0" w:color="auto"/>
        <w:bottom w:val="none" w:sz="0" w:space="0" w:color="auto"/>
        <w:right w:val="none" w:sz="0" w:space="0" w:color="auto"/>
      </w:divBdr>
    </w:div>
    <w:div w:id="2025132178">
      <w:bodyDiv w:val="1"/>
      <w:marLeft w:val="0"/>
      <w:marRight w:val="0"/>
      <w:marTop w:val="0"/>
      <w:marBottom w:val="0"/>
      <w:divBdr>
        <w:top w:val="none" w:sz="0" w:space="0" w:color="auto"/>
        <w:left w:val="none" w:sz="0" w:space="0" w:color="auto"/>
        <w:bottom w:val="none" w:sz="0" w:space="0" w:color="auto"/>
        <w:right w:val="none" w:sz="0" w:space="0" w:color="auto"/>
      </w:divBdr>
      <w:divsChild>
        <w:div w:id="598954987">
          <w:marLeft w:val="0"/>
          <w:marRight w:val="0"/>
          <w:marTop w:val="0"/>
          <w:marBottom w:val="0"/>
          <w:divBdr>
            <w:top w:val="none" w:sz="0" w:space="0" w:color="auto"/>
            <w:left w:val="none" w:sz="0" w:space="0" w:color="auto"/>
            <w:bottom w:val="none" w:sz="0" w:space="0" w:color="auto"/>
            <w:right w:val="none" w:sz="0" w:space="0" w:color="auto"/>
          </w:divBdr>
          <w:divsChild>
            <w:div w:id="1840340112">
              <w:marLeft w:val="0"/>
              <w:marRight w:val="0"/>
              <w:marTop w:val="100"/>
              <w:marBottom w:val="100"/>
              <w:divBdr>
                <w:top w:val="none" w:sz="0" w:space="0" w:color="auto"/>
                <w:left w:val="none" w:sz="0" w:space="0" w:color="auto"/>
                <w:bottom w:val="none" w:sz="0" w:space="0" w:color="auto"/>
                <w:right w:val="none" w:sz="0" w:space="0" w:color="auto"/>
              </w:divBdr>
              <w:divsChild>
                <w:div w:id="63453241">
                  <w:marLeft w:val="0"/>
                  <w:marRight w:val="0"/>
                  <w:marTop w:val="0"/>
                  <w:marBottom w:val="0"/>
                  <w:divBdr>
                    <w:top w:val="none" w:sz="0" w:space="0" w:color="auto"/>
                    <w:left w:val="none" w:sz="0" w:space="0" w:color="auto"/>
                    <w:bottom w:val="none" w:sz="0" w:space="0" w:color="auto"/>
                    <w:right w:val="none" w:sz="0" w:space="0" w:color="auto"/>
                  </w:divBdr>
                  <w:divsChild>
                    <w:div w:id="1441337051">
                      <w:marLeft w:val="0"/>
                      <w:marRight w:val="0"/>
                      <w:marTop w:val="0"/>
                      <w:marBottom w:val="0"/>
                      <w:divBdr>
                        <w:top w:val="none" w:sz="0" w:space="0" w:color="auto"/>
                        <w:left w:val="none" w:sz="0" w:space="0" w:color="auto"/>
                        <w:bottom w:val="none" w:sz="0" w:space="0" w:color="auto"/>
                        <w:right w:val="none" w:sz="0" w:space="0" w:color="auto"/>
                      </w:divBdr>
                      <w:divsChild>
                        <w:div w:id="1780174155">
                          <w:marLeft w:val="0"/>
                          <w:marRight w:val="0"/>
                          <w:marTop w:val="0"/>
                          <w:marBottom w:val="0"/>
                          <w:divBdr>
                            <w:top w:val="none" w:sz="0" w:space="0" w:color="auto"/>
                            <w:left w:val="none" w:sz="0" w:space="0" w:color="auto"/>
                            <w:bottom w:val="none" w:sz="0" w:space="0" w:color="auto"/>
                            <w:right w:val="none" w:sz="0" w:space="0" w:color="auto"/>
                          </w:divBdr>
                          <w:divsChild>
                            <w:div w:id="1411079524">
                              <w:marLeft w:val="0"/>
                              <w:marRight w:val="0"/>
                              <w:marTop w:val="0"/>
                              <w:marBottom w:val="0"/>
                              <w:divBdr>
                                <w:top w:val="none" w:sz="0" w:space="0" w:color="auto"/>
                                <w:left w:val="none" w:sz="0" w:space="0" w:color="auto"/>
                                <w:bottom w:val="none" w:sz="0" w:space="0" w:color="auto"/>
                                <w:right w:val="none" w:sz="0" w:space="0" w:color="auto"/>
                              </w:divBdr>
                              <w:divsChild>
                                <w:div w:id="1588922280">
                                  <w:marLeft w:val="0"/>
                                  <w:marRight w:val="0"/>
                                  <w:marTop w:val="0"/>
                                  <w:marBottom w:val="0"/>
                                  <w:divBdr>
                                    <w:top w:val="none" w:sz="0" w:space="0" w:color="auto"/>
                                    <w:left w:val="none" w:sz="0" w:space="0" w:color="auto"/>
                                    <w:bottom w:val="none" w:sz="0" w:space="0" w:color="auto"/>
                                    <w:right w:val="none" w:sz="0" w:space="0" w:color="auto"/>
                                  </w:divBdr>
                                  <w:divsChild>
                                    <w:div w:id="1814329555">
                                      <w:marLeft w:val="0"/>
                                      <w:marRight w:val="0"/>
                                      <w:marTop w:val="0"/>
                                      <w:marBottom w:val="0"/>
                                      <w:divBdr>
                                        <w:top w:val="none" w:sz="0" w:space="0" w:color="auto"/>
                                        <w:left w:val="none" w:sz="0" w:space="0" w:color="auto"/>
                                        <w:bottom w:val="none" w:sz="0" w:space="0" w:color="auto"/>
                                        <w:right w:val="none" w:sz="0" w:space="0" w:color="auto"/>
                                      </w:divBdr>
                                      <w:divsChild>
                                        <w:div w:id="2159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055420">
      <w:bodyDiv w:val="1"/>
      <w:marLeft w:val="0"/>
      <w:marRight w:val="0"/>
      <w:marTop w:val="0"/>
      <w:marBottom w:val="0"/>
      <w:divBdr>
        <w:top w:val="none" w:sz="0" w:space="0" w:color="auto"/>
        <w:left w:val="none" w:sz="0" w:space="0" w:color="auto"/>
        <w:bottom w:val="none" w:sz="0" w:space="0" w:color="auto"/>
        <w:right w:val="none" w:sz="0" w:space="0" w:color="auto"/>
      </w:divBdr>
    </w:div>
    <w:div w:id="2123382637">
      <w:bodyDiv w:val="1"/>
      <w:marLeft w:val="0"/>
      <w:marRight w:val="0"/>
      <w:marTop w:val="0"/>
      <w:marBottom w:val="0"/>
      <w:divBdr>
        <w:top w:val="none" w:sz="0" w:space="0" w:color="auto"/>
        <w:left w:val="none" w:sz="0" w:space="0" w:color="auto"/>
        <w:bottom w:val="none" w:sz="0" w:space="0" w:color="auto"/>
        <w:right w:val="none" w:sz="0" w:space="0" w:color="auto"/>
      </w:divBdr>
      <w:divsChild>
        <w:div w:id="358775556">
          <w:marLeft w:val="0"/>
          <w:marRight w:val="0"/>
          <w:marTop w:val="0"/>
          <w:marBottom w:val="0"/>
          <w:divBdr>
            <w:top w:val="none" w:sz="0" w:space="0" w:color="auto"/>
            <w:left w:val="none" w:sz="0" w:space="0" w:color="auto"/>
            <w:bottom w:val="none" w:sz="0" w:space="0" w:color="auto"/>
            <w:right w:val="none" w:sz="0" w:space="0" w:color="auto"/>
          </w:divBdr>
          <w:divsChild>
            <w:div w:id="1263224711">
              <w:marLeft w:val="0"/>
              <w:marRight w:val="0"/>
              <w:marTop w:val="0"/>
              <w:marBottom w:val="0"/>
              <w:divBdr>
                <w:top w:val="none" w:sz="0" w:space="0" w:color="auto"/>
                <w:left w:val="none" w:sz="0" w:space="0" w:color="auto"/>
                <w:bottom w:val="none" w:sz="0" w:space="0" w:color="auto"/>
                <w:right w:val="none" w:sz="0" w:space="0" w:color="auto"/>
              </w:divBdr>
              <w:divsChild>
                <w:div w:id="2006590902">
                  <w:marLeft w:val="0"/>
                  <w:marRight w:val="0"/>
                  <w:marTop w:val="0"/>
                  <w:marBottom w:val="0"/>
                  <w:divBdr>
                    <w:top w:val="none" w:sz="0" w:space="0" w:color="auto"/>
                    <w:left w:val="none" w:sz="0" w:space="0" w:color="auto"/>
                    <w:bottom w:val="none" w:sz="0" w:space="0" w:color="auto"/>
                    <w:right w:val="none" w:sz="0" w:space="0" w:color="auto"/>
                  </w:divBdr>
                  <w:divsChild>
                    <w:div w:id="30427399">
                      <w:marLeft w:val="0"/>
                      <w:marRight w:val="0"/>
                      <w:marTop w:val="0"/>
                      <w:marBottom w:val="0"/>
                      <w:divBdr>
                        <w:top w:val="none" w:sz="0" w:space="0" w:color="auto"/>
                        <w:left w:val="none" w:sz="0" w:space="0" w:color="auto"/>
                        <w:bottom w:val="none" w:sz="0" w:space="0" w:color="auto"/>
                        <w:right w:val="none" w:sz="0" w:space="0" w:color="auto"/>
                      </w:divBdr>
                    </w:div>
                    <w:div w:id="5266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isrs.si/Pis.web/pregledPredpisa?id=PRAV14693" TargetMode="External"/><Relationship Id="rId18" Type="http://schemas.openxmlformats.org/officeDocument/2006/relationships/hyperlink" Target="http://pisrs.si/Pis.web/pregledPredpisa?id=ZAKO628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isrs.si/Pis.web/pregledPredpisa?id=ZAKO7512" TargetMode="External"/><Relationship Id="rId7" Type="http://schemas.openxmlformats.org/officeDocument/2006/relationships/styles" Target="styles.xml"/><Relationship Id="rId12" Type="http://schemas.openxmlformats.org/officeDocument/2006/relationships/hyperlink" Target="http://www.pisrs.si/Pis.web/pregledPredpisa?id=ZAKO4703" TargetMode="External"/><Relationship Id="rId17" Type="http://schemas.openxmlformats.org/officeDocument/2006/relationships/hyperlink" Target="http://www.pisrs.si/Pis.web/pregledPredpisa?id=PRAV14693" TargetMode="External"/><Relationship Id="rId25" Type="http://schemas.openxmlformats.org/officeDocument/2006/relationships/hyperlink" Target="http://www.pisrs.si/Pis.web/pregledPredpisa?id=URED435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isrs.si/Pis.web/pregledPredpisa?id=ZAKO3841" TargetMode="External"/><Relationship Id="rId20" Type="http://schemas.openxmlformats.org/officeDocument/2006/relationships/hyperlink" Target="http://pisrs.si/Pis.web/pregledPredpisa?id=ZAKO652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isrs.si/Pis.web/pregledPredpisa?id=URED7967"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pisrs.si/Pis.web/pregledPredpisa?id=URED4359" TargetMode="External"/><Relationship Id="rId23" Type="http://schemas.openxmlformats.org/officeDocument/2006/relationships/hyperlink" Target="http://www.pisrs.si/Pis.web/pregledPredpisa?id=URED4359"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pisrs.si/Pis.web/pregledPredpisa?id=ZAKO213"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pisrs.si/Pis.web/pregledPredpisa?id=ZAKO4697" TargetMode="External"/><Relationship Id="rId22" Type="http://schemas.openxmlformats.org/officeDocument/2006/relationships/hyperlink" Target="http://www.pisrs.si/Pis.web/pregledPredpisa?id=URED4360"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u00nt02\APPL\GDU%20PREDLOGE\GFU\FURS\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6B7A8718914BDE4BA8300011CFAD220C" ma:contentTypeVersion="11" ma:contentTypeDescription="Ustvari nov dokument." ma:contentTypeScope="" ma:versionID="300e19618573803e77e43babec178a0e">
  <xsd:schema xmlns:xsd="http://www.w3.org/2001/XMLSchema" xmlns:xs="http://www.w3.org/2001/XMLSchema" xmlns:p="http://schemas.microsoft.com/office/2006/metadata/properties" xmlns:ns2="151a32cb-68d4-46e2-8990-209d00cbea1a" xmlns:ns3="09866c01-3f06-4d68-9fc0-9ed1e03c82b3" targetNamespace="http://schemas.microsoft.com/office/2006/metadata/properties" ma:root="true" ma:fieldsID="0b3483f2caf30ed1be45132a288684e2" ns2:_="" ns3:_="">
    <xsd:import namespace="151a32cb-68d4-46e2-8990-209d00cbea1a"/>
    <xsd:import namespace="09866c01-3f06-4d68-9fc0-9ed1e03c82b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a32cb-68d4-46e2-8990-209d00cbea1a"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866c01-3f06-4d68-9fc0-9ed1e03c82b3"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151a32cb-68d4-46e2-8990-209d00cbea1a" xsi:nil="true"/>
  </documentManagement>
</p:properties>
</file>

<file path=customXml/itemProps1.xml><?xml version="1.0" encoding="utf-8"?>
<ds:datastoreItem xmlns:ds="http://schemas.openxmlformats.org/officeDocument/2006/customXml" ds:itemID="{9466B40D-FA74-49DB-ABB6-1A8E3DCEA5EF}">
  <ds:schemaRefs>
    <ds:schemaRef ds:uri="http://schemas.microsoft.com/sharepoint/v3/contenttype/forms"/>
  </ds:schemaRefs>
</ds:datastoreItem>
</file>

<file path=customXml/itemProps2.xml><?xml version="1.0" encoding="utf-8"?>
<ds:datastoreItem xmlns:ds="http://schemas.openxmlformats.org/officeDocument/2006/customXml" ds:itemID="{2E0682D3-2EED-46DF-8A02-FF17F868D737}">
  <ds:schemaRefs>
    <ds:schemaRef ds:uri="http://schemas.openxmlformats.org/officeDocument/2006/bibliography"/>
  </ds:schemaRefs>
</ds:datastoreItem>
</file>

<file path=customXml/itemProps3.xml><?xml version="1.0" encoding="utf-8"?>
<ds:datastoreItem xmlns:ds="http://schemas.openxmlformats.org/officeDocument/2006/customXml" ds:itemID="{36DDC0E0-191E-4C2F-B8AD-AA83B759A4CE}">
  <ds:schemaRefs>
    <ds:schemaRef ds:uri="http://schemas.microsoft.com/sharepoint/events"/>
  </ds:schemaRefs>
</ds:datastoreItem>
</file>

<file path=customXml/itemProps4.xml><?xml version="1.0" encoding="utf-8"?>
<ds:datastoreItem xmlns:ds="http://schemas.openxmlformats.org/officeDocument/2006/customXml" ds:itemID="{4E4DECF0-DF15-4483-9AA6-E285C3B42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a32cb-68d4-46e2-8990-209d00cbea1a"/>
    <ds:schemaRef ds:uri="09866c01-3f06-4d68-9fc0-9ed1e03c8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D0EC52-06A9-4446-9522-D23B0B0ACB32}">
  <ds:schemaRefs>
    <ds:schemaRef ds:uri="http://schemas.microsoft.com/office/2006/metadata/properties"/>
    <ds:schemaRef ds:uri="http://schemas.microsoft.com/office/infopath/2007/PartnerControls"/>
    <ds:schemaRef ds:uri="151a32cb-68d4-46e2-8990-209d00cbea1a"/>
  </ds:schemaRefs>
</ds:datastoreItem>
</file>

<file path=docProps/app.xml><?xml version="1.0" encoding="utf-8"?>
<Properties xmlns="http://schemas.openxmlformats.org/officeDocument/2006/extended-properties" xmlns:vt="http://schemas.openxmlformats.org/officeDocument/2006/docPropsVTypes">
  <Template>Finančna uprava RS</Template>
  <TotalTime>3</TotalTime>
  <Pages>22</Pages>
  <Words>12792</Words>
  <Characters>72916</Characters>
  <Application>Microsoft Office Word</Application>
  <DocSecurity>0</DocSecurity>
  <Lines>607</Lines>
  <Paragraphs>171</Paragraphs>
  <ScaleCrop>false</ScaleCrop>
  <HeadingPairs>
    <vt:vector size="2" baseType="variant">
      <vt:variant>
        <vt:lpstr>Naslov</vt:lpstr>
      </vt:variant>
      <vt:variant>
        <vt:i4>1</vt:i4>
      </vt:variant>
    </vt:vector>
  </HeadingPairs>
  <TitlesOfParts>
    <vt:vector size="1" baseType="lpstr">
      <vt:lpstr>Številka:</vt:lpstr>
    </vt:vector>
  </TitlesOfParts>
  <Company>Davčna Uprava RS</Company>
  <LinksUpToDate>false</LinksUpToDate>
  <CharactersWithSpaces>85537</CharactersWithSpaces>
  <SharedDoc>false</SharedDoc>
  <HLinks>
    <vt:vector size="84" baseType="variant">
      <vt:variant>
        <vt:i4>2490472</vt:i4>
      </vt:variant>
      <vt:variant>
        <vt:i4>39</vt:i4>
      </vt:variant>
      <vt:variant>
        <vt:i4>0</vt:i4>
      </vt:variant>
      <vt:variant>
        <vt:i4>5</vt:i4>
      </vt:variant>
      <vt:variant>
        <vt:lpwstr>http://www.pisrs.si/Pis.web/pregledPredpisa?id=URED4359</vt:lpwstr>
      </vt:variant>
      <vt:variant>
        <vt:lpwstr/>
      </vt:variant>
      <vt:variant>
        <vt:i4>2490466</vt:i4>
      </vt:variant>
      <vt:variant>
        <vt:i4>36</vt:i4>
      </vt:variant>
      <vt:variant>
        <vt:i4>0</vt:i4>
      </vt:variant>
      <vt:variant>
        <vt:i4>5</vt:i4>
      </vt:variant>
      <vt:variant>
        <vt:lpwstr>http://www.pisrs.si/Pis.web/pregledPredpisa?id=URED7967</vt:lpwstr>
      </vt:variant>
      <vt:variant>
        <vt:lpwstr/>
      </vt:variant>
      <vt:variant>
        <vt:i4>2490472</vt:i4>
      </vt:variant>
      <vt:variant>
        <vt:i4>33</vt:i4>
      </vt:variant>
      <vt:variant>
        <vt:i4>0</vt:i4>
      </vt:variant>
      <vt:variant>
        <vt:i4>5</vt:i4>
      </vt:variant>
      <vt:variant>
        <vt:lpwstr>http://www.pisrs.si/Pis.web/pregledPredpisa?id=URED4359</vt:lpwstr>
      </vt:variant>
      <vt:variant>
        <vt:lpwstr/>
      </vt:variant>
      <vt:variant>
        <vt:i4>2424936</vt:i4>
      </vt:variant>
      <vt:variant>
        <vt:i4>30</vt:i4>
      </vt:variant>
      <vt:variant>
        <vt:i4>0</vt:i4>
      </vt:variant>
      <vt:variant>
        <vt:i4>5</vt:i4>
      </vt:variant>
      <vt:variant>
        <vt:lpwstr>http://www.pisrs.si/Pis.web/pregledPredpisa?id=URED4360</vt:lpwstr>
      </vt:variant>
      <vt:variant>
        <vt:lpwstr/>
      </vt:variant>
      <vt:variant>
        <vt:i4>2097270</vt:i4>
      </vt:variant>
      <vt:variant>
        <vt:i4>27</vt:i4>
      </vt:variant>
      <vt:variant>
        <vt:i4>0</vt:i4>
      </vt:variant>
      <vt:variant>
        <vt:i4>5</vt:i4>
      </vt:variant>
      <vt:variant>
        <vt:lpwstr>http://www.pisrs.si/Pis.web/pregledPredpisa?id=ZAKO7512</vt:lpwstr>
      </vt:variant>
      <vt:variant>
        <vt:lpwstr/>
      </vt:variant>
      <vt:variant>
        <vt:i4>2228271</vt:i4>
      </vt:variant>
      <vt:variant>
        <vt:i4>24</vt:i4>
      </vt:variant>
      <vt:variant>
        <vt:i4>0</vt:i4>
      </vt:variant>
      <vt:variant>
        <vt:i4>5</vt:i4>
      </vt:variant>
      <vt:variant>
        <vt:lpwstr>http://pisrs.si/Pis.web/pregledPredpisa?id=ZAKO6524</vt:lpwstr>
      </vt:variant>
      <vt:variant>
        <vt:lpwstr/>
      </vt:variant>
      <vt:variant>
        <vt:i4>2555947</vt:i4>
      </vt:variant>
      <vt:variant>
        <vt:i4>21</vt:i4>
      </vt:variant>
      <vt:variant>
        <vt:i4>0</vt:i4>
      </vt:variant>
      <vt:variant>
        <vt:i4>5</vt:i4>
      </vt:variant>
      <vt:variant>
        <vt:lpwstr>http://pisrs.si/Pis.web/pregledPredpisa?id=ZAKO213</vt:lpwstr>
      </vt:variant>
      <vt:variant>
        <vt:lpwstr/>
      </vt:variant>
      <vt:variant>
        <vt:i4>2621480</vt:i4>
      </vt:variant>
      <vt:variant>
        <vt:i4>18</vt:i4>
      </vt:variant>
      <vt:variant>
        <vt:i4>0</vt:i4>
      </vt:variant>
      <vt:variant>
        <vt:i4>5</vt:i4>
      </vt:variant>
      <vt:variant>
        <vt:lpwstr>http://pisrs.si/Pis.web/pregledPredpisa?id=ZAKO6280</vt:lpwstr>
      </vt:variant>
      <vt:variant>
        <vt:lpwstr/>
      </vt:variant>
      <vt:variant>
        <vt:i4>1179716</vt:i4>
      </vt:variant>
      <vt:variant>
        <vt:i4>15</vt:i4>
      </vt:variant>
      <vt:variant>
        <vt:i4>0</vt:i4>
      </vt:variant>
      <vt:variant>
        <vt:i4>5</vt:i4>
      </vt:variant>
      <vt:variant>
        <vt:lpwstr>http://www.pisrs.si/Pis.web/pregledPredpisa?id=PRAV14693</vt:lpwstr>
      </vt:variant>
      <vt:variant>
        <vt:lpwstr/>
      </vt:variant>
      <vt:variant>
        <vt:i4>2162722</vt:i4>
      </vt:variant>
      <vt:variant>
        <vt:i4>12</vt:i4>
      </vt:variant>
      <vt:variant>
        <vt:i4>0</vt:i4>
      </vt:variant>
      <vt:variant>
        <vt:i4>5</vt:i4>
      </vt:variant>
      <vt:variant>
        <vt:lpwstr>http://pisrs.si/Pis.web/pregledPredpisa?id=ZAKO3841</vt:lpwstr>
      </vt:variant>
      <vt:variant>
        <vt:lpwstr/>
      </vt:variant>
      <vt:variant>
        <vt:i4>2490472</vt:i4>
      </vt:variant>
      <vt:variant>
        <vt:i4>9</vt:i4>
      </vt:variant>
      <vt:variant>
        <vt:i4>0</vt:i4>
      </vt:variant>
      <vt:variant>
        <vt:i4>5</vt:i4>
      </vt:variant>
      <vt:variant>
        <vt:lpwstr>http://www.pisrs.si/Pis.web/pregledPredpisa?id=URED4359</vt:lpwstr>
      </vt:variant>
      <vt:variant>
        <vt:lpwstr/>
      </vt:variant>
      <vt:variant>
        <vt:i4>2818092</vt:i4>
      </vt:variant>
      <vt:variant>
        <vt:i4>6</vt:i4>
      </vt:variant>
      <vt:variant>
        <vt:i4>0</vt:i4>
      </vt:variant>
      <vt:variant>
        <vt:i4>5</vt:i4>
      </vt:variant>
      <vt:variant>
        <vt:lpwstr>http://pisrs.si/Pis.web/pregledPredpisa?id=ZAKO4697</vt:lpwstr>
      </vt:variant>
      <vt:variant>
        <vt:lpwstr/>
      </vt:variant>
      <vt:variant>
        <vt:i4>1179716</vt:i4>
      </vt:variant>
      <vt:variant>
        <vt:i4>3</vt:i4>
      </vt:variant>
      <vt:variant>
        <vt:i4>0</vt:i4>
      </vt:variant>
      <vt:variant>
        <vt:i4>5</vt:i4>
      </vt:variant>
      <vt:variant>
        <vt:lpwstr>http://www.pisrs.si/Pis.web/pregledPredpisa?id=PRAV14693</vt:lpwstr>
      </vt:variant>
      <vt:variant>
        <vt:lpwstr/>
      </vt:variant>
      <vt:variant>
        <vt:i4>2228340</vt:i4>
      </vt:variant>
      <vt:variant>
        <vt:i4>0</vt:i4>
      </vt:variant>
      <vt:variant>
        <vt:i4>0</vt:i4>
      </vt:variant>
      <vt:variant>
        <vt:i4>5</vt:i4>
      </vt:variant>
      <vt:variant>
        <vt:lpwstr>http://www.pisrs.si/Pis.web/pregledPredpisa?id=ZAKO4703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Dejan Mesec</cp:lastModifiedBy>
  <cp:revision>2</cp:revision>
  <cp:lastPrinted>2022-03-14T07:08:00Z</cp:lastPrinted>
  <dcterms:created xsi:type="dcterms:W3CDTF">2022-12-21T14:35:00Z</dcterms:created>
  <dcterms:modified xsi:type="dcterms:W3CDTF">2022-12-21T14:35:00Z</dcterms:modified>
</cp:coreProperties>
</file>