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99205" w14:textId="3B8DC066" w:rsidR="00EF1F3A" w:rsidRDefault="00EF1F3A" w:rsidP="002B4DF2">
      <w:pPr>
        <w:jc w:val="both"/>
        <w:rPr>
          <w:b/>
          <w:color w:val="000000"/>
        </w:rPr>
      </w:pPr>
    </w:p>
    <w:p w14:paraId="5D8B5B02" w14:textId="462F3F62" w:rsidR="00691A05" w:rsidRDefault="00691A05" w:rsidP="002B4DF2">
      <w:pPr>
        <w:jc w:val="both"/>
        <w:rPr>
          <w:b/>
          <w:color w:val="000000"/>
        </w:rPr>
      </w:pPr>
    </w:p>
    <w:p w14:paraId="1D9F5C69" w14:textId="77777777" w:rsidR="00691A05" w:rsidRDefault="00691A05" w:rsidP="002B4DF2">
      <w:pPr>
        <w:jc w:val="both"/>
        <w:rPr>
          <w:b/>
          <w:color w:val="000000"/>
        </w:rPr>
      </w:pPr>
    </w:p>
    <w:p w14:paraId="006090C5" w14:textId="06A78161" w:rsidR="002B4DF2" w:rsidRPr="000F38EC" w:rsidRDefault="002B4DF2" w:rsidP="002B4DF2">
      <w:pPr>
        <w:jc w:val="both"/>
        <w:rPr>
          <w:b/>
          <w:color w:val="000000"/>
        </w:rPr>
      </w:pPr>
      <w:r w:rsidRPr="000F38EC">
        <w:rPr>
          <w:b/>
          <w:color w:val="000000"/>
        </w:rPr>
        <w:t>URAD PREDSEDNIKA REPUBLIKE</w:t>
      </w:r>
    </w:p>
    <w:p w14:paraId="139E890C" w14:textId="77777777" w:rsidR="002B4DF2" w:rsidRPr="000F38EC" w:rsidRDefault="002B4DF2" w:rsidP="002B4DF2">
      <w:pPr>
        <w:jc w:val="both"/>
        <w:rPr>
          <w:b/>
          <w:color w:val="000000"/>
        </w:rPr>
      </w:pPr>
      <w:r w:rsidRPr="000F38EC">
        <w:rPr>
          <w:b/>
          <w:color w:val="000000"/>
        </w:rPr>
        <w:t>DRŽAVNI ZBOR REPUBLIKE SLOVENIJE</w:t>
      </w:r>
    </w:p>
    <w:p w14:paraId="43FC3CAB" w14:textId="77777777" w:rsidR="002B4DF2" w:rsidRPr="000F38EC" w:rsidRDefault="002B4DF2" w:rsidP="002B4DF2">
      <w:pPr>
        <w:jc w:val="both"/>
        <w:rPr>
          <w:b/>
          <w:color w:val="000000"/>
        </w:rPr>
      </w:pPr>
      <w:r w:rsidRPr="000F38EC">
        <w:rPr>
          <w:b/>
          <w:color w:val="000000"/>
        </w:rPr>
        <w:t>DRŽAVNI SVET REPUBLIKE SLOVENIJE</w:t>
      </w:r>
    </w:p>
    <w:p w14:paraId="3EB053E1" w14:textId="77777777" w:rsidR="002B4DF2" w:rsidRPr="000F38EC" w:rsidRDefault="002B4DF2" w:rsidP="002B4DF2">
      <w:pPr>
        <w:jc w:val="both"/>
        <w:rPr>
          <w:b/>
          <w:color w:val="000000"/>
        </w:rPr>
      </w:pPr>
      <w:r w:rsidRPr="000F38EC">
        <w:rPr>
          <w:b/>
          <w:color w:val="000000"/>
        </w:rPr>
        <w:t>USTAVNO SODIŠČE REPUBLIKE SLOVENIJE</w:t>
      </w:r>
    </w:p>
    <w:p w14:paraId="0D8EB00A" w14:textId="77777777" w:rsidR="002B4DF2" w:rsidRPr="000F38EC" w:rsidRDefault="002B4DF2" w:rsidP="002B4DF2">
      <w:pPr>
        <w:jc w:val="both"/>
        <w:rPr>
          <w:b/>
          <w:color w:val="000000"/>
        </w:rPr>
      </w:pPr>
      <w:r w:rsidRPr="000F38EC">
        <w:rPr>
          <w:b/>
          <w:color w:val="000000"/>
        </w:rPr>
        <w:t>RAČUNSKO SODIŠČE REPUBLIKE SLOVENIJE</w:t>
      </w:r>
    </w:p>
    <w:p w14:paraId="3604262E" w14:textId="77777777" w:rsidR="002B4DF2" w:rsidRPr="000F38EC" w:rsidRDefault="002B4DF2" w:rsidP="002B4DF2">
      <w:pPr>
        <w:jc w:val="both"/>
        <w:rPr>
          <w:b/>
          <w:color w:val="000000"/>
        </w:rPr>
      </w:pPr>
      <w:r w:rsidRPr="000F38EC">
        <w:rPr>
          <w:b/>
          <w:color w:val="000000"/>
        </w:rPr>
        <w:t>VARUH ČLOVEKOVIH PRAVIC REPUBLIKE SLOVENIJE</w:t>
      </w:r>
    </w:p>
    <w:p w14:paraId="5839958A" w14:textId="77777777" w:rsidR="002B4DF2" w:rsidRPr="000F38EC" w:rsidRDefault="002B4DF2" w:rsidP="002B4DF2">
      <w:pPr>
        <w:jc w:val="both"/>
        <w:rPr>
          <w:b/>
          <w:color w:val="000000"/>
        </w:rPr>
      </w:pPr>
      <w:r w:rsidRPr="000F38EC">
        <w:rPr>
          <w:b/>
          <w:color w:val="000000"/>
        </w:rPr>
        <w:t>DRŽAVNA REVIZIJSKA KOMISIJA REPUBLIKE SLOVENIJE</w:t>
      </w:r>
    </w:p>
    <w:p w14:paraId="342ABF60" w14:textId="77777777" w:rsidR="002B4DF2" w:rsidRPr="000F38EC" w:rsidRDefault="002B4DF2" w:rsidP="002B4DF2">
      <w:pPr>
        <w:jc w:val="both"/>
        <w:rPr>
          <w:b/>
          <w:color w:val="000000"/>
        </w:rPr>
      </w:pPr>
      <w:r w:rsidRPr="000F38EC">
        <w:rPr>
          <w:b/>
          <w:color w:val="000000"/>
        </w:rPr>
        <w:t>INFORMACIJSKI POOBLAŠČENEC REPUBLIKE SLOVENIJE</w:t>
      </w:r>
    </w:p>
    <w:p w14:paraId="66FCA375" w14:textId="77777777" w:rsidR="002B4DF2" w:rsidRPr="0058732A" w:rsidRDefault="002B4DF2" w:rsidP="002B4DF2">
      <w:pPr>
        <w:jc w:val="both"/>
        <w:rPr>
          <w:b/>
          <w:lang w:val="pt-BR"/>
        </w:rPr>
      </w:pPr>
      <w:r w:rsidRPr="0058732A">
        <w:rPr>
          <w:b/>
          <w:lang w:val="pt-BR"/>
        </w:rPr>
        <w:t>KOMISIJA ZA PREPREČEVANJE KORUPCIJE REPUBLIKE SLOVENIJE</w:t>
      </w:r>
    </w:p>
    <w:p w14:paraId="0517BAB1" w14:textId="77777777" w:rsidR="002B4DF2" w:rsidRPr="0058732A" w:rsidRDefault="002B4DF2" w:rsidP="002B4DF2">
      <w:pPr>
        <w:jc w:val="both"/>
        <w:rPr>
          <w:b/>
          <w:lang w:val="pt-BR"/>
        </w:rPr>
      </w:pPr>
      <w:r w:rsidRPr="0058732A">
        <w:rPr>
          <w:b/>
          <w:lang w:val="pt-BR"/>
        </w:rPr>
        <w:t>DRŽAVNA VOLILNA KOMISIJA</w:t>
      </w:r>
    </w:p>
    <w:p w14:paraId="7A61BD16" w14:textId="77777777" w:rsidR="002B4DF2" w:rsidRPr="0058732A" w:rsidRDefault="002B4DF2" w:rsidP="002B4DF2">
      <w:pPr>
        <w:jc w:val="both"/>
        <w:rPr>
          <w:b/>
          <w:lang w:val="pt-BR"/>
        </w:rPr>
      </w:pPr>
      <w:r w:rsidRPr="0058732A">
        <w:rPr>
          <w:b/>
          <w:lang w:val="pt-BR"/>
        </w:rPr>
        <w:t>FISKALNI SVET</w:t>
      </w:r>
    </w:p>
    <w:p w14:paraId="129FFC51" w14:textId="77777777" w:rsidR="002B4DF2" w:rsidRPr="0058732A" w:rsidRDefault="002B4DF2" w:rsidP="002B4DF2">
      <w:pPr>
        <w:jc w:val="both"/>
        <w:rPr>
          <w:b/>
          <w:lang w:val="pt-BR"/>
        </w:rPr>
      </w:pPr>
      <w:r w:rsidRPr="0058732A">
        <w:rPr>
          <w:b/>
          <w:lang w:val="pt-BR"/>
        </w:rPr>
        <w:t>SODNI SVET</w:t>
      </w:r>
    </w:p>
    <w:p w14:paraId="1E9F64B4" w14:textId="77777777" w:rsidR="002B4DF2" w:rsidRPr="0058732A" w:rsidRDefault="002B4DF2" w:rsidP="002B4DF2">
      <w:pPr>
        <w:jc w:val="both"/>
        <w:rPr>
          <w:b/>
          <w:lang w:val="pt-BR"/>
        </w:rPr>
      </w:pPr>
      <w:r w:rsidRPr="0058732A">
        <w:rPr>
          <w:b/>
          <w:lang w:val="pt-BR"/>
        </w:rPr>
        <w:t>ZAGOVORNIK NAČELA ENAKOSTI</w:t>
      </w:r>
    </w:p>
    <w:p w14:paraId="63E7067C" w14:textId="77777777" w:rsidR="002B4DF2" w:rsidRPr="0058732A" w:rsidRDefault="002B4DF2" w:rsidP="002B4DF2">
      <w:pPr>
        <w:jc w:val="both"/>
        <w:rPr>
          <w:b/>
          <w:lang w:val="pt-BR"/>
        </w:rPr>
      </w:pPr>
    </w:p>
    <w:p w14:paraId="30F0AC9F" w14:textId="77777777" w:rsidR="002B4DF2" w:rsidRPr="0058732A" w:rsidRDefault="002B4DF2" w:rsidP="002B4DF2">
      <w:pPr>
        <w:jc w:val="both"/>
        <w:rPr>
          <w:b/>
          <w:lang w:val="pt-BR"/>
        </w:rPr>
      </w:pPr>
      <w:r w:rsidRPr="0058732A">
        <w:rPr>
          <w:b/>
          <w:lang w:val="pt-BR"/>
        </w:rPr>
        <w:t>VRHOVNO SODIŠČE REPUBLIKE SLOVENIJE</w:t>
      </w:r>
    </w:p>
    <w:p w14:paraId="1C1B26FB" w14:textId="77777777" w:rsidR="002B4DF2" w:rsidRPr="0058732A" w:rsidRDefault="002B4DF2" w:rsidP="002B4DF2">
      <w:pPr>
        <w:jc w:val="both"/>
        <w:rPr>
          <w:b/>
          <w:lang w:val="pt-BR"/>
        </w:rPr>
      </w:pPr>
      <w:r w:rsidRPr="0058732A">
        <w:rPr>
          <w:b/>
          <w:lang w:val="pt-BR"/>
        </w:rPr>
        <w:t>VRHOVNO DRŽAVNO TOŽILSTVO</w:t>
      </w:r>
    </w:p>
    <w:p w14:paraId="58B32F24" w14:textId="77777777" w:rsidR="002B4DF2" w:rsidRPr="0058732A" w:rsidRDefault="002B4DF2" w:rsidP="002B4DF2">
      <w:pPr>
        <w:jc w:val="both"/>
        <w:rPr>
          <w:b/>
          <w:lang w:val="pt-BR"/>
        </w:rPr>
      </w:pPr>
      <w:r w:rsidRPr="0058732A">
        <w:rPr>
          <w:b/>
          <w:lang w:val="pt-BR"/>
        </w:rPr>
        <w:t>DRŽAVNO ODVETNIŠTVO</w:t>
      </w:r>
    </w:p>
    <w:p w14:paraId="6D246E9D" w14:textId="77777777" w:rsidR="002B4DF2" w:rsidRPr="006B2F93" w:rsidRDefault="002B4DF2" w:rsidP="002B4DF2">
      <w:pPr>
        <w:rPr>
          <w:b/>
          <w:lang w:val="pt-BR"/>
        </w:rPr>
      </w:pPr>
    </w:p>
    <w:p w14:paraId="29B46483" w14:textId="77777777" w:rsidR="002B4DF2" w:rsidRPr="006B2F93" w:rsidRDefault="002B4DF2" w:rsidP="002B4DF2">
      <w:pPr>
        <w:jc w:val="both"/>
        <w:rPr>
          <w:b/>
          <w:lang w:val="pt-BR"/>
        </w:rPr>
      </w:pPr>
      <w:r w:rsidRPr="006B2F93">
        <w:rPr>
          <w:b/>
          <w:lang w:val="pt-BR"/>
        </w:rPr>
        <w:t>OBČINE</w:t>
      </w:r>
    </w:p>
    <w:p w14:paraId="0880C997" w14:textId="77777777" w:rsidR="002B4DF2" w:rsidRPr="006B2F93" w:rsidRDefault="002B4DF2" w:rsidP="002B4DF2">
      <w:pPr>
        <w:jc w:val="both"/>
        <w:rPr>
          <w:b/>
          <w:lang w:val="pt-BR"/>
        </w:rPr>
      </w:pPr>
      <w:r w:rsidRPr="006B2F93">
        <w:rPr>
          <w:b/>
          <w:lang w:val="pt-BR"/>
        </w:rPr>
        <w:t>ZDRUŽENJE OBČIN SLOVENIJE</w:t>
      </w:r>
    </w:p>
    <w:p w14:paraId="4FC24AB8" w14:textId="77777777" w:rsidR="002B4DF2" w:rsidRPr="006B2F93" w:rsidRDefault="002B4DF2" w:rsidP="002B4DF2">
      <w:pPr>
        <w:jc w:val="both"/>
        <w:rPr>
          <w:b/>
          <w:lang w:val="pt-BR"/>
        </w:rPr>
      </w:pPr>
      <w:r w:rsidRPr="006B2F93">
        <w:rPr>
          <w:b/>
          <w:lang w:val="pt-BR"/>
        </w:rPr>
        <w:t>SKUPNOST OBČIN SLOVENIJE</w:t>
      </w:r>
    </w:p>
    <w:p w14:paraId="6BB95CC4" w14:textId="77777777" w:rsidR="002B4DF2" w:rsidRPr="006B2F93" w:rsidRDefault="002B4DF2" w:rsidP="002B4DF2">
      <w:pPr>
        <w:jc w:val="both"/>
        <w:rPr>
          <w:b/>
          <w:lang w:val="pt-BR"/>
        </w:rPr>
      </w:pPr>
      <w:r w:rsidRPr="006B2F93">
        <w:rPr>
          <w:b/>
          <w:lang w:val="pt-BR"/>
        </w:rPr>
        <w:t>ZDRUŽENJE MESTNIH OBČIN SLOVENIJE</w:t>
      </w:r>
    </w:p>
    <w:p w14:paraId="4128C8EF" w14:textId="77777777" w:rsidR="002B4DF2" w:rsidRPr="006B2F93" w:rsidRDefault="002B4DF2" w:rsidP="002B4DF2">
      <w:pPr>
        <w:rPr>
          <w:b/>
          <w:lang w:val="pt-BR"/>
        </w:rPr>
      </w:pPr>
    </w:p>
    <w:p w14:paraId="54B14ADF" w14:textId="77777777" w:rsidR="002B4DF2" w:rsidRPr="006B2F93" w:rsidRDefault="002B4DF2" w:rsidP="002B4DF2">
      <w:pPr>
        <w:rPr>
          <w:b/>
          <w:lang w:val="pt-BR"/>
        </w:rPr>
      </w:pPr>
      <w:r w:rsidRPr="006B2F93">
        <w:rPr>
          <w:b/>
          <w:lang w:val="pt-BR"/>
        </w:rPr>
        <w:t>MINISTRSTVA</w:t>
      </w:r>
    </w:p>
    <w:p w14:paraId="309222E1" w14:textId="77777777" w:rsidR="002B4DF2" w:rsidRPr="006B2F93" w:rsidRDefault="002B4DF2" w:rsidP="002B4DF2">
      <w:pPr>
        <w:rPr>
          <w:b/>
          <w:lang w:val="pt-BR"/>
        </w:rPr>
      </w:pPr>
      <w:r w:rsidRPr="006B2F93">
        <w:rPr>
          <w:b/>
          <w:lang w:val="pt-BR"/>
        </w:rPr>
        <w:t>ORGANI V SESTAVI MINISTRSTEV</w:t>
      </w:r>
    </w:p>
    <w:p w14:paraId="7150F1B8" w14:textId="77777777" w:rsidR="002B4DF2" w:rsidRPr="00F405CC" w:rsidRDefault="002B4DF2" w:rsidP="002B4DF2">
      <w:pPr>
        <w:rPr>
          <w:b/>
          <w:lang w:val="pt-BR"/>
        </w:rPr>
      </w:pPr>
      <w:r w:rsidRPr="00F405CC">
        <w:rPr>
          <w:b/>
          <w:lang w:val="pt-BR"/>
        </w:rPr>
        <w:t>VLADNE SLUŽBE</w:t>
      </w:r>
    </w:p>
    <w:p w14:paraId="495613D5" w14:textId="0643B31D" w:rsidR="002B4DF2" w:rsidRDefault="002B4DF2" w:rsidP="002B4DF2">
      <w:pPr>
        <w:rPr>
          <w:b/>
        </w:rPr>
      </w:pPr>
      <w:r w:rsidRPr="000F38EC">
        <w:rPr>
          <w:b/>
        </w:rPr>
        <w:t>UPRAVNE ENOTE</w:t>
      </w:r>
    </w:p>
    <w:p w14:paraId="6E3B261D" w14:textId="16E267D2" w:rsidR="002B4DF2" w:rsidRDefault="002B4DF2" w:rsidP="002B4DF2">
      <w:pPr>
        <w:rPr>
          <w:rFonts w:cs="Arial"/>
          <w:color w:val="000000"/>
          <w:szCs w:val="20"/>
          <w:lang w:eastAsia="sl-SI"/>
        </w:rPr>
      </w:pPr>
    </w:p>
    <w:p w14:paraId="78EC9F97" w14:textId="625A966A" w:rsidR="00691A05" w:rsidRDefault="00691A05" w:rsidP="002B4DF2">
      <w:pPr>
        <w:rPr>
          <w:rFonts w:cs="Arial"/>
          <w:color w:val="000000"/>
          <w:szCs w:val="20"/>
          <w:lang w:eastAsia="sl-SI"/>
        </w:rPr>
      </w:pPr>
    </w:p>
    <w:p w14:paraId="484944FD" w14:textId="77777777" w:rsidR="00691A05" w:rsidRDefault="00691A05" w:rsidP="002B4DF2">
      <w:pPr>
        <w:rPr>
          <w:rFonts w:cs="Arial"/>
          <w:color w:val="000000"/>
          <w:szCs w:val="20"/>
          <w:lang w:eastAsia="sl-SI"/>
        </w:rPr>
      </w:pPr>
    </w:p>
    <w:p w14:paraId="54313F91" w14:textId="77777777" w:rsidR="002B4DF2" w:rsidRDefault="002B4DF2" w:rsidP="00F839DB">
      <w:pPr>
        <w:pStyle w:val="datumtevilka"/>
        <w:jc w:val="both"/>
        <w:rPr>
          <w:rFonts w:cs="Arial"/>
        </w:rPr>
      </w:pPr>
    </w:p>
    <w:p w14:paraId="4D3C5CC5" w14:textId="35BDFA1F" w:rsidR="003058C8" w:rsidRPr="00F839DB" w:rsidRDefault="003058C8" w:rsidP="00F839DB">
      <w:pPr>
        <w:pStyle w:val="datumtevilka"/>
        <w:jc w:val="both"/>
        <w:rPr>
          <w:rFonts w:cs="Arial"/>
        </w:rPr>
      </w:pPr>
      <w:r w:rsidRPr="00F839DB">
        <w:rPr>
          <w:rFonts w:cs="Arial"/>
        </w:rPr>
        <w:t xml:space="preserve">Številka: </w:t>
      </w:r>
      <w:r w:rsidR="0019672D">
        <w:rPr>
          <w:rFonts w:cs="Arial"/>
        </w:rPr>
        <w:t>1002-1397/2020/1</w:t>
      </w:r>
    </w:p>
    <w:p w14:paraId="1FBFC3D7" w14:textId="77777777" w:rsidR="003058C8" w:rsidRPr="00F839DB" w:rsidRDefault="003058C8" w:rsidP="00F839DB">
      <w:pPr>
        <w:pStyle w:val="datumtevilka"/>
        <w:jc w:val="both"/>
        <w:rPr>
          <w:rFonts w:cs="Arial"/>
        </w:rPr>
      </w:pPr>
      <w:r w:rsidRPr="00F839DB">
        <w:rPr>
          <w:rFonts w:cs="Arial"/>
        </w:rPr>
        <w:t xml:space="preserve">Datum:   </w:t>
      </w:r>
      <w:r w:rsidR="0092759A" w:rsidRPr="00F839DB">
        <w:rPr>
          <w:rFonts w:cs="Arial"/>
        </w:rPr>
        <w:t>6</w:t>
      </w:r>
      <w:r w:rsidRPr="00F839DB">
        <w:rPr>
          <w:rFonts w:cs="Arial"/>
        </w:rPr>
        <w:t>. 1</w:t>
      </w:r>
      <w:r w:rsidR="00682F77" w:rsidRPr="00F839DB">
        <w:rPr>
          <w:rFonts w:cs="Arial"/>
        </w:rPr>
        <w:t>1</w:t>
      </w:r>
      <w:r w:rsidRPr="00F839DB">
        <w:rPr>
          <w:rFonts w:cs="Arial"/>
        </w:rPr>
        <w:t>. 2020</w:t>
      </w:r>
      <w:r w:rsidRPr="00F839DB">
        <w:rPr>
          <w:rFonts w:cs="Arial"/>
        </w:rPr>
        <w:tab/>
      </w:r>
    </w:p>
    <w:p w14:paraId="1AC8D385" w14:textId="77777777" w:rsidR="003058C8" w:rsidRPr="00F839DB" w:rsidRDefault="003058C8" w:rsidP="00F839DB">
      <w:pPr>
        <w:jc w:val="both"/>
        <w:rPr>
          <w:rFonts w:cs="Arial"/>
          <w:szCs w:val="20"/>
        </w:rPr>
      </w:pPr>
    </w:p>
    <w:p w14:paraId="25674293" w14:textId="77777777" w:rsidR="00161FBD" w:rsidRDefault="003058C8" w:rsidP="00F839DB">
      <w:pPr>
        <w:jc w:val="both"/>
        <w:rPr>
          <w:rFonts w:cs="Arial"/>
          <w:b/>
          <w:bCs/>
          <w:szCs w:val="20"/>
          <w:lang w:eastAsia="sl-SI"/>
        </w:rPr>
      </w:pPr>
      <w:r w:rsidRPr="00F839DB">
        <w:rPr>
          <w:rFonts w:cs="Arial"/>
          <w:b/>
          <w:szCs w:val="20"/>
        </w:rPr>
        <w:t xml:space="preserve">Zadeva: </w:t>
      </w:r>
      <w:bookmarkStart w:id="0" w:name="_Hlk55539377"/>
      <w:r w:rsidR="00161FBD">
        <w:rPr>
          <w:rFonts w:cs="Arial"/>
          <w:b/>
          <w:szCs w:val="20"/>
        </w:rPr>
        <w:t xml:space="preserve">     </w:t>
      </w:r>
      <w:hyperlink r:id="rId8" w:tgtFrame="_blank" w:history="1">
        <w:r w:rsidRPr="00F839DB">
          <w:rPr>
            <w:rFonts w:cs="Arial"/>
            <w:b/>
            <w:bCs/>
            <w:szCs w:val="20"/>
            <w:lang w:eastAsia="sl-SI"/>
          </w:rPr>
          <w:t>Zakon o začasnih ukrepih za omilitev in odpravo posledic COVID-19 (ZZUOOP)</w:t>
        </w:r>
      </w:hyperlink>
      <w:r w:rsidRPr="00F839DB">
        <w:rPr>
          <w:rFonts w:cs="Arial"/>
          <w:b/>
          <w:bCs/>
          <w:szCs w:val="20"/>
          <w:lang w:eastAsia="sl-SI"/>
        </w:rPr>
        <w:t xml:space="preserve"> </w:t>
      </w:r>
    </w:p>
    <w:p w14:paraId="0571D028" w14:textId="77777777" w:rsidR="003058C8" w:rsidRPr="00F839DB" w:rsidRDefault="00161FBD" w:rsidP="00F839DB">
      <w:pPr>
        <w:jc w:val="both"/>
        <w:rPr>
          <w:rFonts w:cs="Arial"/>
          <w:b/>
          <w:bCs/>
          <w:szCs w:val="20"/>
          <w:lang w:eastAsia="sl-SI"/>
        </w:rPr>
      </w:pPr>
      <w:r>
        <w:rPr>
          <w:rFonts w:cs="Arial"/>
          <w:b/>
          <w:bCs/>
          <w:szCs w:val="20"/>
          <w:lang w:eastAsia="sl-SI"/>
        </w:rPr>
        <w:t xml:space="preserve">                   </w:t>
      </w:r>
      <w:r w:rsidR="00B84F2A" w:rsidRPr="00F839DB">
        <w:rPr>
          <w:rFonts w:cs="Arial"/>
          <w:b/>
          <w:bCs/>
          <w:szCs w:val="20"/>
          <w:lang w:eastAsia="sl-SI"/>
        </w:rPr>
        <w:t>–</w:t>
      </w:r>
      <w:r w:rsidR="003058C8" w:rsidRPr="00F839DB">
        <w:rPr>
          <w:rFonts w:cs="Arial"/>
          <w:b/>
          <w:bCs/>
          <w:szCs w:val="20"/>
          <w:lang w:eastAsia="sl-SI"/>
        </w:rPr>
        <w:t xml:space="preserve"> pojasnila</w:t>
      </w:r>
      <w:r w:rsidR="00B84F2A" w:rsidRPr="00F839DB">
        <w:rPr>
          <w:rFonts w:cs="Arial"/>
          <w:b/>
          <w:bCs/>
          <w:szCs w:val="20"/>
          <w:lang w:eastAsia="sl-SI"/>
        </w:rPr>
        <w:t xml:space="preserve"> za zaposlene v javnem sektorju</w:t>
      </w:r>
    </w:p>
    <w:bookmarkEnd w:id="0"/>
    <w:p w14:paraId="7A4B3E55" w14:textId="77777777" w:rsidR="003058C8" w:rsidRPr="00F839DB" w:rsidRDefault="003058C8" w:rsidP="00F839DB">
      <w:pPr>
        <w:jc w:val="both"/>
        <w:rPr>
          <w:rFonts w:cs="Arial"/>
          <w:szCs w:val="20"/>
          <w:lang w:eastAsia="sl-SI"/>
        </w:rPr>
      </w:pPr>
    </w:p>
    <w:p w14:paraId="33A33EBD" w14:textId="77777777" w:rsidR="003058C8" w:rsidRPr="00F839DB" w:rsidRDefault="003058C8" w:rsidP="00F839DB">
      <w:pPr>
        <w:jc w:val="both"/>
        <w:rPr>
          <w:rFonts w:cs="Arial"/>
          <w:szCs w:val="20"/>
        </w:rPr>
      </w:pPr>
      <w:r w:rsidRPr="00F839DB">
        <w:rPr>
          <w:rFonts w:cs="Arial"/>
          <w:szCs w:val="20"/>
        </w:rPr>
        <w:t>Spoštovani,</w:t>
      </w:r>
    </w:p>
    <w:p w14:paraId="18AA95E1" w14:textId="77777777" w:rsidR="003058C8" w:rsidRPr="00F839DB" w:rsidRDefault="003058C8" w:rsidP="00F839DB">
      <w:pPr>
        <w:jc w:val="both"/>
        <w:rPr>
          <w:rFonts w:cs="Arial"/>
          <w:szCs w:val="20"/>
        </w:rPr>
      </w:pPr>
    </w:p>
    <w:p w14:paraId="63449B93" w14:textId="77777777" w:rsidR="005A2A92" w:rsidRPr="00F839DB" w:rsidRDefault="003058C8" w:rsidP="00F839DB">
      <w:pPr>
        <w:spacing w:line="240" w:lineRule="auto"/>
        <w:jc w:val="both"/>
        <w:rPr>
          <w:rFonts w:cs="Arial"/>
          <w:szCs w:val="20"/>
          <w:lang w:eastAsia="sl-SI"/>
        </w:rPr>
      </w:pPr>
      <w:bookmarkStart w:id="1" w:name="_Hlk53991304"/>
      <w:r w:rsidRPr="00F839DB">
        <w:rPr>
          <w:rFonts w:cs="Arial"/>
          <w:szCs w:val="20"/>
        </w:rPr>
        <w:t xml:space="preserve">v Uradnem listu RS, št. 152/20 je bil dne 23. 10. 2020 objavljen Zakon o začasnih ukrepih za omilitev in odpravo posledic COVID-19 </w:t>
      </w:r>
      <w:r w:rsidRPr="00F839DB">
        <w:rPr>
          <w:rFonts w:cs="Arial"/>
          <w:szCs w:val="20"/>
          <w:lang w:eastAsia="sl-SI"/>
        </w:rPr>
        <w:t>(v nadaljevanju: ZZUOOP</w:t>
      </w:r>
      <w:bookmarkEnd w:id="1"/>
      <w:r w:rsidRPr="00F839DB">
        <w:rPr>
          <w:rFonts w:cs="Arial"/>
          <w:szCs w:val="20"/>
          <w:lang w:eastAsia="sl-SI"/>
        </w:rPr>
        <w:t>).</w:t>
      </w:r>
      <w:r w:rsidR="005A2A92" w:rsidRPr="00F839DB">
        <w:rPr>
          <w:rFonts w:cs="Arial"/>
          <w:szCs w:val="20"/>
          <w:lang w:eastAsia="sl-SI"/>
        </w:rPr>
        <w:t xml:space="preserve"> </w:t>
      </w:r>
      <w:r w:rsidR="00D3263A" w:rsidRPr="00F839DB">
        <w:rPr>
          <w:rFonts w:cs="Arial"/>
          <w:szCs w:val="20"/>
          <w:lang w:eastAsia="sl-SI"/>
        </w:rPr>
        <w:t>Določbe ZZUOOP so začele veljati naslednji dan po objavi v Uradnem listu RS (134. člen ZZUOOP), torej 24.</w:t>
      </w:r>
      <w:r w:rsidR="00161FBD">
        <w:rPr>
          <w:rFonts w:cs="Arial"/>
          <w:szCs w:val="20"/>
          <w:lang w:eastAsia="sl-SI"/>
        </w:rPr>
        <w:t xml:space="preserve"> </w:t>
      </w:r>
      <w:r w:rsidR="00D3263A" w:rsidRPr="00F839DB">
        <w:rPr>
          <w:rFonts w:cs="Arial"/>
          <w:szCs w:val="20"/>
          <w:lang w:eastAsia="sl-SI"/>
        </w:rPr>
        <w:t>10.</w:t>
      </w:r>
      <w:r w:rsidR="00161FBD">
        <w:rPr>
          <w:rFonts w:cs="Arial"/>
          <w:szCs w:val="20"/>
          <w:lang w:eastAsia="sl-SI"/>
        </w:rPr>
        <w:t xml:space="preserve"> </w:t>
      </w:r>
      <w:r w:rsidR="00D3263A" w:rsidRPr="00F839DB">
        <w:rPr>
          <w:rFonts w:cs="Arial"/>
          <w:szCs w:val="20"/>
          <w:lang w:eastAsia="sl-SI"/>
        </w:rPr>
        <w:t xml:space="preserve">2020. </w:t>
      </w:r>
      <w:r w:rsidR="005A2A92" w:rsidRPr="00F839DB">
        <w:rPr>
          <w:rFonts w:cs="Arial"/>
          <w:szCs w:val="20"/>
        </w:rPr>
        <w:t>Ob upoštevanju določb ZZUOOP</w:t>
      </w:r>
      <w:r w:rsidR="005A2A92" w:rsidRPr="00F839DB">
        <w:rPr>
          <w:rFonts w:cs="Arial"/>
          <w:szCs w:val="20"/>
          <w:lang w:eastAsia="sl-SI"/>
        </w:rPr>
        <w:t xml:space="preserve"> je bila v Uradnem listu RS, št. 157/20, dne 30. 10. 2020, objavljena Uredba </w:t>
      </w:r>
      <w:r w:rsidR="005A2A92" w:rsidRPr="00F839DB">
        <w:rPr>
          <w:rFonts w:cs="Arial"/>
          <w:szCs w:val="20"/>
        </w:rPr>
        <w:t xml:space="preserve">o spremembah in dopolnitvah Uredbe o enotni metodologiji in obrazcih za obračun in </w:t>
      </w:r>
      <w:r w:rsidR="005A2A92" w:rsidRPr="00F839DB">
        <w:rPr>
          <w:rFonts w:cs="Arial"/>
          <w:szCs w:val="20"/>
        </w:rPr>
        <w:lastRenderedPageBreak/>
        <w:t>izplačilo plač v javnem sektorju, ki je določila nove šifre, ki se uporabijo ob izplačilu plače oziroma nadomestila plače.</w:t>
      </w:r>
      <w:r w:rsidR="00D3263A" w:rsidRPr="00F839DB">
        <w:rPr>
          <w:rFonts w:cs="Arial"/>
          <w:szCs w:val="20"/>
        </w:rPr>
        <w:t xml:space="preserve"> </w:t>
      </w:r>
    </w:p>
    <w:p w14:paraId="5A113124" w14:textId="77777777" w:rsidR="003058C8" w:rsidRPr="00F839DB" w:rsidRDefault="003058C8" w:rsidP="00F839DB">
      <w:pPr>
        <w:spacing w:line="240" w:lineRule="auto"/>
        <w:jc w:val="both"/>
        <w:rPr>
          <w:rFonts w:cs="Arial"/>
          <w:szCs w:val="20"/>
        </w:rPr>
      </w:pPr>
    </w:p>
    <w:p w14:paraId="1D802A3E" w14:textId="5488055A" w:rsidR="00B84F2A" w:rsidRPr="00F839DB" w:rsidRDefault="00545AD6" w:rsidP="00F839DB">
      <w:pPr>
        <w:pStyle w:val="Sprotnaopomba-besedilo"/>
        <w:jc w:val="both"/>
        <w:rPr>
          <w:rFonts w:cs="Arial"/>
        </w:rPr>
      </w:pPr>
      <w:r w:rsidRPr="00F839DB">
        <w:rPr>
          <w:rFonts w:cs="Arial"/>
        </w:rPr>
        <w:t>Z</w:t>
      </w:r>
      <w:r w:rsidR="00B84F2A" w:rsidRPr="00F839DB">
        <w:rPr>
          <w:rFonts w:cs="Arial"/>
        </w:rPr>
        <w:t xml:space="preserve">aradi enotnega ravnanja proračunskih uporabnikov </w:t>
      </w:r>
      <w:r w:rsidRPr="00F839DB">
        <w:rPr>
          <w:rFonts w:cs="Arial"/>
        </w:rPr>
        <w:t xml:space="preserve">vam v nadaljevanju </w:t>
      </w:r>
      <w:r w:rsidR="00B84F2A" w:rsidRPr="00F839DB">
        <w:rPr>
          <w:rFonts w:cs="Arial"/>
        </w:rPr>
        <w:t xml:space="preserve">podajamo pojasnila določb ZZUOOP, ki so relevantna za zaposlene v javnem sektorju, vključno z uporabo ustreznih šifer po Uredbi o enotni metodologiji in obrazcih za obračun in izplačilo plač v javnem sektorju (Uradni list RS, št. </w:t>
      </w:r>
      <w:hyperlink r:id="rId9" w:tgtFrame="_blank" w:tooltip="Uredba o enotni metodologiji in obrazcih za obračun in izplačilo plač v javnem sektorju" w:history="1">
        <w:r w:rsidR="00B84F2A" w:rsidRPr="00F839DB">
          <w:rPr>
            <w:rFonts w:cs="Arial"/>
          </w:rPr>
          <w:t>14/09</w:t>
        </w:r>
      </w:hyperlink>
      <w:r w:rsidR="00B84F2A" w:rsidRPr="00F839DB">
        <w:rPr>
          <w:rFonts w:cs="Arial"/>
        </w:rPr>
        <w:t xml:space="preserve">, </w:t>
      </w:r>
      <w:hyperlink r:id="rId10" w:tgtFrame="_blank" w:tooltip="Uredba o spremembah in dopolnitvah Uredbe o enotni metodologiji in obrazcih za obračun in izplačilo plač v javnem sektorju" w:history="1">
        <w:r w:rsidR="00B84F2A" w:rsidRPr="00F839DB">
          <w:rPr>
            <w:rFonts w:cs="Arial"/>
          </w:rPr>
          <w:t>23/09</w:t>
        </w:r>
      </w:hyperlink>
      <w:r w:rsidR="00B84F2A" w:rsidRPr="00F839DB">
        <w:rPr>
          <w:rFonts w:cs="Arial"/>
        </w:rPr>
        <w:t xml:space="preserve">, </w:t>
      </w:r>
      <w:hyperlink r:id="rId11" w:tgtFrame="_blank" w:tooltip="Uredba o spremembah in dopolnitvah Uredbe o enotni metodologiji in obrazcih za obračun in izplačilo plač v javnem sektorju" w:history="1">
        <w:r w:rsidR="00B84F2A" w:rsidRPr="00F839DB">
          <w:rPr>
            <w:rFonts w:cs="Arial"/>
          </w:rPr>
          <w:t>48/09</w:t>
        </w:r>
      </w:hyperlink>
      <w:r w:rsidR="00B84F2A" w:rsidRPr="00F839DB">
        <w:rPr>
          <w:rFonts w:cs="Arial"/>
        </w:rPr>
        <w:t xml:space="preserve">, </w:t>
      </w:r>
      <w:hyperlink r:id="rId12" w:tgtFrame="_blank" w:tooltip="Uredba o spremembah in dopolnitvah Uredbe o enotni metodologiji in obrazcih za obračun in izplačilo plač v javnem sektorju" w:history="1">
        <w:r w:rsidR="00B84F2A" w:rsidRPr="00F839DB">
          <w:rPr>
            <w:rFonts w:cs="Arial"/>
          </w:rPr>
          <w:t>113/09</w:t>
        </w:r>
      </w:hyperlink>
      <w:r w:rsidR="00B84F2A" w:rsidRPr="00F839DB">
        <w:rPr>
          <w:rFonts w:cs="Arial"/>
        </w:rPr>
        <w:t xml:space="preserve">, </w:t>
      </w:r>
      <w:hyperlink r:id="rId13" w:tgtFrame="_blank" w:tooltip="Uredba o spremembah Uredbe o enotni metodologiji in obrazcih za obračun in izplačilo plač v javnem sektorju" w:history="1">
        <w:r w:rsidR="00B84F2A" w:rsidRPr="00F839DB">
          <w:rPr>
            <w:rFonts w:cs="Arial"/>
          </w:rPr>
          <w:t>25/10</w:t>
        </w:r>
      </w:hyperlink>
      <w:r w:rsidR="00B84F2A" w:rsidRPr="00F839DB">
        <w:rPr>
          <w:rFonts w:cs="Arial"/>
        </w:rPr>
        <w:t xml:space="preserve">, </w:t>
      </w:r>
      <w:hyperlink r:id="rId14" w:tgtFrame="_blank" w:tooltip="Uredba o spremembah in dopolnitvah Uredbe o enotni metodologiji in obrazcih za obračun in izplačilo plač v javnem sektorju" w:history="1">
        <w:r w:rsidR="00B84F2A" w:rsidRPr="00F839DB">
          <w:rPr>
            <w:rFonts w:cs="Arial"/>
          </w:rPr>
          <w:t>67/10</w:t>
        </w:r>
      </w:hyperlink>
      <w:r w:rsidR="00B84F2A" w:rsidRPr="00F839DB">
        <w:rPr>
          <w:rFonts w:cs="Arial"/>
        </w:rPr>
        <w:t xml:space="preserve">, </w:t>
      </w:r>
      <w:hyperlink r:id="rId15" w:tgtFrame="_blank" w:tooltip="Uredba o spremembah in dopolnitvah Uredbe o enotni metodologiji in obrazcih za obračun in izplačilo plač v javnem sektorju" w:history="1">
        <w:r w:rsidR="00B84F2A" w:rsidRPr="00F839DB">
          <w:rPr>
            <w:rFonts w:cs="Arial"/>
          </w:rPr>
          <w:t>105/10</w:t>
        </w:r>
      </w:hyperlink>
      <w:r w:rsidR="00B84F2A" w:rsidRPr="00F839DB">
        <w:rPr>
          <w:rFonts w:cs="Arial"/>
        </w:rPr>
        <w:t xml:space="preserve">, </w:t>
      </w:r>
      <w:hyperlink r:id="rId16" w:tgtFrame="_blank" w:tooltip="Uredba o spremembah in dopolnitvah Uredbe o enotni metodologiji in obrazcih za obračun in izplačilo plač v javnem sektorju" w:history="1">
        <w:r w:rsidR="00B84F2A" w:rsidRPr="00F839DB">
          <w:rPr>
            <w:rFonts w:cs="Arial"/>
          </w:rPr>
          <w:t>45/12</w:t>
        </w:r>
      </w:hyperlink>
      <w:r w:rsidR="00B84F2A" w:rsidRPr="00F839DB">
        <w:rPr>
          <w:rFonts w:cs="Arial"/>
        </w:rPr>
        <w:t xml:space="preserve">, </w:t>
      </w:r>
      <w:hyperlink r:id="rId17" w:tgtFrame="_blank" w:tooltip="Uredba o spremembah in dopolnitvah Uredbe o enotni metodologiji in obrazcih za obračun in izplačilo plač v javnem sektorju" w:history="1">
        <w:r w:rsidR="00B84F2A" w:rsidRPr="00F839DB">
          <w:rPr>
            <w:rFonts w:cs="Arial"/>
          </w:rPr>
          <w:t>24/13</w:t>
        </w:r>
      </w:hyperlink>
      <w:r w:rsidR="00B84F2A" w:rsidRPr="00F839DB">
        <w:rPr>
          <w:rFonts w:cs="Arial"/>
        </w:rPr>
        <w:t xml:space="preserve">, </w:t>
      </w:r>
      <w:hyperlink r:id="rId18" w:tgtFrame="_blank" w:tooltip="Uredba o spremembah in dopolnitvah Uredbe o enotni metodologiji in obrazcih za obračun in izplačilo plač v javnem sektorju" w:history="1">
        <w:r w:rsidR="00B84F2A" w:rsidRPr="00F839DB">
          <w:rPr>
            <w:rFonts w:cs="Arial"/>
          </w:rPr>
          <w:t>51/13</w:t>
        </w:r>
      </w:hyperlink>
      <w:r w:rsidR="00B84F2A" w:rsidRPr="00F839DB">
        <w:rPr>
          <w:rFonts w:cs="Arial"/>
        </w:rPr>
        <w:t xml:space="preserve">, </w:t>
      </w:r>
      <w:hyperlink r:id="rId19" w:tgtFrame="_blank" w:tooltip="Uredba o spremembah in dopolnitvah Uredbe o enotni metodologiji in obrazcih za obračun in izplačilo plač v javnem sektorju" w:history="1">
        <w:r w:rsidR="00B84F2A" w:rsidRPr="00F839DB">
          <w:rPr>
            <w:rFonts w:cs="Arial"/>
          </w:rPr>
          <w:t>12/14</w:t>
        </w:r>
      </w:hyperlink>
      <w:r w:rsidR="00B84F2A" w:rsidRPr="00F839DB">
        <w:rPr>
          <w:rFonts w:cs="Arial"/>
        </w:rPr>
        <w:t xml:space="preserve">, </w:t>
      </w:r>
      <w:hyperlink r:id="rId20" w:tgtFrame="_blank" w:tooltip="Uredba o spremembah in dopolnitvah Uredbe o enotni metodologiji in obrazcih za obračun in izplačilo plač v javnem sektorju" w:history="1">
        <w:r w:rsidR="00B84F2A" w:rsidRPr="00F839DB">
          <w:rPr>
            <w:rFonts w:cs="Arial"/>
          </w:rPr>
          <w:t>24/14</w:t>
        </w:r>
      </w:hyperlink>
      <w:r w:rsidR="00B84F2A" w:rsidRPr="00F839DB">
        <w:rPr>
          <w:rFonts w:cs="Arial"/>
        </w:rPr>
        <w:t xml:space="preserve">, </w:t>
      </w:r>
      <w:hyperlink r:id="rId21" w:tgtFrame="_blank" w:tooltip="Uredba o spremembah in dopolnitvah Uredbe o enotni metodologiji in obrazcih za obračun in izplačilo plač v javnem sektorju" w:history="1">
        <w:r w:rsidR="00B84F2A" w:rsidRPr="00F839DB">
          <w:rPr>
            <w:rFonts w:cs="Arial"/>
          </w:rPr>
          <w:t>52/14</w:t>
        </w:r>
      </w:hyperlink>
      <w:r w:rsidR="00B84F2A" w:rsidRPr="00F839DB">
        <w:rPr>
          <w:rFonts w:cs="Arial"/>
        </w:rPr>
        <w:t xml:space="preserve">, </w:t>
      </w:r>
      <w:hyperlink r:id="rId22" w:tgtFrame="_blank" w:tooltip="Uredba o spremembah Uredbe o enotni metodologiji in obrazcih za obračun in izplačilo plač v javnem sektorju" w:history="1">
        <w:r w:rsidR="00B84F2A" w:rsidRPr="00F839DB">
          <w:rPr>
            <w:rFonts w:cs="Arial"/>
          </w:rPr>
          <w:t>59/14</w:t>
        </w:r>
      </w:hyperlink>
      <w:r w:rsidR="00B84F2A" w:rsidRPr="00F839DB">
        <w:rPr>
          <w:rFonts w:cs="Arial"/>
        </w:rPr>
        <w:t xml:space="preserve">, </w:t>
      </w:r>
      <w:hyperlink r:id="rId23" w:tgtFrame="_blank" w:tooltip="Uredba o spremembah in dopolnitvah Uredbe o enotni metodologiji in obrazcih za obračun in izplačilo plač v javnem sektorju" w:history="1">
        <w:r w:rsidR="00B84F2A" w:rsidRPr="00F839DB">
          <w:rPr>
            <w:rFonts w:cs="Arial"/>
          </w:rPr>
          <w:t>24/15</w:t>
        </w:r>
      </w:hyperlink>
      <w:r w:rsidR="00B84F2A" w:rsidRPr="00F839DB">
        <w:rPr>
          <w:rFonts w:cs="Arial"/>
        </w:rPr>
        <w:t xml:space="preserve">, </w:t>
      </w:r>
      <w:hyperlink r:id="rId24" w:tgtFrame="_blank" w:tooltip="Uredba o spremembah in dopolnitvah Uredbe o enotni metodologiji in obrazcih za obračun in izplačilo plač v javnem sektorju" w:history="1">
        <w:r w:rsidR="00B84F2A" w:rsidRPr="00F839DB">
          <w:rPr>
            <w:rFonts w:cs="Arial"/>
          </w:rPr>
          <w:t>3/16</w:t>
        </w:r>
      </w:hyperlink>
      <w:r w:rsidR="00B84F2A" w:rsidRPr="00F839DB">
        <w:rPr>
          <w:rFonts w:cs="Arial"/>
        </w:rPr>
        <w:t xml:space="preserve">, </w:t>
      </w:r>
      <w:hyperlink r:id="rId25" w:tgtFrame="_blank" w:tooltip="Uredba o spremembah in dopolnitvah Uredbe o enotni metodologiji in obrazcih za obračun in izplačilo plač v javnem sektorju" w:history="1">
        <w:r w:rsidR="00B84F2A" w:rsidRPr="00F839DB">
          <w:rPr>
            <w:rFonts w:cs="Arial"/>
          </w:rPr>
          <w:t>70/16</w:t>
        </w:r>
      </w:hyperlink>
      <w:r w:rsidR="00B84F2A" w:rsidRPr="00F839DB">
        <w:rPr>
          <w:rFonts w:cs="Arial"/>
        </w:rPr>
        <w:t xml:space="preserve">, </w:t>
      </w:r>
      <w:hyperlink r:id="rId26" w:tgtFrame="_blank" w:tooltip="Uredba o spremembah in dopolnitvah Uredbe o enotni metodologiji in obrazcih za obračun in izplačilo plač v javnem sektorju" w:history="1">
        <w:r w:rsidR="00B84F2A" w:rsidRPr="00F839DB">
          <w:rPr>
            <w:rFonts w:cs="Arial"/>
          </w:rPr>
          <w:t>14/17</w:t>
        </w:r>
      </w:hyperlink>
      <w:r w:rsidR="00B84F2A" w:rsidRPr="00F839DB">
        <w:rPr>
          <w:rFonts w:cs="Arial"/>
        </w:rPr>
        <w:t xml:space="preserve">, </w:t>
      </w:r>
      <w:hyperlink r:id="rId27" w:tgtFrame="_blank" w:tooltip="Uredba o spremembah in dopolnitvah Uredbe o enotni metodologiji in obrazcih za obračun in izplačilo plač v javnem sektorju" w:history="1">
        <w:r w:rsidR="00B84F2A" w:rsidRPr="00F839DB">
          <w:rPr>
            <w:rFonts w:cs="Arial"/>
          </w:rPr>
          <w:t>68/17</w:t>
        </w:r>
      </w:hyperlink>
      <w:r w:rsidR="00B84F2A" w:rsidRPr="00F839DB">
        <w:rPr>
          <w:rFonts w:cs="Arial"/>
        </w:rPr>
        <w:t xml:space="preserve">, </w:t>
      </w:r>
      <w:hyperlink r:id="rId28" w:tgtFrame="_blank" w:tooltip="Uredba o spremembah in dopolnitvah Uredbe o enotni metodologiji in obrazcih za obračun in izplačilo plač v javnem sektorju" w:history="1">
        <w:r w:rsidR="00B84F2A" w:rsidRPr="00F839DB">
          <w:rPr>
            <w:rFonts w:cs="Arial"/>
          </w:rPr>
          <w:t>6/19</w:t>
        </w:r>
      </w:hyperlink>
      <w:r w:rsidR="00B84F2A" w:rsidRPr="00F839DB">
        <w:rPr>
          <w:rFonts w:cs="Arial"/>
        </w:rPr>
        <w:t xml:space="preserve">, </w:t>
      </w:r>
      <w:hyperlink r:id="rId29" w:tgtFrame="_blank" w:tooltip="Uredba o spremembah in dopolnitvah Uredbe o enotni metodologiji in obrazcih za obračun in izplačilo plač v javnem sektorju" w:history="1">
        <w:r w:rsidR="00B84F2A" w:rsidRPr="00F839DB">
          <w:rPr>
            <w:rFonts w:cs="Arial"/>
          </w:rPr>
          <w:t>51/19</w:t>
        </w:r>
      </w:hyperlink>
      <w:r w:rsidR="00B84F2A" w:rsidRPr="00F839DB">
        <w:rPr>
          <w:rFonts w:cs="Arial"/>
        </w:rPr>
        <w:t xml:space="preserve">, </w:t>
      </w:r>
      <w:hyperlink r:id="rId30" w:tgtFrame="_blank" w:tooltip="Uredba o spremembah in dopolnitvah Uredbe o enotni metodologiji in obrazcih za obračun in izplačilo plač v javnem sektorju" w:history="1">
        <w:r w:rsidR="00B84F2A" w:rsidRPr="00F839DB">
          <w:rPr>
            <w:rFonts w:cs="Arial"/>
          </w:rPr>
          <w:t>59/19</w:t>
        </w:r>
      </w:hyperlink>
      <w:r w:rsidR="005A2A92" w:rsidRPr="00F839DB">
        <w:rPr>
          <w:rFonts w:cs="Arial"/>
        </w:rPr>
        <w:t xml:space="preserve">, </w:t>
      </w:r>
      <w:hyperlink r:id="rId31" w:tgtFrame="_blank" w:tooltip="Uredba o spremembah in dopolnitvah Uredbe o enotni metodologiji in obrazcih za obračun in izplačilo plač v javnem sektorju" w:history="1">
        <w:r w:rsidR="00B84F2A" w:rsidRPr="00F839DB">
          <w:rPr>
            <w:rFonts w:cs="Arial"/>
          </w:rPr>
          <w:t>78/19</w:t>
        </w:r>
      </w:hyperlink>
      <w:r w:rsidR="005A2A92" w:rsidRPr="00F839DB">
        <w:rPr>
          <w:rFonts w:cs="Arial"/>
        </w:rPr>
        <w:t xml:space="preserve"> in 157/20</w:t>
      </w:r>
      <w:r w:rsidR="00B84F2A" w:rsidRPr="00F839DB">
        <w:rPr>
          <w:rFonts w:cs="Arial"/>
        </w:rPr>
        <w:t>; v nadaljevanju: Uredba).</w:t>
      </w:r>
    </w:p>
    <w:p w14:paraId="58E15F3E" w14:textId="77777777" w:rsidR="00B84F2A" w:rsidRPr="0051670A" w:rsidRDefault="00FC6BD9" w:rsidP="00FA4186">
      <w:pPr>
        <w:pStyle w:val="Naslov1"/>
        <w:jc w:val="both"/>
      </w:pPr>
      <w:r w:rsidRPr="0051670A">
        <w:t xml:space="preserve">1. </w:t>
      </w:r>
      <w:r w:rsidR="004B7ECF" w:rsidRPr="0051670A">
        <w:t>Kratkotrajna odsotnost zaradi bolezni brez potrdila o upravičeni zadržanosti od dela do tri zaporedne delovne dni</w:t>
      </w:r>
    </w:p>
    <w:p w14:paraId="590FBBBE" w14:textId="77777777" w:rsidR="00C27F70" w:rsidRPr="00F839DB" w:rsidRDefault="00C27F70" w:rsidP="00F839DB">
      <w:pPr>
        <w:spacing w:before="100" w:beforeAutospacing="1" w:after="100" w:afterAutospacing="1" w:line="240" w:lineRule="auto"/>
        <w:jc w:val="both"/>
        <w:rPr>
          <w:rFonts w:cs="Arial"/>
          <w:szCs w:val="20"/>
          <w:lang w:eastAsia="sl-SI"/>
        </w:rPr>
      </w:pPr>
      <w:r w:rsidRPr="00F839DB">
        <w:rPr>
          <w:rFonts w:cs="Arial"/>
          <w:szCs w:val="20"/>
          <w:lang w:eastAsia="sl-SI"/>
        </w:rPr>
        <w:t>ZZUOOP v 20. členu določa, da je lahko delavec odsoten z dela zaradi bolezni brez potrdila o upravičeni zadržanosti od dela, ki ga izda izbrani osebni zdravnik, do tri zaporedne delovne dni v kosu, in sicer največ enkrat v posameznem koledarskem letu.</w:t>
      </w:r>
    </w:p>
    <w:p w14:paraId="4BA24948" w14:textId="77777777" w:rsidR="003A3B10" w:rsidRPr="00F839DB" w:rsidRDefault="00C27F70" w:rsidP="00F839DB">
      <w:pPr>
        <w:spacing w:before="100" w:beforeAutospacing="1" w:after="100" w:afterAutospacing="1" w:line="240" w:lineRule="auto"/>
        <w:jc w:val="both"/>
        <w:rPr>
          <w:rFonts w:cs="Arial"/>
          <w:szCs w:val="20"/>
          <w:lang w:eastAsia="sl-SI"/>
        </w:rPr>
      </w:pPr>
      <w:r w:rsidRPr="00F839DB">
        <w:rPr>
          <w:rFonts w:cs="Arial"/>
          <w:szCs w:val="20"/>
          <w:lang w:eastAsia="sl-SI"/>
        </w:rPr>
        <w:t xml:space="preserve">Nadomestilo za čas kratkotrajne odsotnosti z dela zaradi bolezni se obračuna v višini nadomestila, ki ga delodajalec obračuna in plača delavcu zaradi bolezni v skladu z osmim odstavkom 137. člena </w:t>
      </w:r>
      <w:r w:rsidR="00237D99" w:rsidRPr="00F839DB">
        <w:rPr>
          <w:rFonts w:cs="Arial"/>
          <w:szCs w:val="20"/>
        </w:rPr>
        <w:t xml:space="preserve">Zakona o delovnih razmerjih (Uradni </w:t>
      </w:r>
      <w:r w:rsidR="00237D99" w:rsidRPr="00F839DB">
        <w:rPr>
          <w:rFonts w:cs="Arial"/>
          <w:szCs w:val="20"/>
          <w:lang w:eastAsia="sl-SI"/>
        </w:rPr>
        <w:t xml:space="preserve">list RS, št. </w:t>
      </w:r>
      <w:hyperlink r:id="rId32" w:tgtFrame="_blank" w:tooltip="Zakon o delovnih razmerjih (ZDR-1)" w:history="1">
        <w:r w:rsidR="00237D99" w:rsidRPr="00F839DB">
          <w:rPr>
            <w:rFonts w:cs="Arial"/>
            <w:szCs w:val="20"/>
            <w:lang w:eastAsia="sl-SI"/>
          </w:rPr>
          <w:t>21/13</w:t>
        </w:r>
      </w:hyperlink>
      <w:r w:rsidR="00237D99" w:rsidRPr="00F839DB">
        <w:rPr>
          <w:rFonts w:cs="Arial"/>
          <w:szCs w:val="20"/>
          <w:lang w:eastAsia="sl-SI"/>
        </w:rPr>
        <w:t xml:space="preserve">, </w:t>
      </w:r>
      <w:hyperlink r:id="rId33" w:tgtFrame="_blank" w:tooltip="Popravek Zakona o delovnih razmerjih" w:history="1">
        <w:r w:rsidR="00237D99" w:rsidRPr="00F839DB">
          <w:rPr>
            <w:rFonts w:cs="Arial"/>
            <w:szCs w:val="20"/>
            <w:lang w:eastAsia="sl-SI"/>
          </w:rPr>
          <w:t xml:space="preserve">78/13 – </w:t>
        </w:r>
        <w:proofErr w:type="spellStart"/>
        <w:r w:rsidR="00237D99" w:rsidRPr="00F839DB">
          <w:rPr>
            <w:rFonts w:cs="Arial"/>
            <w:szCs w:val="20"/>
            <w:lang w:eastAsia="sl-SI"/>
          </w:rPr>
          <w:t>popr</w:t>
        </w:r>
        <w:proofErr w:type="spellEnd"/>
        <w:r w:rsidR="00237D99" w:rsidRPr="00F839DB">
          <w:rPr>
            <w:rFonts w:cs="Arial"/>
            <w:szCs w:val="20"/>
            <w:lang w:eastAsia="sl-SI"/>
          </w:rPr>
          <w:t>.</w:t>
        </w:r>
      </w:hyperlink>
      <w:r w:rsidR="00237D99" w:rsidRPr="00F839DB">
        <w:rPr>
          <w:rFonts w:cs="Arial"/>
          <w:szCs w:val="20"/>
          <w:lang w:eastAsia="sl-SI"/>
        </w:rPr>
        <w:t xml:space="preserve">, </w:t>
      </w:r>
      <w:hyperlink r:id="rId34" w:tgtFrame="_blank" w:tooltip="Zakon o zaposlovanju, samozaposlovanju in delu tujcev" w:history="1">
        <w:r w:rsidR="00237D99" w:rsidRPr="00F839DB">
          <w:rPr>
            <w:rFonts w:cs="Arial"/>
            <w:szCs w:val="20"/>
            <w:lang w:eastAsia="sl-SI"/>
          </w:rPr>
          <w:t>47/15</w:t>
        </w:r>
      </w:hyperlink>
      <w:r w:rsidR="00237D99" w:rsidRPr="00F839DB">
        <w:rPr>
          <w:rFonts w:cs="Arial"/>
          <w:szCs w:val="20"/>
          <w:lang w:eastAsia="sl-SI"/>
        </w:rPr>
        <w:t xml:space="preserve"> – ZZSDT, </w:t>
      </w:r>
      <w:hyperlink r:id="rId35" w:tgtFrame="_blank" w:tooltip="Zakon o spremembah in dopolnitvah Pomorskega zakonika" w:history="1">
        <w:r w:rsidR="00237D99" w:rsidRPr="00F839DB">
          <w:rPr>
            <w:rFonts w:cs="Arial"/>
            <w:szCs w:val="20"/>
            <w:lang w:eastAsia="sl-SI"/>
          </w:rPr>
          <w:t>33/16</w:t>
        </w:r>
      </w:hyperlink>
      <w:r w:rsidR="00237D99" w:rsidRPr="00F839DB">
        <w:rPr>
          <w:rFonts w:cs="Arial"/>
          <w:szCs w:val="20"/>
          <w:lang w:eastAsia="sl-SI"/>
        </w:rPr>
        <w:t xml:space="preserve"> – PZ-F, </w:t>
      </w:r>
      <w:hyperlink r:id="rId36" w:tgtFrame="_blank" w:tooltip="Zakon o dopolnitvah Zakona o delovnih razmerjih" w:history="1">
        <w:r w:rsidR="00237D99" w:rsidRPr="00F839DB">
          <w:rPr>
            <w:rFonts w:cs="Arial"/>
            <w:szCs w:val="20"/>
            <w:lang w:eastAsia="sl-SI"/>
          </w:rPr>
          <w:t>52/16</w:t>
        </w:r>
      </w:hyperlink>
      <w:r w:rsidR="00237D99" w:rsidRPr="00F839DB">
        <w:rPr>
          <w:rFonts w:cs="Arial"/>
          <w:szCs w:val="20"/>
          <w:lang w:eastAsia="sl-SI"/>
        </w:rPr>
        <w:t xml:space="preserve">, </w:t>
      </w:r>
      <w:hyperlink r:id="rId37" w:tgtFrame="_blank" w:tooltip="Odločba o razveljavitvi četrtega odstavka 88. člena Zakona o delovnih razmerjih in delni razveljavitvi sklepa Vrhovnega sodišča, sklepa Višjega delovnega in socialnega sodišča in sklepa Delovnega sodišča v Mariboru" w:history="1">
        <w:r w:rsidR="00237D99" w:rsidRPr="00F839DB">
          <w:rPr>
            <w:rFonts w:cs="Arial"/>
            <w:szCs w:val="20"/>
            <w:lang w:eastAsia="sl-SI"/>
          </w:rPr>
          <w:t>15/17</w:t>
        </w:r>
      </w:hyperlink>
      <w:r w:rsidR="00237D99" w:rsidRPr="00F839DB">
        <w:rPr>
          <w:rFonts w:cs="Arial"/>
          <w:szCs w:val="20"/>
          <w:lang w:eastAsia="sl-SI"/>
        </w:rPr>
        <w:t xml:space="preserve"> – </w:t>
      </w:r>
      <w:proofErr w:type="spellStart"/>
      <w:r w:rsidR="00237D99" w:rsidRPr="00F839DB">
        <w:rPr>
          <w:rFonts w:cs="Arial"/>
          <w:szCs w:val="20"/>
          <w:lang w:eastAsia="sl-SI"/>
        </w:rPr>
        <w:t>odl</w:t>
      </w:r>
      <w:proofErr w:type="spellEnd"/>
      <w:r w:rsidR="00237D99" w:rsidRPr="00F839DB">
        <w:rPr>
          <w:rFonts w:cs="Arial"/>
          <w:szCs w:val="20"/>
          <w:lang w:eastAsia="sl-SI"/>
        </w:rPr>
        <w:t xml:space="preserve">. US, </w:t>
      </w:r>
      <w:hyperlink r:id="rId38" w:tgtFrame="_blank" w:tooltip="Zakon o poslovni skrivnosti" w:history="1">
        <w:r w:rsidR="00237D99" w:rsidRPr="00F839DB">
          <w:rPr>
            <w:rFonts w:cs="Arial"/>
            <w:szCs w:val="20"/>
            <w:lang w:eastAsia="sl-SI"/>
          </w:rPr>
          <w:t>22/19</w:t>
        </w:r>
      </w:hyperlink>
      <w:r w:rsidR="00237D99" w:rsidRPr="00F839DB">
        <w:rPr>
          <w:rFonts w:cs="Arial"/>
          <w:szCs w:val="20"/>
          <w:lang w:eastAsia="sl-SI"/>
        </w:rPr>
        <w:t xml:space="preserve"> – </w:t>
      </w:r>
      <w:proofErr w:type="spellStart"/>
      <w:r w:rsidR="00237D99" w:rsidRPr="00F839DB">
        <w:rPr>
          <w:rFonts w:cs="Arial"/>
          <w:szCs w:val="20"/>
          <w:lang w:eastAsia="sl-SI"/>
        </w:rPr>
        <w:t>ZPosS</w:t>
      </w:r>
      <w:proofErr w:type="spellEnd"/>
      <w:r w:rsidR="00237D99" w:rsidRPr="00F839DB">
        <w:rPr>
          <w:rFonts w:cs="Arial"/>
          <w:szCs w:val="20"/>
          <w:lang w:eastAsia="sl-SI"/>
        </w:rPr>
        <w:t xml:space="preserve"> in </w:t>
      </w:r>
      <w:hyperlink r:id="rId39" w:tgtFrame="_blank" w:tooltip="Zakon o dopolnitvi Zakona o delovnih razmerjih" w:history="1">
        <w:r w:rsidR="00237D99" w:rsidRPr="00F839DB">
          <w:rPr>
            <w:rFonts w:cs="Arial"/>
            <w:szCs w:val="20"/>
            <w:lang w:eastAsia="sl-SI"/>
          </w:rPr>
          <w:t>81/19</w:t>
        </w:r>
      </w:hyperlink>
      <w:r w:rsidR="00237D99" w:rsidRPr="00F839DB">
        <w:rPr>
          <w:rFonts w:cs="Arial"/>
          <w:szCs w:val="20"/>
          <w:lang w:eastAsia="sl-SI"/>
        </w:rPr>
        <w:t xml:space="preserve">: v nadaljevanju: </w:t>
      </w:r>
      <w:r w:rsidRPr="00F839DB">
        <w:rPr>
          <w:rFonts w:cs="Arial"/>
          <w:szCs w:val="20"/>
          <w:lang w:eastAsia="sl-SI"/>
        </w:rPr>
        <w:t>ZDR-1</w:t>
      </w:r>
      <w:r w:rsidR="00237D99" w:rsidRPr="00F839DB">
        <w:rPr>
          <w:rFonts w:cs="Arial"/>
          <w:szCs w:val="20"/>
          <w:lang w:eastAsia="sl-SI"/>
        </w:rPr>
        <w:t>)</w:t>
      </w:r>
      <w:r w:rsidR="003A3B10" w:rsidRPr="00F839DB">
        <w:rPr>
          <w:rFonts w:cs="Arial"/>
          <w:szCs w:val="20"/>
          <w:lang w:eastAsia="sl-SI"/>
        </w:rPr>
        <w:t>,</w:t>
      </w:r>
      <w:r w:rsidRPr="00F839DB">
        <w:rPr>
          <w:rFonts w:cs="Arial"/>
          <w:szCs w:val="20"/>
          <w:lang w:eastAsia="sl-SI"/>
        </w:rPr>
        <w:t xml:space="preserve"> to je v višini 80 odstotkov plače delavca v preteklem mesecu za polni delovni čas. </w:t>
      </w:r>
    </w:p>
    <w:p w14:paraId="2BE22028" w14:textId="77777777" w:rsidR="003A3B10" w:rsidRPr="00F839DB" w:rsidRDefault="00C27F70" w:rsidP="00F839DB">
      <w:pPr>
        <w:spacing w:before="100" w:beforeAutospacing="1" w:after="100" w:afterAutospacing="1" w:line="240" w:lineRule="auto"/>
        <w:jc w:val="both"/>
        <w:rPr>
          <w:rFonts w:cs="Arial"/>
          <w:szCs w:val="20"/>
          <w:lang w:eastAsia="sl-SI"/>
        </w:rPr>
      </w:pPr>
      <w:r w:rsidRPr="00F839DB">
        <w:rPr>
          <w:rFonts w:cs="Arial"/>
          <w:szCs w:val="20"/>
          <w:lang w:eastAsia="sl-SI"/>
        </w:rPr>
        <w:t>Zavod za zdravstveno zavarovanje Slovenije (v nadaljnjem besedilu: ZZZS) povrne delodajalcu izplačano nadomestilo</w:t>
      </w:r>
      <w:r w:rsidR="003A3B10" w:rsidRPr="00F839DB">
        <w:rPr>
          <w:rFonts w:cs="Arial"/>
          <w:szCs w:val="20"/>
          <w:lang w:eastAsia="sl-SI"/>
        </w:rPr>
        <w:t>.</w:t>
      </w:r>
    </w:p>
    <w:p w14:paraId="1CF85F92" w14:textId="77777777" w:rsidR="00237D99" w:rsidRPr="00F839DB" w:rsidRDefault="00237D99" w:rsidP="00F839DB">
      <w:pPr>
        <w:spacing w:before="100" w:beforeAutospacing="1" w:after="100" w:afterAutospacing="1" w:line="240" w:lineRule="auto"/>
        <w:jc w:val="both"/>
        <w:rPr>
          <w:rFonts w:cs="Arial"/>
          <w:szCs w:val="20"/>
          <w:lang w:eastAsia="sl-SI"/>
        </w:rPr>
      </w:pPr>
      <w:r w:rsidRPr="00F839DB">
        <w:rPr>
          <w:rFonts w:cs="Arial"/>
          <w:szCs w:val="20"/>
          <w:lang w:eastAsia="sl-SI"/>
        </w:rPr>
        <w:t>U</w:t>
      </w:r>
      <w:r w:rsidR="003A3B10" w:rsidRPr="00F839DB">
        <w:rPr>
          <w:rFonts w:cs="Arial"/>
          <w:szCs w:val="20"/>
          <w:lang w:eastAsia="sl-SI"/>
        </w:rPr>
        <w:t xml:space="preserve">krep iz 20. člena </w:t>
      </w:r>
      <w:r w:rsidRPr="00F839DB">
        <w:rPr>
          <w:rFonts w:cs="Arial"/>
          <w:szCs w:val="20"/>
          <w:lang w:eastAsia="sl-SI"/>
        </w:rPr>
        <w:t xml:space="preserve">ZZUOOP </w:t>
      </w:r>
      <w:r w:rsidR="003A3B10" w:rsidRPr="00F839DB">
        <w:rPr>
          <w:rFonts w:cs="Arial"/>
          <w:szCs w:val="20"/>
          <w:lang w:eastAsia="sl-SI"/>
        </w:rPr>
        <w:t xml:space="preserve">velja </w:t>
      </w:r>
      <w:r w:rsidR="00CD04E5" w:rsidRPr="00F839DB">
        <w:rPr>
          <w:rFonts w:cs="Arial"/>
          <w:szCs w:val="20"/>
          <w:lang w:eastAsia="sl-SI"/>
        </w:rPr>
        <w:t xml:space="preserve">za zadržanosti od dela od 24. 10. 2020 do 31. 12. 2020. </w:t>
      </w:r>
      <w:r w:rsidR="003A3B10" w:rsidRPr="00F839DB">
        <w:rPr>
          <w:rFonts w:cs="Arial"/>
          <w:szCs w:val="20"/>
          <w:lang w:eastAsia="sl-SI"/>
        </w:rPr>
        <w:t>Vlada lahko ukrep podaljša največ za obdobje šestih mesecev.</w:t>
      </w:r>
      <w:r w:rsidRPr="00F839DB">
        <w:rPr>
          <w:rFonts w:cs="Arial"/>
          <w:szCs w:val="20"/>
          <w:lang w:eastAsia="sl-SI"/>
        </w:rPr>
        <w:t xml:space="preserve"> </w:t>
      </w:r>
    </w:p>
    <w:p w14:paraId="7F7730FD" w14:textId="77777777" w:rsidR="00CD04E5" w:rsidRPr="00F839DB" w:rsidRDefault="00C27F70" w:rsidP="00F839DB">
      <w:pPr>
        <w:spacing w:before="100" w:beforeAutospacing="1" w:after="100" w:afterAutospacing="1" w:line="240" w:lineRule="auto"/>
        <w:jc w:val="both"/>
        <w:rPr>
          <w:rFonts w:cs="Arial"/>
          <w:b/>
          <w:bCs/>
          <w:szCs w:val="20"/>
          <w:u w:val="single"/>
        </w:rPr>
      </w:pPr>
      <w:r w:rsidRPr="00F839DB">
        <w:rPr>
          <w:rFonts w:cs="Arial"/>
          <w:b/>
          <w:bCs/>
          <w:szCs w:val="20"/>
          <w:lang w:eastAsia="sl-SI"/>
        </w:rPr>
        <w:t xml:space="preserve">V Uredbi se nadomestilo plače v višini 80 </w:t>
      </w:r>
      <w:r w:rsidRPr="00F839DB">
        <w:rPr>
          <w:rFonts w:cs="Arial"/>
          <w:b/>
          <w:bCs/>
          <w:szCs w:val="20"/>
          <w:lang w:val="x-none"/>
        </w:rPr>
        <w:t>odstotko</w:t>
      </w:r>
      <w:r w:rsidRPr="00F839DB">
        <w:rPr>
          <w:rFonts w:cs="Arial"/>
          <w:b/>
          <w:bCs/>
          <w:szCs w:val="20"/>
        </w:rPr>
        <w:t xml:space="preserve">v </w:t>
      </w:r>
      <w:r w:rsidRPr="00F839DB">
        <w:rPr>
          <w:rFonts w:cs="Arial"/>
          <w:b/>
          <w:bCs/>
          <w:szCs w:val="20"/>
          <w:lang w:val="x-none"/>
        </w:rPr>
        <w:t>plače delavca v preteklem mesecu za polni delovni čas</w:t>
      </w:r>
      <w:r w:rsidRPr="00F839DB">
        <w:rPr>
          <w:rFonts w:cs="Arial"/>
          <w:b/>
          <w:bCs/>
          <w:szCs w:val="20"/>
        </w:rPr>
        <w:t xml:space="preserve"> </w:t>
      </w:r>
      <w:r w:rsidR="003A3B10" w:rsidRPr="00F839DB">
        <w:rPr>
          <w:rFonts w:cs="Arial"/>
          <w:b/>
          <w:bCs/>
          <w:szCs w:val="20"/>
        </w:rPr>
        <w:t>izplača</w:t>
      </w:r>
      <w:r w:rsidRPr="00F839DB">
        <w:rPr>
          <w:rFonts w:cs="Arial"/>
          <w:b/>
          <w:bCs/>
          <w:szCs w:val="20"/>
        </w:rPr>
        <w:t xml:space="preserve"> v okviru šifre</w:t>
      </w:r>
      <w:r w:rsidRPr="00F839DB">
        <w:rPr>
          <w:rFonts w:cs="Arial"/>
          <w:szCs w:val="20"/>
        </w:rPr>
        <w:t xml:space="preserve"> </w:t>
      </w:r>
      <w:r w:rsidRPr="00F839DB">
        <w:rPr>
          <w:rFonts w:cs="Arial"/>
          <w:b/>
          <w:bCs/>
          <w:szCs w:val="20"/>
          <w:u w:val="single"/>
        </w:rPr>
        <w:t>H022.</w:t>
      </w:r>
    </w:p>
    <w:p w14:paraId="1A9F48A8" w14:textId="77777777" w:rsidR="00C27F70" w:rsidRPr="00F839DB" w:rsidRDefault="00C27F70" w:rsidP="00F839DB">
      <w:pPr>
        <w:spacing w:before="100" w:beforeAutospacing="1" w:after="100" w:afterAutospacing="1" w:line="240" w:lineRule="auto"/>
        <w:jc w:val="both"/>
        <w:rPr>
          <w:rFonts w:cs="Arial"/>
          <w:szCs w:val="20"/>
        </w:rPr>
      </w:pPr>
      <w:r w:rsidRPr="00F839DB">
        <w:rPr>
          <w:rFonts w:cs="Arial"/>
          <w:szCs w:val="20"/>
        </w:rPr>
        <w:t xml:space="preserve">Pojasnila glede refundacije zahtevkov po 20. členu ZZUOOP so dostopna na spletni strani ZZZS na naslednji povezavi: </w:t>
      </w:r>
      <w:hyperlink r:id="rId40" w:history="1">
        <w:r w:rsidRPr="00F839DB">
          <w:rPr>
            <w:rStyle w:val="Hiperpovezava"/>
            <w:rFonts w:cs="Arial"/>
            <w:szCs w:val="20"/>
          </w:rPr>
          <w:t>https://zavezanec.zzzs.si/wps/portal/portali/azap/nadomestilo-place-med-zacasno-zadrzanostjo-od-dela/uveljavljanje-refundacije-nadomestila-s-strani-del/refundacija-po-dolocbah-ZZUOOP</w:t>
        </w:r>
      </w:hyperlink>
    </w:p>
    <w:p w14:paraId="6BB31A7D" w14:textId="77777777" w:rsidR="007C1579" w:rsidRPr="0022385D" w:rsidRDefault="00C10ED4" w:rsidP="0051670A">
      <w:pPr>
        <w:pStyle w:val="Naslov1"/>
      </w:pPr>
      <w:r w:rsidRPr="0022385D">
        <w:t xml:space="preserve">2. </w:t>
      </w:r>
      <w:r w:rsidR="007C1579" w:rsidRPr="0022385D">
        <w:t xml:space="preserve">Delovna uspešnost </w:t>
      </w:r>
      <w:r w:rsidR="007C1579" w:rsidRPr="0051670A">
        <w:t>zaradi</w:t>
      </w:r>
      <w:r w:rsidR="007C1579" w:rsidRPr="0022385D">
        <w:t xml:space="preserve"> izvajanja nacionalnega razpisa za izboljševanje dostopnosti do zdravstvenih storitev</w:t>
      </w:r>
    </w:p>
    <w:p w14:paraId="510C15DC" w14:textId="0370A203" w:rsidR="007C1579" w:rsidRPr="00F839DB" w:rsidRDefault="00033171" w:rsidP="00F839DB">
      <w:pPr>
        <w:spacing w:before="100" w:beforeAutospacing="1" w:after="100" w:afterAutospacing="1" w:line="240" w:lineRule="auto"/>
        <w:jc w:val="both"/>
        <w:rPr>
          <w:rFonts w:cs="Arial"/>
          <w:szCs w:val="20"/>
          <w:lang w:eastAsia="sl-SI"/>
        </w:rPr>
      </w:pPr>
      <w:r w:rsidRPr="00F839DB">
        <w:rPr>
          <w:rFonts w:cs="Arial"/>
          <w:szCs w:val="20"/>
          <w:lang w:eastAsia="sl-SI"/>
        </w:rPr>
        <w:t>Skladno s šestim odstavkom 36. člena ZZUOOP so n</w:t>
      </w:r>
      <w:r w:rsidR="007C1579" w:rsidRPr="00F839DB">
        <w:rPr>
          <w:rFonts w:cs="Arial"/>
          <w:szCs w:val="20"/>
          <w:lang w:eastAsia="sl-SI"/>
        </w:rPr>
        <w:t>e glede na določbe zakona, ki ureja sistem plač v javnem sektorju, zaposleni v javnih zdravstvenih zavodih, ki so vključeni v izvajanje storitev iz nacionalnega razpisa, lahko upravičeni do delovne uspešnosti iz naslova nacionalnega razpisa, največ v višini 50 odstotkov osnovne plače, če to omogočajo sredstva, prejeta iz nacionalnega razpisa. Direktor ali oseba, ki pri delodajalcu izvršuje pravice in dolžnosti delodajalca, sprejme sklep o izplačilu in višini delovne uspešnosti iz naslova nacionalnega razpisa za posameznega zaposlenega.</w:t>
      </w:r>
    </w:p>
    <w:p w14:paraId="57AF7ADA" w14:textId="77777777" w:rsidR="00033171" w:rsidRPr="00F839DB" w:rsidRDefault="00033171" w:rsidP="00F839DB">
      <w:pPr>
        <w:spacing w:before="100" w:beforeAutospacing="1" w:after="100" w:afterAutospacing="1" w:line="240" w:lineRule="auto"/>
        <w:jc w:val="both"/>
        <w:rPr>
          <w:rFonts w:cs="Arial"/>
          <w:szCs w:val="20"/>
          <w:lang w:eastAsia="sl-SI"/>
        </w:rPr>
      </w:pPr>
      <w:r w:rsidRPr="00F839DB">
        <w:rPr>
          <w:rFonts w:cs="Arial"/>
          <w:szCs w:val="20"/>
          <w:lang w:eastAsia="sl-SI"/>
        </w:rPr>
        <w:t xml:space="preserve">Ne glede na določbe zakonov in kolektivnih pogodb, ki urejajo osnovo za nadomestilo plače za čas odsotnosti z dela, se del plače iz naslova delovne uspešnosti iz naslova nacionalnega razpisa ne všteva v osnovo za nadomestilo plače za čas odsotnosti z dela (sedmi odstavek 36. člena ZZUOOP). </w:t>
      </w:r>
    </w:p>
    <w:p w14:paraId="0208E68C" w14:textId="77777777" w:rsidR="00F90F47" w:rsidRPr="00F839DB" w:rsidRDefault="00033171" w:rsidP="00F839DB">
      <w:pPr>
        <w:spacing w:before="100" w:beforeAutospacing="1" w:after="100" w:afterAutospacing="1" w:line="240" w:lineRule="auto"/>
        <w:jc w:val="both"/>
        <w:rPr>
          <w:rFonts w:cs="Arial"/>
          <w:b/>
          <w:bCs/>
          <w:szCs w:val="20"/>
          <w:u w:val="single"/>
        </w:rPr>
      </w:pPr>
      <w:r w:rsidRPr="00F839DB">
        <w:rPr>
          <w:rFonts w:cs="Arial"/>
          <w:b/>
          <w:bCs/>
          <w:szCs w:val="20"/>
          <w:lang w:eastAsia="sl-SI"/>
        </w:rPr>
        <w:t xml:space="preserve">V Uredbi </w:t>
      </w:r>
      <w:r w:rsidR="00E35AB3" w:rsidRPr="00F839DB">
        <w:rPr>
          <w:rFonts w:cs="Arial"/>
          <w:b/>
          <w:bCs/>
          <w:szCs w:val="20"/>
          <w:lang w:eastAsia="sl-SI"/>
        </w:rPr>
        <w:t>se pri</w:t>
      </w:r>
      <w:r w:rsidRPr="00F839DB">
        <w:rPr>
          <w:rFonts w:cs="Arial"/>
          <w:b/>
          <w:bCs/>
          <w:szCs w:val="20"/>
          <w:lang w:eastAsia="sl-SI"/>
        </w:rPr>
        <w:t xml:space="preserve"> izplačil</w:t>
      </w:r>
      <w:r w:rsidR="00E35AB3" w:rsidRPr="00F839DB">
        <w:rPr>
          <w:rFonts w:cs="Arial"/>
          <w:b/>
          <w:bCs/>
          <w:szCs w:val="20"/>
          <w:lang w:eastAsia="sl-SI"/>
        </w:rPr>
        <w:t>u</w:t>
      </w:r>
      <w:r w:rsidRPr="00F839DB">
        <w:rPr>
          <w:rFonts w:cs="Arial"/>
          <w:b/>
          <w:bCs/>
          <w:szCs w:val="20"/>
          <w:lang w:eastAsia="sl-SI"/>
        </w:rPr>
        <w:t xml:space="preserve"> delovne uspešnosti </w:t>
      </w:r>
      <w:r w:rsidR="00F90F47" w:rsidRPr="00F839DB">
        <w:rPr>
          <w:rFonts w:cs="Arial"/>
          <w:b/>
          <w:bCs/>
          <w:szCs w:val="20"/>
          <w:lang w:eastAsia="sl-SI"/>
        </w:rPr>
        <w:t xml:space="preserve">iz naslova nacionalnega razpisa </w:t>
      </w:r>
      <w:r w:rsidR="00E35AB3" w:rsidRPr="00F839DB">
        <w:rPr>
          <w:rFonts w:cs="Arial"/>
          <w:b/>
          <w:bCs/>
          <w:szCs w:val="20"/>
          <w:lang w:eastAsia="sl-SI"/>
        </w:rPr>
        <w:t>uporabi šifra</w:t>
      </w:r>
      <w:r w:rsidR="00E35AB3" w:rsidRPr="00F839DB">
        <w:rPr>
          <w:rFonts w:cs="Arial"/>
          <w:szCs w:val="20"/>
          <w:lang w:eastAsia="sl-SI"/>
        </w:rPr>
        <w:t xml:space="preserve"> </w:t>
      </w:r>
      <w:r w:rsidR="00E35AB3" w:rsidRPr="00F839DB">
        <w:rPr>
          <w:rFonts w:cs="Arial"/>
          <w:b/>
          <w:bCs/>
          <w:szCs w:val="20"/>
          <w:u w:val="single"/>
        </w:rPr>
        <w:t>D028.</w:t>
      </w:r>
    </w:p>
    <w:p w14:paraId="2A814B2C" w14:textId="77777777" w:rsidR="00871223" w:rsidRPr="00F839DB" w:rsidRDefault="00871223" w:rsidP="00F839DB">
      <w:pPr>
        <w:spacing w:before="100" w:beforeAutospacing="1" w:after="100" w:afterAutospacing="1" w:line="240" w:lineRule="auto"/>
        <w:jc w:val="both"/>
        <w:rPr>
          <w:rFonts w:cs="Arial"/>
          <w:b/>
          <w:bCs/>
          <w:szCs w:val="20"/>
          <w:u w:val="single"/>
        </w:rPr>
      </w:pPr>
    </w:p>
    <w:p w14:paraId="3D2DA74F" w14:textId="77777777" w:rsidR="00E35AB3" w:rsidRPr="0022385D" w:rsidRDefault="005952ED" w:rsidP="0051670A">
      <w:pPr>
        <w:pStyle w:val="Naslov1"/>
      </w:pPr>
      <w:r w:rsidRPr="0022385D">
        <w:t xml:space="preserve">3. Začasna prerazporeditev zaradi nujnih delovnih potreb </w:t>
      </w:r>
    </w:p>
    <w:p w14:paraId="1B7867C1" w14:textId="5C8DD5FE" w:rsidR="00824C1C" w:rsidRPr="00F839DB" w:rsidRDefault="00824C1C" w:rsidP="00F839DB">
      <w:pPr>
        <w:pStyle w:val="Navadensplet"/>
        <w:jc w:val="both"/>
        <w:rPr>
          <w:rFonts w:ascii="Arial" w:hAnsi="Arial" w:cs="Arial"/>
          <w:sz w:val="20"/>
          <w:szCs w:val="20"/>
          <w:lang w:eastAsia="en-US"/>
        </w:rPr>
      </w:pPr>
      <w:r w:rsidRPr="00F839DB">
        <w:rPr>
          <w:rFonts w:ascii="Arial" w:hAnsi="Arial" w:cs="Arial"/>
          <w:sz w:val="20"/>
          <w:szCs w:val="20"/>
          <w:lang w:eastAsia="en-US"/>
        </w:rPr>
        <w:t xml:space="preserve">Izvajalec socialno varstvene storitve institucionalno varstvo ali izvajalec zdravstvene dejavnosti lahko zaposlenega </w:t>
      </w:r>
      <w:r w:rsidR="00871223" w:rsidRPr="00F839DB">
        <w:rPr>
          <w:rFonts w:ascii="Arial" w:hAnsi="Arial" w:cs="Arial"/>
          <w:sz w:val="20"/>
          <w:szCs w:val="20"/>
          <w:lang w:eastAsia="en-US"/>
        </w:rPr>
        <w:t>na podlagi</w:t>
      </w:r>
      <w:r w:rsidRPr="00F839DB">
        <w:rPr>
          <w:rFonts w:ascii="Arial" w:hAnsi="Arial" w:cs="Arial"/>
          <w:sz w:val="20"/>
          <w:szCs w:val="20"/>
          <w:lang w:eastAsia="en-US"/>
        </w:rPr>
        <w:t xml:space="preserve"> 55. člen</w:t>
      </w:r>
      <w:r w:rsidR="00871223" w:rsidRPr="00F839DB">
        <w:rPr>
          <w:rFonts w:ascii="Arial" w:hAnsi="Arial" w:cs="Arial"/>
          <w:sz w:val="20"/>
          <w:szCs w:val="20"/>
          <w:lang w:eastAsia="en-US"/>
        </w:rPr>
        <w:t>a</w:t>
      </w:r>
      <w:r w:rsidRPr="00F839DB">
        <w:rPr>
          <w:rFonts w:ascii="Arial" w:hAnsi="Arial" w:cs="Arial"/>
          <w:sz w:val="20"/>
          <w:szCs w:val="20"/>
          <w:lang w:eastAsia="en-US"/>
        </w:rPr>
        <w:t xml:space="preserve"> ZZUOOP začasno razporedi k drugemu izvajalcu</w:t>
      </w:r>
      <w:r w:rsidR="00871223" w:rsidRPr="00F839DB">
        <w:rPr>
          <w:rFonts w:ascii="Arial" w:hAnsi="Arial" w:cs="Arial"/>
          <w:sz w:val="20"/>
          <w:szCs w:val="20"/>
          <w:lang w:eastAsia="en-US"/>
        </w:rPr>
        <w:t xml:space="preserve"> v primerih povečanega obsega dela zaradi zagotavljanja ukrepov preprečevanja širjenja in omejevanja okužbe COVID-19</w:t>
      </w:r>
      <w:r w:rsidRPr="00F839DB">
        <w:rPr>
          <w:rFonts w:ascii="Arial" w:hAnsi="Arial" w:cs="Arial"/>
          <w:sz w:val="20"/>
          <w:szCs w:val="20"/>
          <w:lang w:eastAsia="en-US"/>
        </w:rPr>
        <w:t>.</w:t>
      </w:r>
    </w:p>
    <w:p w14:paraId="753119B9" w14:textId="77777777" w:rsidR="00824C1C" w:rsidRPr="00F839DB" w:rsidRDefault="00824C1C" w:rsidP="00F839DB">
      <w:pPr>
        <w:spacing w:before="100" w:beforeAutospacing="1" w:after="100" w:afterAutospacing="1" w:line="240" w:lineRule="auto"/>
        <w:jc w:val="both"/>
        <w:rPr>
          <w:rFonts w:cs="Arial"/>
          <w:b/>
          <w:bCs/>
          <w:szCs w:val="20"/>
          <w:u w:val="single"/>
          <w:lang w:eastAsia="sl-SI"/>
        </w:rPr>
      </w:pPr>
      <w:r w:rsidRPr="00F839DB">
        <w:rPr>
          <w:rFonts w:cs="Arial"/>
          <w:szCs w:val="20"/>
        </w:rPr>
        <w:t>Zaposleni je upravičen do dodatka zaradi začasne razporeditve v višini 20 odstotkov urne postavke osnovne plače zaposlenega, prav tako so do tega dodatka upravičeni zaposleni, ki so že pred uveljavitvijo tega zakona od 1. 6. 2020 začasno opravljali delo pri drugem izvajalcu.</w:t>
      </w:r>
      <w:r w:rsidR="00B62F48" w:rsidRPr="00F839DB">
        <w:rPr>
          <w:rFonts w:eastAsia="MS Gothic" w:cs="Arial"/>
          <w:szCs w:val="20"/>
        </w:rPr>
        <w:t xml:space="preserve"> </w:t>
      </w:r>
      <w:r w:rsidRPr="00F839DB">
        <w:rPr>
          <w:rFonts w:cs="Arial"/>
          <w:szCs w:val="20"/>
          <w:lang w:eastAsia="sl-SI"/>
        </w:rPr>
        <w:t xml:space="preserve">Pri izplačilu dodatka </w:t>
      </w:r>
      <w:r w:rsidR="005D702F" w:rsidRPr="00F839DB">
        <w:rPr>
          <w:rFonts w:cs="Arial"/>
          <w:szCs w:val="20"/>
          <w:lang w:eastAsia="sl-SI"/>
        </w:rPr>
        <w:t xml:space="preserve">zaradi začasne razporeditve </w:t>
      </w:r>
      <w:r w:rsidRPr="00F839DB">
        <w:rPr>
          <w:rFonts w:cs="Arial"/>
          <w:szCs w:val="20"/>
          <w:lang w:eastAsia="sl-SI"/>
        </w:rPr>
        <w:t xml:space="preserve">se uporabi </w:t>
      </w:r>
      <w:r w:rsidRPr="00F839DB">
        <w:rPr>
          <w:rFonts w:cs="Arial"/>
          <w:b/>
          <w:bCs/>
          <w:szCs w:val="20"/>
          <w:u w:val="single"/>
          <w:lang w:eastAsia="sl-SI"/>
        </w:rPr>
        <w:t>šifra C085 iz Uredbe.</w:t>
      </w:r>
    </w:p>
    <w:p w14:paraId="77B4BA67" w14:textId="77777777" w:rsidR="00824C1C" w:rsidRPr="00F839DB" w:rsidRDefault="00824C1C" w:rsidP="00F839DB">
      <w:pPr>
        <w:spacing w:before="100" w:beforeAutospacing="1" w:after="100" w:afterAutospacing="1" w:line="240" w:lineRule="auto"/>
        <w:jc w:val="both"/>
        <w:rPr>
          <w:rFonts w:cs="Arial"/>
          <w:szCs w:val="20"/>
          <w:lang w:eastAsia="sl-SI"/>
        </w:rPr>
      </w:pPr>
      <w:r w:rsidRPr="00F839DB">
        <w:rPr>
          <w:rFonts w:cs="Arial"/>
          <w:szCs w:val="20"/>
          <w:lang w:eastAsia="sl-SI"/>
        </w:rPr>
        <w:t>Zaposleni ima v času začasne razporeditve pravico do plače, kot da bi opravljal svoje delo, če je to zanj ugodnejše. V primeru, da bi bila plača na delovnem mestu, na katerega je zaposleni začasno prerazporejen, ugodnejša, ima pravico do višje plače.</w:t>
      </w:r>
    </w:p>
    <w:p w14:paraId="6B5FE658" w14:textId="77777777" w:rsidR="00824C1C" w:rsidRPr="00F839DB" w:rsidRDefault="00824C1C" w:rsidP="00F839DB">
      <w:pPr>
        <w:spacing w:before="100" w:beforeAutospacing="1" w:after="100" w:afterAutospacing="1" w:line="240" w:lineRule="auto"/>
        <w:jc w:val="both"/>
        <w:rPr>
          <w:rFonts w:cs="Arial"/>
          <w:szCs w:val="20"/>
          <w:lang w:eastAsia="sl-SI"/>
        </w:rPr>
      </w:pPr>
      <w:r w:rsidRPr="00F839DB">
        <w:rPr>
          <w:rFonts w:cs="Arial"/>
          <w:szCs w:val="20"/>
          <w:lang w:eastAsia="sl-SI"/>
        </w:rPr>
        <w:t xml:space="preserve">Ne glede na določbe zakonov in kolektivnih pogodb, ki urejajo osnovo za nadomestilo plače za čas odsotnosti z dela, se dodatek </w:t>
      </w:r>
      <w:r w:rsidR="006109B1" w:rsidRPr="00F839DB">
        <w:rPr>
          <w:rFonts w:cs="Arial"/>
          <w:szCs w:val="20"/>
        </w:rPr>
        <w:t xml:space="preserve">zaradi začasne razporeditve </w:t>
      </w:r>
      <w:r w:rsidRPr="00F839DB">
        <w:rPr>
          <w:rFonts w:cs="Arial"/>
          <w:szCs w:val="20"/>
          <w:lang w:eastAsia="sl-SI"/>
        </w:rPr>
        <w:t>ne všteva v osnovo za nadomestilo plače za čas odsotnosti z dela.</w:t>
      </w:r>
    </w:p>
    <w:p w14:paraId="5914B195" w14:textId="77777777" w:rsidR="006109B1" w:rsidRPr="00F839DB" w:rsidRDefault="006109B1" w:rsidP="00F839DB">
      <w:pPr>
        <w:pStyle w:val="Navadensplet"/>
        <w:jc w:val="both"/>
        <w:rPr>
          <w:rFonts w:ascii="Arial" w:hAnsi="Arial" w:cs="Arial"/>
          <w:sz w:val="20"/>
          <w:szCs w:val="20"/>
        </w:rPr>
      </w:pPr>
      <w:r w:rsidRPr="00F839DB">
        <w:rPr>
          <w:rFonts w:ascii="Arial" w:hAnsi="Arial" w:cs="Arial"/>
          <w:sz w:val="20"/>
          <w:szCs w:val="20"/>
        </w:rPr>
        <w:t>V 55. členu ZZUOOP je določeno tudi, da lahko ne glede na določbe drugega odstavka 149. člena Zakona o javnih uslužbencih (Uradni list RS, št. 63/07 – uradno prečiščeno besedilo, 65/08, 69/08 – ZTFI-A, 69/08 – ZZavar-E in 40/12 – ZUJF) v primeru izpada kadrovskih zmogljivosti zaradi posledic COVID-19 za uslužbence, ki opravljajo nujna dela uradnega nadzora v klavnicah, na mejnih kontrolnih točkah in drugih mestih kontrole, v primeru kužne bolezni živali ali škodljivih organizmov rastlin ter v primeru zastrupitev s hrano, delodajalec odredi delo izven omejitev glede oddaljenosti kraja opravljanja dela.</w:t>
      </w:r>
    </w:p>
    <w:p w14:paraId="09ED8576" w14:textId="77777777" w:rsidR="006109B1" w:rsidRPr="00F839DB" w:rsidRDefault="006109B1" w:rsidP="00F839DB">
      <w:pPr>
        <w:pStyle w:val="Navadensplet"/>
        <w:jc w:val="both"/>
        <w:rPr>
          <w:rFonts w:ascii="Arial" w:hAnsi="Arial" w:cs="Arial"/>
          <w:sz w:val="20"/>
          <w:szCs w:val="20"/>
        </w:rPr>
      </w:pPr>
      <w:r w:rsidRPr="00F839DB">
        <w:rPr>
          <w:rFonts w:ascii="Arial" w:hAnsi="Arial" w:cs="Arial"/>
          <w:sz w:val="20"/>
          <w:szCs w:val="20"/>
        </w:rPr>
        <w:t>Ukrepi iz 55. člena ZZUOOP veljajo do 31. decembra 2021.</w:t>
      </w:r>
    </w:p>
    <w:p w14:paraId="7825BBA8" w14:textId="1782C313" w:rsidR="00871223" w:rsidRPr="00F839DB" w:rsidRDefault="00824C1C" w:rsidP="00F839DB">
      <w:pPr>
        <w:pStyle w:val="Navadensplet"/>
        <w:jc w:val="both"/>
        <w:rPr>
          <w:rFonts w:ascii="Arial" w:hAnsi="Arial" w:cs="Arial"/>
          <w:color w:val="0000FF"/>
          <w:sz w:val="20"/>
          <w:szCs w:val="20"/>
          <w:u w:val="single"/>
        </w:rPr>
      </w:pPr>
      <w:r w:rsidRPr="00F839DB">
        <w:rPr>
          <w:rFonts w:ascii="Arial" w:hAnsi="Arial" w:cs="Arial"/>
          <w:sz w:val="20"/>
          <w:szCs w:val="20"/>
        </w:rPr>
        <w:t>Podrobnejše pojasnilo glede začasne prerazporeditve zaradi nujnih delovnih potreb je dostopno na spletni strani Ministrstva za zdravje</w:t>
      </w:r>
      <w:r w:rsidR="006109B1" w:rsidRPr="00F839DB">
        <w:rPr>
          <w:rFonts w:ascii="Arial" w:hAnsi="Arial" w:cs="Arial"/>
          <w:sz w:val="20"/>
          <w:szCs w:val="20"/>
        </w:rPr>
        <w:t xml:space="preserve"> na</w:t>
      </w:r>
      <w:r w:rsidRPr="00F839DB">
        <w:rPr>
          <w:rFonts w:ascii="Arial" w:hAnsi="Arial" w:cs="Arial"/>
          <w:sz w:val="20"/>
          <w:szCs w:val="20"/>
        </w:rPr>
        <w:t xml:space="preserve"> </w:t>
      </w:r>
      <w:r w:rsidR="00596A5F" w:rsidRPr="00F839DB">
        <w:rPr>
          <w:rFonts w:ascii="Arial" w:hAnsi="Arial" w:cs="Arial"/>
          <w:sz w:val="20"/>
          <w:szCs w:val="20"/>
        </w:rPr>
        <w:t>naslednj</w:t>
      </w:r>
      <w:r w:rsidR="00596A5F">
        <w:rPr>
          <w:rFonts w:ascii="Arial" w:hAnsi="Arial" w:cs="Arial"/>
          <w:sz w:val="20"/>
          <w:szCs w:val="20"/>
        </w:rPr>
        <w:t>i</w:t>
      </w:r>
      <w:r w:rsidR="00596A5F" w:rsidRPr="00F839DB">
        <w:rPr>
          <w:rFonts w:ascii="Arial" w:hAnsi="Arial" w:cs="Arial"/>
          <w:sz w:val="20"/>
          <w:szCs w:val="20"/>
        </w:rPr>
        <w:t xml:space="preserve"> </w:t>
      </w:r>
      <w:r w:rsidRPr="00F839DB">
        <w:rPr>
          <w:rFonts w:ascii="Arial" w:hAnsi="Arial" w:cs="Arial"/>
          <w:sz w:val="20"/>
          <w:szCs w:val="20"/>
        </w:rPr>
        <w:t xml:space="preserve">povezavi: </w:t>
      </w:r>
      <w:hyperlink r:id="rId41" w:history="1">
        <w:r w:rsidRPr="00F839DB">
          <w:rPr>
            <w:rStyle w:val="Hiperpovezava"/>
            <w:rFonts w:ascii="Arial" w:hAnsi="Arial" w:cs="Arial"/>
            <w:sz w:val="20"/>
            <w:szCs w:val="20"/>
          </w:rPr>
          <w:t>https://www.gov.si/novice/2020-10-24-interventni-zakon-pkp5-omogoca-zacasno-razporeditev-zaposlenih-v-zdravstvu-in-pri-izvajalcih-socialno-varstvenih-storitev/</w:t>
        </w:r>
      </w:hyperlink>
      <w:r w:rsidR="00847B33" w:rsidRPr="00F839DB">
        <w:rPr>
          <w:rStyle w:val="Hiperpovezava"/>
          <w:rFonts w:ascii="Arial" w:hAnsi="Arial" w:cs="Arial"/>
          <w:sz w:val="20"/>
          <w:szCs w:val="20"/>
        </w:rPr>
        <w:t>.</w:t>
      </w:r>
    </w:p>
    <w:p w14:paraId="5A9D1A49" w14:textId="77777777" w:rsidR="00D3263A" w:rsidRPr="0022385D" w:rsidRDefault="00D3263A" w:rsidP="0051670A">
      <w:pPr>
        <w:pStyle w:val="Naslov1"/>
      </w:pPr>
      <w:r w:rsidRPr="0022385D">
        <w:t xml:space="preserve">4. Dodatek za neposredno </w:t>
      </w:r>
      <w:r w:rsidRPr="0051670A">
        <w:t>delo</w:t>
      </w:r>
      <w:r w:rsidRPr="0022385D">
        <w:t xml:space="preserve"> s pacienti oziroma uporabniki, obolelimi za COVID-19</w:t>
      </w:r>
    </w:p>
    <w:p w14:paraId="58063EE8" w14:textId="6F76B1A4" w:rsidR="00D3263A" w:rsidRPr="00F839DB" w:rsidRDefault="00D3263A" w:rsidP="00F839DB">
      <w:pPr>
        <w:spacing w:before="100" w:beforeAutospacing="1" w:after="100" w:afterAutospacing="1" w:line="240" w:lineRule="exact"/>
        <w:jc w:val="both"/>
        <w:rPr>
          <w:rFonts w:cs="Arial"/>
          <w:szCs w:val="20"/>
        </w:rPr>
      </w:pPr>
      <w:r w:rsidRPr="00F839DB">
        <w:rPr>
          <w:rFonts w:cs="Arial"/>
          <w:szCs w:val="20"/>
          <w:lang w:eastAsia="sl-SI"/>
        </w:rPr>
        <w:t xml:space="preserve">Skladno s </w:t>
      </w:r>
      <w:r w:rsidR="005B2C9D" w:rsidRPr="00F839DB">
        <w:rPr>
          <w:rFonts w:cs="Arial"/>
          <w:szCs w:val="20"/>
          <w:lang w:eastAsia="sl-SI"/>
        </w:rPr>
        <w:t xml:space="preserve">prvim odstavkom </w:t>
      </w:r>
      <w:r w:rsidRPr="00F839DB">
        <w:rPr>
          <w:rFonts w:cs="Arial"/>
          <w:szCs w:val="20"/>
          <w:lang w:eastAsia="sl-SI"/>
        </w:rPr>
        <w:t>56. člen</w:t>
      </w:r>
      <w:r w:rsidR="005B2C9D" w:rsidRPr="00F839DB">
        <w:rPr>
          <w:rFonts w:cs="Arial"/>
          <w:szCs w:val="20"/>
          <w:lang w:eastAsia="sl-SI"/>
        </w:rPr>
        <w:t>a</w:t>
      </w:r>
      <w:r w:rsidRPr="00F839DB">
        <w:rPr>
          <w:rFonts w:cs="Arial"/>
          <w:szCs w:val="20"/>
          <w:lang w:eastAsia="sl-SI"/>
        </w:rPr>
        <w:t xml:space="preserve"> </w:t>
      </w:r>
      <w:r w:rsidRPr="00F839DB">
        <w:rPr>
          <w:rFonts w:cs="Arial"/>
          <w:b/>
          <w:bCs/>
          <w:szCs w:val="20"/>
        </w:rPr>
        <w:t>ZZUOOP</w:t>
      </w:r>
      <w:r w:rsidRPr="00F839DB">
        <w:rPr>
          <w:rFonts w:cs="Arial"/>
          <w:szCs w:val="20"/>
        </w:rPr>
        <w:t xml:space="preserve"> </w:t>
      </w:r>
      <w:r w:rsidR="00294CB3" w:rsidRPr="00F839DB">
        <w:rPr>
          <w:rFonts w:cs="Arial"/>
          <w:szCs w:val="20"/>
          <w:lang w:eastAsia="sl-SI"/>
        </w:rPr>
        <w:t>je z</w:t>
      </w:r>
      <w:r w:rsidRPr="00F839DB">
        <w:rPr>
          <w:rFonts w:cs="Arial"/>
          <w:szCs w:val="20"/>
          <w:lang w:eastAsia="sl-SI"/>
        </w:rPr>
        <w:t>aposleni, ki neposredno dela v okolju s COVID-19 pacienti oziroma uporabniki, pri katerih obstaja sum na okužbo s COVID-19 oziroma je ta potrjena, in sicer:</w:t>
      </w:r>
    </w:p>
    <w:p w14:paraId="02A822B3" w14:textId="77777777" w:rsidR="00D3263A" w:rsidRPr="00F839DB" w:rsidRDefault="00D3263A" w:rsidP="0025506C">
      <w:pPr>
        <w:spacing w:line="240" w:lineRule="exact"/>
        <w:jc w:val="both"/>
        <w:rPr>
          <w:rFonts w:cs="Arial"/>
          <w:szCs w:val="20"/>
          <w:lang w:eastAsia="sl-SI"/>
        </w:rPr>
      </w:pPr>
      <w:r w:rsidRPr="00F839DB">
        <w:rPr>
          <w:rFonts w:cs="Arial"/>
          <w:szCs w:val="20"/>
          <w:lang w:eastAsia="sl-SI"/>
        </w:rPr>
        <w:t>1.      v COVID-19 ambulantah,</w:t>
      </w:r>
    </w:p>
    <w:p w14:paraId="0747ED65" w14:textId="77777777" w:rsidR="00D3263A" w:rsidRPr="00F839DB" w:rsidRDefault="00D3263A" w:rsidP="0025506C">
      <w:pPr>
        <w:spacing w:line="240" w:lineRule="exact"/>
        <w:jc w:val="both"/>
        <w:rPr>
          <w:rFonts w:cs="Arial"/>
          <w:szCs w:val="20"/>
          <w:lang w:eastAsia="sl-SI"/>
        </w:rPr>
      </w:pPr>
      <w:r w:rsidRPr="00F839DB">
        <w:rPr>
          <w:rFonts w:cs="Arial"/>
          <w:szCs w:val="20"/>
          <w:lang w:eastAsia="sl-SI"/>
        </w:rPr>
        <w:t>2.      v COVID-19 oddelkih,</w:t>
      </w:r>
    </w:p>
    <w:p w14:paraId="6D6AF04A" w14:textId="77777777" w:rsidR="00D3263A" w:rsidRPr="00F839DB" w:rsidRDefault="00D3263A" w:rsidP="0025506C">
      <w:pPr>
        <w:spacing w:line="240" w:lineRule="exact"/>
        <w:jc w:val="both"/>
        <w:rPr>
          <w:rFonts w:cs="Arial"/>
          <w:szCs w:val="20"/>
          <w:lang w:eastAsia="sl-SI"/>
        </w:rPr>
      </w:pPr>
      <w:r w:rsidRPr="00F839DB">
        <w:rPr>
          <w:rFonts w:cs="Arial"/>
          <w:szCs w:val="20"/>
          <w:lang w:eastAsia="sl-SI"/>
        </w:rPr>
        <w:t>3.      v COVID-19 intenzivnih enotah,</w:t>
      </w:r>
    </w:p>
    <w:p w14:paraId="3A914B59" w14:textId="77777777" w:rsidR="00D3263A" w:rsidRPr="00F839DB" w:rsidRDefault="00D3263A" w:rsidP="0025506C">
      <w:pPr>
        <w:spacing w:line="240" w:lineRule="exact"/>
        <w:jc w:val="both"/>
        <w:rPr>
          <w:rFonts w:cs="Arial"/>
          <w:szCs w:val="20"/>
          <w:lang w:eastAsia="sl-SI"/>
        </w:rPr>
      </w:pPr>
      <w:r w:rsidRPr="00F839DB">
        <w:rPr>
          <w:rFonts w:cs="Arial"/>
          <w:szCs w:val="20"/>
          <w:lang w:eastAsia="sl-SI"/>
        </w:rPr>
        <w:t>4.      v zobozdravstvenih ambulantah za zdravljenje COVID-19 pacientov,</w:t>
      </w:r>
    </w:p>
    <w:p w14:paraId="7304656D" w14:textId="77777777" w:rsidR="00D3263A" w:rsidRPr="00F839DB" w:rsidRDefault="00D3263A" w:rsidP="0025506C">
      <w:pPr>
        <w:spacing w:line="240" w:lineRule="exact"/>
        <w:jc w:val="both"/>
        <w:rPr>
          <w:rFonts w:cs="Arial"/>
          <w:szCs w:val="20"/>
          <w:lang w:eastAsia="sl-SI"/>
        </w:rPr>
      </w:pPr>
      <w:r w:rsidRPr="00F839DB">
        <w:rPr>
          <w:rFonts w:cs="Arial"/>
          <w:szCs w:val="20"/>
          <w:lang w:eastAsia="sl-SI"/>
        </w:rPr>
        <w:t>5.      pri triaži pacientov, pri katerih obstaja sum na COVID-19, v urgentnih centrih in urgentnih ambulantah,</w:t>
      </w:r>
    </w:p>
    <w:p w14:paraId="0AB40D79" w14:textId="77777777" w:rsidR="00D3263A" w:rsidRPr="00F839DB" w:rsidRDefault="00D3263A" w:rsidP="0025506C">
      <w:pPr>
        <w:spacing w:line="240" w:lineRule="exact"/>
        <w:jc w:val="both"/>
        <w:rPr>
          <w:rFonts w:cs="Arial"/>
          <w:szCs w:val="20"/>
          <w:lang w:eastAsia="sl-SI"/>
        </w:rPr>
      </w:pPr>
      <w:r w:rsidRPr="00F839DB">
        <w:rPr>
          <w:rFonts w:cs="Arial"/>
          <w:szCs w:val="20"/>
          <w:lang w:eastAsia="sl-SI"/>
        </w:rPr>
        <w:t>6.      v sivih conah v urgentnih centrih in urgentnih ambulantah,</w:t>
      </w:r>
    </w:p>
    <w:p w14:paraId="38758CA3" w14:textId="77777777" w:rsidR="00D3263A" w:rsidRPr="00F839DB" w:rsidRDefault="00D3263A" w:rsidP="0025506C">
      <w:pPr>
        <w:spacing w:line="240" w:lineRule="exact"/>
        <w:jc w:val="both"/>
        <w:rPr>
          <w:rFonts w:cs="Arial"/>
          <w:szCs w:val="20"/>
          <w:lang w:eastAsia="sl-SI"/>
        </w:rPr>
      </w:pPr>
      <w:r w:rsidRPr="00F839DB">
        <w:rPr>
          <w:rFonts w:cs="Arial"/>
          <w:szCs w:val="20"/>
          <w:lang w:eastAsia="sl-SI"/>
        </w:rPr>
        <w:t xml:space="preserve">7.      v sivih in rdečih conah pri izvajalcih na področju socialnega varstva iz 82. člena tega zakona in izvajalcih iz tretjega odstavka 15. člena Zakona o socialnem varstvu (Uradni list RS, št. 3/07 – uradno prečiščeno besedilo, 23/07 – </w:t>
      </w:r>
      <w:proofErr w:type="spellStart"/>
      <w:r w:rsidRPr="00F839DB">
        <w:rPr>
          <w:rFonts w:cs="Arial"/>
          <w:szCs w:val="20"/>
          <w:lang w:eastAsia="sl-SI"/>
        </w:rPr>
        <w:t>popr</w:t>
      </w:r>
      <w:proofErr w:type="spellEnd"/>
      <w:r w:rsidRPr="00F839DB">
        <w:rPr>
          <w:rFonts w:cs="Arial"/>
          <w:szCs w:val="20"/>
          <w:lang w:eastAsia="sl-SI"/>
        </w:rPr>
        <w:t xml:space="preserve">., 41/07 – </w:t>
      </w:r>
      <w:proofErr w:type="spellStart"/>
      <w:r w:rsidRPr="00F839DB">
        <w:rPr>
          <w:rFonts w:cs="Arial"/>
          <w:szCs w:val="20"/>
          <w:lang w:eastAsia="sl-SI"/>
        </w:rPr>
        <w:t>popr</w:t>
      </w:r>
      <w:proofErr w:type="spellEnd"/>
      <w:r w:rsidRPr="00F839DB">
        <w:rPr>
          <w:rFonts w:cs="Arial"/>
          <w:szCs w:val="20"/>
          <w:lang w:eastAsia="sl-SI"/>
        </w:rPr>
        <w:t xml:space="preserve">., 61/10 – </w:t>
      </w:r>
      <w:proofErr w:type="spellStart"/>
      <w:r w:rsidRPr="00F839DB">
        <w:rPr>
          <w:rFonts w:cs="Arial"/>
          <w:szCs w:val="20"/>
          <w:lang w:eastAsia="sl-SI"/>
        </w:rPr>
        <w:t>ZSVarPre</w:t>
      </w:r>
      <w:proofErr w:type="spellEnd"/>
      <w:r w:rsidRPr="00F839DB">
        <w:rPr>
          <w:rFonts w:cs="Arial"/>
          <w:szCs w:val="20"/>
          <w:lang w:eastAsia="sl-SI"/>
        </w:rPr>
        <w:t xml:space="preserve">, 62/10 – ZUPJS, 57/12, 39/16, 52/16 – ZPPreb-1, 15/17 – DZ, 29/17, 54/17, 21/18 – </w:t>
      </w:r>
      <w:proofErr w:type="spellStart"/>
      <w:r w:rsidRPr="00F839DB">
        <w:rPr>
          <w:rFonts w:cs="Arial"/>
          <w:szCs w:val="20"/>
          <w:lang w:eastAsia="sl-SI"/>
        </w:rPr>
        <w:t>ZNOrg</w:t>
      </w:r>
      <w:proofErr w:type="spellEnd"/>
      <w:r w:rsidRPr="00F839DB">
        <w:rPr>
          <w:rFonts w:cs="Arial"/>
          <w:szCs w:val="20"/>
          <w:lang w:eastAsia="sl-SI"/>
        </w:rPr>
        <w:t>, 31/18 – ZOA-A in 28/19), ki delajo z uporabnikom obolelim za COVID-19,</w:t>
      </w:r>
    </w:p>
    <w:p w14:paraId="10A10D1A" w14:textId="77777777" w:rsidR="00D3263A" w:rsidRPr="00F839DB" w:rsidRDefault="00D3263A" w:rsidP="0025506C">
      <w:pPr>
        <w:spacing w:line="240" w:lineRule="exact"/>
        <w:jc w:val="both"/>
        <w:rPr>
          <w:rFonts w:cs="Arial"/>
          <w:szCs w:val="20"/>
          <w:lang w:eastAsia="sl-SI"/>
        </w:rPr>
      </w:pPr>
      <w:r w:rsidRPr="00F839DB">
        <w:rPr>
          <w:rFonts w:cs="Arial"/>
          <w:szCs w:val="20"/>
          <w:lang w:eastAsia="sl-SI"/>
        </w:rPr>
        <w:t>8.      na deloviščih za odvzem vzorcev za bris,</w:t>
      </w:r>
    </w:p>
    <w:p w14:paraId="0D8067A7" w14:textId="77777777" w:rsidR="00D3263A" w:rsidRPr="00F839DB" w:rsidRDefault="00D3263A" w:rsidP="0025506C">
      <w:pPr>
        <w:spacing w:line="240" w:lineRule="exact"/>
        <w:jc w:val="both"/>
        <w:rPr>
          <w:rFonts w:cs="Arial"/>
          <w:szCs w:val="20"/>
          <w:lang w:eastAsia="sl-SI"/>
        </w:rPr>
      </w:pPr>
      <w:r w:rsidRPr="00F839DB">
        <w:rPr>
          <w:rFonts w:cs="Arial"/>
          <w:szCs w:val="20"/>
          <w:lang w:eastAsia="sl-SI"/>
        </w:rPr>
        <w:t>9.      opravlja epidemiološke storitve na terenu v sivih in rdečih conah,</w:t>
      </w:r>
    </w:p>
    <w:p w14:paraId="121536E8" w14:textId="77777777" w:rsidR="00D3263A" w:rsidRPr="00F839DB" w:rsidRDefault="00D3263A" w:rsidP="0025506C">
      <w:pPr>
        <w:spacing w:line="240" w:lineRule="exact"/>
        <w:jc w:val="both"/>
        <w:rPr>
          <w:rFonts w:cs="Arial"/>
          <w:szCs w:val="20"/>
          <w:lang w:eastAsia="sl-SI"/>
        </w:rPr>
      </w:pPr>
      <w:r w:rsidRPr="00F839DB">
        <w:rPr>
          <w:rFonts w:cs="Arial"/>
          <w:szCs w:val="20"/>
          <w:lang w:eastAsia="sl-SI"/>
        </w:rPr>
        <w:t>10.   opravlja nujno medicinsko pomoč COVID-19 pacientom ali pacientom iz sive cone,</w:t>
      </w:r>
    </w:p>
    <w:p w14:paraId="52E80F76" w14:textId="77777777" w:rsidR="00D3263A" w:rsidRPr="00F839DB" w:rsidRDefault="00D3263A" w:rsidP="0025506C">
      <w:pPr>
        <w:spacing w:line="240" w:lineRule="exact"/>
        <w:jc w:val="both"/>
        <w:rPr>
          <w:rFonts w:cs="Arial"/>
          <w:szCs w:val="20"/>
          <w:lang w:eastAsia="sl-SI"/>
        </w:rPr>
      </w:pPr>
      <w:r w:rsidRPr="00F839DB">
        <w:rPr>
          <w:rFonts w:cs="Arial"/>
          <w:szCs w:val="20"/>
          <w:lang w:eastAsia="sl-SI"/>
        </w:rPr>
        <w:t xml:space="preserve">11.   opravlja nujne reševalne, </w:t>
      </w:r>
      <w:proofErr w:type="spellStart"/>
      <w:r w:rsidRPr="00F839DB">
        <w:rPr>
          <w:rFonts w:cs="Arial"/>
          <w:szCs w:val="20"/>
          <w:lang w:eastAsia="sl-SI"/>
        </w:rPr>
        <w:t>nenujne</w:t>
      </w:r>
      <w:proofErr w:type="spellEnd"/>
      <w:r w:rsidRPr="00F839DB">
        <w:rPr>
          <w:rFonts w:cs="Arial"/>
          <w:szCs w:val="20"/>
          <w:lang w:eastAsia="sl-SI"/>
        </w:rPr>
        <w:t xml:space="preserve"> reševalne prevoze, sanitetne in pogodbene prevoze COVID-19 pacientov ali pacientov iz sive cone,</w:t>
      </w:r>
    </w:p>
    <w:p w14:paraId="2BA61003" w14:textId="77777777" w:rsidR="00AF6908" w:rsidRDefault="00AF6908" w:rsidP="00141C7B">
      <w:pPr>
        <w:spacing w:line="240" w:lineRule="auto"/>
        <w:jc w:val="both"/>
        <w:rPr>
          <w:rFonts w:cs="Arial"/>
          <w:szCs w:val="20"/>
          <w:lang w:eastAsia="sl-SI"/>
        </w:rPr>
      </w:pPr>
    </w:p>
    <w:p w14:paraId="1CC11D62" w14:textId="77777777" w:rsidR="00D3263A" w:rsidRPr="00F839DB" w:rsidRDefault="00D3263A" w:rsidP="0025506C">
      <w:pPr>
        <w:spacing w:line="240" w:lineRule="auto"/>
        <w:jc w:val="both"/>
        <w:rPr>
          <w:rFonts w:cs="Arial"/>
          <w:szCs w:val="20"/>
          <w:lang w:eastAsia="sl-SI"/>
        </w:rPr>
      </w:pPr>
      <w:r w:rsidRPr="00F839DB">
        <w:rPr>
          <w:rFonts w:cs="Arial"/>
          <w:szCs w:val="20"/>
          <w:lang w:eastAsia="sl-SI"/>
        </w:rPr>
        <w:t>upravičen do dodatka za neposredno delo s COVID-19 pacienti, ki znaša 30 odstotkov urne postavke osnovne plače zaposlenega.</w:t>
      </w:r>
    </w:p>
    <w:p w14:paraId="08114E25" w14:textId="77777777" w:rsidR="0025506C" w:rsidRDefault="00D3263A" w:rsidP="00F839DB">
      <w:pPr>
        <w:spacing w:before="100" w:beforeAutospacing="1" w:after="100" w:afterAutospacing="1" w:line="240" w:lineRule="auto"/>
        <w:jc w:val="both"/>
        <w:rPr>
          <w:rFonts w:cs="Arial"/>
          <w:szCs w:val="20"/>
        </w:rPr>
      </w:pPr>
      <w:r w:rsidRPr="00F839DB">
        <w:rPr>
          <w:rFonts w:cs="Arial"/>
          <w:szCs w:val="20"/>
          <w:lang w:eastAsia="sl-SI"/>
        </w:rPr>
        <w:t xml:space="preserve">Dodatek za neposredno delo s COVID-19 pacienti se lahko izplača le za ure dela, ko zaposleni opravlja delo v skladu s prvim odstavkom </w:t>
      </w:r>
      <w:r w:rsidR="00200F40" w:rsidRPr="00F839DB">
        <w:rPr>
          <w:rFonts w:cs="Arial"/>
          <w:szCs w:val="20"/>
          <w:lang w:eastAsia="sl-SI"/>
        </w:rPr>
        <w:t xml:space="preserve">56. člena </w:t>
      </w:r>
      <w:r w:rsidR="00200F40" w:rsidRPr="0025506C">
        <w:rPr>
          <w:rFonts w:cs="Arial"/>
          <w:szCs w:val="20"/>
        </w:rPr>
        <w:t>ZZUOOP.</w:t>
      </w:r>
    </w:p>
    <w:p w14:paraId="4D087516" w14:textId="3A707A51" w:rsidR="00200F40" w:rsidRPr="00F839DB" w:rsidRDefault="00E35AB3" w:rsidP="00F839DB">
      <w:pPr>
        <w:spacing w:before="100" w:beforeAutospacing="1" w:after="100" w:afterAutospacing="1" w:line="240" w:lineRule="auto"/>
        <w:jc w:val="both"/>
        <w:rPr>
          <w:rFonts w:cs="Arial"/>
          <w:szCs w:val="20"/>
          <w:lang w:eastAsia="sl-SI"/>
        </w:rPr>
      </w:pPr>
      <w:r w:rsidRPr="00F839DB">
        <w:rPr>
          <w:rFonts w:cs="Arial"/>
          <w:szCs w:val="20"/>
          <w:lang w:eastAsia="sl-SI"/>
        </w:rPr>
        <w:t xml:space="preserve">Direktor ali oseba, ki pri delodajalcu izvršuje pravice in dolžnosti delodajalca, sprejme sklep o izplačilu dodatka, v katerem opredeli delovišča in delovna mesta, na katerih se izvaja delo iz prvega odstavka </w:t>
      </w:r>
      <w:r w:rsidR="00200F40" w:rsidRPr="00F839DB">
        <w:rPr>
          <w:rFonts w:cs="Arial"/>
          <w:szCs w:val="20"/>
          <w:lang w:eastAsia="sl-SI"/>
        </w:rPr>
        <w:t>56.</w:t>
      </w:r>
      <w:r w:rsidRPr="00F839DB">
        <w:rPr>
          <w:rFonts w:cs="Arial"/>
          <w:szCs w:val="20"/>
          <w:lang w:eastAsia="sl-SI"/>
        </w:rPr>
        <w:t xml:space="preserve"> člena</w:t>
      </w:r>
      <w:r w:rsidR="00200F40" w:rsidRPr="00F839DB">
        <w:rPr>
          <w:rFonts w:cs="Arial"/>
          <w:szCs w:val="20"/>
          <w:lang w:eastAsia="sl-SI"/>
        </w:rPr>
        <w:t xml:space="preserve"> </w:t>
      </w:r>
      <w:r w:rsidR="00200F40" w:rsidRPr="0025506C">
        <w:rPr>
          <w:rFonts w:cs="Arial"/>
          <w:szCs w:val="20"/>
        </w:rPr>
        <w:t>ZZUOOP</w:t>
      </w:r>
      <w:r w:rsidRPr="00F839DB">
        <w:rPr>
          <w:rFonts w:cs="Arial"/>
          <w:szCs w:val="20"/>
          <w:lang w:eastAsia="sl-SI"/>
        </w:rPr>
        <w:t xml:space="preserve">. </w:t>
      </w:r>
    </w:p>
    <w:p w14:paraId="58809D77" w14:textId="77777777" w:rsidR="00200F40" w:rsidRPr="00F839DB" w:rsidRDefault="00E35AB3" w:rsidP="00F839DB">
      <w:pPr>
        <w:spacing w:before="100" w:beforeAutospacing="1" w:after="100" w:afterAutospacing="1" w:line="240" w:lineRule="auto"/>
        <w:jc w:val="both"/>
        <w:rPr>
          <w:rFonts w:cs="Arial"/>
          <w:szCs w:val="20"/>
          <w:lang w:eastAsia="sl-SI"/>
        </w:rPr>
      </w:pPr>
      <w:r w:rsidRPr="00F839DB">
        <w:rPr>
          <w:rFonts w:cs="Arial"/>
          <w:szCs w:val="20"/>
          <w:lang w:eastAsia="sl-SI"/>
        </w:rPr>
        <w:t xml:space="preserve">Sredstva za financiranje dodatka se zagotovijo v proračunu Republike Slovenije. Zahtevki za izplačilo sredstev, ki vključujejo podatek o številu zaposlenih in številu opravljenih ur, se vložijo pri ministrstvu, pristojnem za zdravje, </w:t>
      </w:r>
      <w:r w:rsidR="00200F40" w:rsidRPr="00F839DB">
        <w:rPr>
          <w:rFonts w:cs="Arial"/>
          <w:szCs w:val="20"/>
          <w:lang w:eastAsia="sl-SI"/>
        </w:rPr>
        <w:t>oziroma</w:t>
      </w:r>
      <w:r w:rsidRPr="00F839DB">
        <w:rPr>
          <w:rFonts w:cs="Arial"/>
          <w:szCs w:val="20"/>
          <w:lang w:eastAsia="sl-SI"/>
        </w:rPr>
        <w:t xml:space="preserve"> pri ministrstvu, pristojnem za socialne zadeve</w:t>
      </w:r>
      <w:r w:rsidR="00200F40" w:rsidRPr="00F839DB">
        <w:rPr>
          <w:rFonts w:cs="Arial"/>
          <w:szCs w:val="20"/>
          <w:lang w:eastAsia="sl-SI"/>
        </w:rPr>
        <w:t>.</w:t>
      </w:r>
    </w:p>
    <w:p w14:paraId="5925BB37" w14:textId="77777777" w:rsidR="00E35AB3" w:rsidRPr="00F839DB" w:rsidRDefault="00E35AB3" w:rsidP="00F839DB">
      <w:pPr>
        <w:spacing w:before="100" w:beforeAutospacing="1" w:after="100" w:afterAutospacing="1" w:line="240" w:lineRule="auto"/>
        <w:jc w:val="both"/>
        <w:rPr>
          <w:rFonts w:cs="Arial"/>
          <w:szCs w:val="20"/>
          <w:lang w:eastAsia="sl-SI"/>
        </w:rPr>
      </w:pPr>
      <w:r w:rsidRPr="00F839DB">
        <w:rPr>
          <w:rFonts w:cs="Arial"/>
          <w:szCs w:val="20"/>
          <w:lang w:eastAsia="sl-SI"/>
        </w:rPr>
        <w:t xml:space="preserve">Ne glede na določbe zakonov in kolektivnih pogodb, ki urejajo osnovo za nadomestilo plače za čas odsotnosti z dela, se dodatek </w:t>
      </w:r>
      <w:r w:rsidR="00FB71AD" w:rsidRPr="00F839DB">
        <w:rPr>
          <w:rFonts w:cs="Arial"/>
          <w:szCs w:val="20"/>
        </w:rPr>
        <w:t xml:space="preserve">za neposredno delo s pacienti oziroma uporabniki, obolelimi za COVID-19, </w:t>
      </w:r>
      <w:r w:rsidRPr="00F839DB">
        <w:rPr>
          <w:rFonts w:cs="Arial"/>
          <w:szCs w:val="20"/>
          <w:lang w:eastAsia="sl-SI"/>
        </w:rPr>
        <w:t>ne všteva v osnovo za nadomestilo plače za čas odsotnosti z dela.</w:t>
      </w:r>
    </w:p>
    <w:p w14:paraId="178C16C8" w14:textId="77777777" w:rsidR="00EB5E61" w:rsidRPr="00F839DB" w:rsidRDefault="00EB5E61" w:rsidP="00F839DB">
      <w:pPr>
        <w:spacing w:before="100" w:beforeAutospacing="1" w:after="100" w:afterAutospacing="1" w:line="240" w:lineRule="auto"/>
        <w:jc w:val="both"/>
        <w:rPr>
          <w:rFonts w:cs="Arial"/>
          <w:szCs w:val="20"/>
          <w:lang w:eastAsia="sl-SI"/>
        </w:rPr>
      </w:pPr>
      <w:r w:rsidRPr="00F839DB">
        <w:rPr>
          <w:rFonts w:cs="Arial"/>
          <w:szCs w:val="20"/>
          <w:lang w:eastAsia="sl-SI"/>
        </w:rPr>
        <w:t xml:space="preserve">Pri izplačilu dodatka za neposredno delo s pacienti oziroma uporabniki, obolelimi za COVID-19 se uporabi </w:t>
      </w:r>
      <w:r w:rsidRPr="00F839DB">
        <w:rPr>
          <w:rFonts w:cs="Arial"/>
          <w:b/>
          <w:bCs/>
          <w:szCs w:val="20"/>
          <w:u w:val="single"/>
          <w:lang w:eastAsia="sl-SI"/>
        </w:rPr>
        <w:t>šifra C086</w:t>
      </w:r>
      <w:r w:rsidRPr="00F839DB">
        <w:rPr>
          <w:rFonts w:cs="Arial"/>
          <w:szCs w:val="20"/>
          <w:lang w:eastAsia="sl-SI"/>
        </w:rPr>
        <w:t xml:space="preserve"> iz Uredbe. </w:t>
      </w:r>
    </w:p>
    <w:p w14:paraId="7452BC69" w14:textId="1AEF9751" w:rsidR="00E35AB3" w:rsidRPr="00F839DB" w:rsidRDefault="00E35AB3" w:rsidP="00F839DB">
      <w:pPr>
        <w:spacing w:before="100" w:beforeAutospacing="1" w:after="100" w:afterAutospacing="1" w:line="240" w:lineRule="auto"/>
        <w:jc w:val="both"/>
        <w:rPr>
          <w:rFonts w:cs="Arial"/>
          <w:szCs w:val="20"/>
          <w:lang w:eastAsia="sl-SI"/>
        </w:rPr>
      </w:pPr>
      <w:r w:rsidRPr="00F839DB">
        <w:rPr>
          <w:rFonts w:cs="Arial"/>
          <w:szCs w:val="20"/>
          <w:lang w:eastAsia="sl-SI"/>
        </w:rPr>
        <w:t>Ukrep</w:t>
      </w:r>
      <w:r w:rsidR="00294CB3" w:rsidRPr="00F839DB">
        <w:rPr>
          <w:rFonts w:cs="Arial"/>
          <w:szCs w:val="20"/>
          <w:lang w:eastAsia="sl-SI"/>
        </w:rPr>
        <w:t xml:space="preserve">, </w:t>
      </w:r>
      <w:r w:rsidR="00294CB3" w:rsidRPr="00F839DB">
        <w:rPr>
          <w:rFonts w:cs="Arial"/>
          <w:b/>
          <w:bCs/>
          <w:szCs w:val="20"/>
          <w:u w:val="single"/>
          <w:lang w:eastAsia="sl-SI"/>
        </w:rPr>
        <w:t xml:space="preserve">torej tudi izplačilo dodatka, </w:t>
      </w:r>
      <w:r w:rsidRPr="00F839DB">
        <w:rPr>
          <w:rFonts w:cs="Arial"/>
          <w:b/>
          <w:bCs/>
          <w:szCs w:val="20"/>
          <w:u w:val="single"/>
          <w:lang w:eastAsia="sl-SI"/>
        </w:rPr>
        <w:t>velja od 1.</w:t>
      </w:r>
      <w:r w:rsidR="00CC42C8" w:rsidRPr="00F839DB">
        <w:rPr>
          <w:rFonts w:cs="Arial"/>
          <w:b/>
          <w:bCs/>
          <w:szCs w:val="20"/>
          <w:u w:val="single"/>
          <w:lang w:eastAsia="sl-SI"/>
        </w:rPr>
        <w:t xml:space="preserve"> </w:t>
      </w:r>
      <w:r w:rsidRPr="00F839DB">
        <w:rPr>
          <w:rFonts w:cs="Arial"/>
          <w:b/>
          <w:bCs/>
          <w:szCs w:val="20"/>
          <w:u w:val="single"/>
          <w:lang w:eastAsia="sl-SI"/>
        </w:rPr>
        <w:t>junija 2020 do 31. decembra 2021, razen v času razglašene epidemije.</w:t>
      </w:r>
      <w:r w:rsidRPr="00F839DB">
        <w:rPr>
          <w:rFonts w:cs="Arial"/>
          <w:szCs w:val="20"/>
          <w:lang w:eastAsia="sl-SI"/>
        </w:rPr>
        <w:t xml:space="preserve"> Vlada lahko </w:t>
      </w:r>
      <w:r w:rsidR="00D128C7">
        <w:rPr>
          <w:rFonts w:cs="Arial"/>
          <w:szCs w:val="20"/>
          <w:lang w:eastAsia="sl-SI"/>
        </w:rPr>
        <w:t xml:space="preserve">ta </w:t>
      </w:r>
      <w:r w:rsidRPr="00F839DB">
        <w:rPr>
          <w:rFonts w:cs="Arial"/>
          <w:szCs w:val="20"/>
          <w:lang w:eastAsia="sl-SI"/>
        </w:rPr>
        <w:t>ukrep podaljša s sklepom največ za obdobje šestih mesecev.</w:t>
      </w:r>
    </w:p>
    <w:p w14:paraId="25130C78" w14:textId="77777777" w:rsidR="00294CB3" w:rsidRPr="00F839DB" w:rsidRDefault="00294CB3" w:rsidP="00F839DB">
      <w:pPr>
        <w:pStyle w:val="Navadensplet"/>
        <w:jc w:val="both"/>
        <w:rPr>
          <w:rFonts w:ascii="Arial" w:hAnsi="Arial" w:cs="Arial"/>
          <w:sz w:val="20"/>
          <w:szCs w:val="20"/>
        </w:rPr>
      </w:pPr>
      <w:r w:rsidRPr="00F839DB">
        <w:rPr>
          <w:rFonts w:ascii="Arial" w:hAnsi="Arial" w:cs="Arial"/>
          <w:sz w:val="20"/>
          <w:szCs w:val="20"/>
        </w:rPr>
        <w:t>Glede na to, da je bil v Uradnem listu RS, št. 146/20 dne 18. 10.</w:t>
      </w:r>
      <w:r w:rsidR="00CC42C8" w:rsidRPr="00F839DB">
        <w:rPr>
          <w:rFonts w:ascii="Arial" w:hAnsi="Arial" w:cs="Arial"/>
          <w:sz w:val="20"/>
          <w:szCs w:val="20"/>
        </w:rPr>
        <w:t xml:space="preserve"> </w:t>
      </w:r>
      <w:r w:rsidRPr="00F839DB">
        <w:rPr>
          <w:rFonts w:ascii="Arial" w:hAnsi="Arial" w:cs="Arial"/>
          <w:sz w:val="20"/>
          <w:szCs w:val="20"/>
        </w:rPr>
        <w:t xml:space="preserve">2020 objavljen Odlok o razglasitvi epidemije nalezljive bolezni COVID-19 na območju Republike Slovenije, s katerim je bila </w:t>
      </w:r>
      <w:r w:rsidRPr="00F839DB">
        <w:rPr>
          <w:rFonts w:ascii="Arial" w:hAnsi="Arial" w:cs="Arial"/>
          <w:b/>
          <w:bCs/>
          <w:sz w:val="20"/>
          <w:szCs w:val="20"/>
          <w:u w:val="single"/>
        </w:rPr>
        <w:t>od vključno 19.</w:t>
      </w:r>
      <w:r w:rsidR="005B2C9D" w:rsidRPr="00F839DB">
        <w:rPr>
          <w:rFonts w:ascii="Arial" w:hAnsi="Arial" w:cs="Arial"/>
          <w:b/>
          <w:bCs/>
          <w:sz w:val="20"/>
          <w:szCs w:val="20"/>
          <w:u w:val="single"/>
        </w:rPr>
        <w:t xml:space="preserve"> </w:t>
      </w:r>
      <w:r w:rsidRPr="00F839DB">
        <w:rPr>
          <w:rFonts w:ascii="Arial" w:hAnsi="Arial" w:cs="Arial"/>
          <w:b/>
          <w:bCs/>
          <w:sz w:val="20"/>
          <w:szCs w:val="20"/>
          <w:u w:val="single"/>
        </w:rPr>
        <w:t>10.</w:t>
      </w:r>
      <w:r w:rsidR="005B2C9D" w:rsidRPr="00F839DB">
        <w:rPr>
          <w:rFonts w:ascii="Arial" w:hAnsi="Arial" w:cs="Arial"/>
          <w:b/>
          <w:bCs/>
          <w:sz w:val="20"/>
          <w:szCs w:val="20"/>
          <w:u w:val="single"/>
        </w:rPr>
        <w:t xml:space="preserve"> </w:t>
      </w:r>
      <w:r w:rsidRPr="00F839DB">
        <w:rPr>
          <w:rFonts w:ascii="Arial" w:hAnsi="Arial" w:cs="Arial"/>
          <w:b/>
          <w:bCs/>
          <w:sz w:val="20"/>
          <w:szCs w:val="20"/>
          <w:u w:val="single"/>
        </w:rPr>
        <w:t>2020 do vključno 17.</w:t>
      </w:r>
      <w:r w:rsidR="005B2C9D" w:rsidRPr="00F839DB">
        <w:rPr>
          <w:rFonts w:ascii="Arial" w:hAnsi="Arial" w:cs="Arial"/>
          <w:b/>
          <w:bCs/>
          <w:sz w:val="20"/>
          <w:szCs w:val="20"/>
          <w:u w:val="single"/>
        </w:rPr>
        <w:t xml:space="preserve"> </w:t>
      </w:r>
      <w:r w:rsidRPr="00F839DB">
        <w:rPr>
          <w:rFonts w:ascii="Arial" w:hAnsi="Arial" w:cs="Arial"/>
          <w:b/>
          <w:bCs/>
          <w:sz w:val="20"/>
          <w:szCs w:val="20"/>
          <w:u w:val="single"/>
        </w:rPr>
        <w:t>11.</w:t>
      </w:r>
      <w:r w:rsidR="005B2C9D" w:rsidRPr="00F839DB">
        <w:rPr>
          <w:rFonts w:ascii="Arial" w:hAnsi="Arial" w:cs="Arial"/>
          <w:b/>
          <w:bCs/>
          <w:sz w:val="20"/>
          <w:szCs w:val="20"/>
          <w:u w:val="single"/>
        </w:rPr>
        <w:t xml:space="preserve"> </w:t>
      </w:r>
      <w:r w:rsidRPr="00F839DB">
        <w:rPr>
          <w:rFonts w:ascii="Arial" w:hAnsi="Arial" w:cs="Arial"/>
          <w:b/>
          <w:bCs/>
          <w:sz w:val="20"/>
          <w:szCs w:val="20"/>
          <w:u w:val="single"/>
        </w:rPr>
        <w:t>2020</w:t>
      </w:r>
      <w:r w:rsidRPr="00F839DB">
        <w:rPr>
          <w:rFonts w:ascii="Arial" w:hAnsi="Arial" w:cs="Arial"/>
          <w:sz w:val="20"/>
          <w:szCs w:val="20"/>
        </w:rPr>
        <w:t xml:space="preserve"> razglašena</w:t>
      </w:r>
      <w:r w:rsidR="00200F40" w:rsidRPr="00F839DB">
        <w:rPr>
          <w:rFonts w:ascii="Arial" w:hAnsi="Arial" w:cs="Arial"/>
          <w:sz w:val="20"/>
          <w:szCs w:val="20"/>
        </w:rPr>
        <w:t xml:space="preserve"> epidemija,</w:t>
      </w:r>
      <w:r w:rsidRPr="00F839DB">
        <w:rPr>
          <w:rFonts w:ascii="Arial" w:hAnsi="Arial" w:cs="Arial"/>
          <w:sz w:val="20"/>
          <w:szCs w:val="20"/>
        </w:rPr>
        <w:t xml:space="preserve"> se v tem obdobju ne izplačuje dodatek za neposredno delo s pacienti oziroma uporabniki, obolelimi za COVID-19. </w:t>
      </w:r>
    </w:p>
    <w:p w14:paraId="0D5EFC46" w14:textId="346DC2C1" w:rsidR="00F65750" w:rsidRPr="00F839DB" w:rsidRDefault="005D702F" w:rsidP="00F839DB">
      <w:pPr>
        <w:pStyle w:val="Navadensplet"/>
        <w:jc w:val="both"/>
        <w:rPr>
          <w:rFonts w:ascii="Arial" w:hAnsi="Arial" w:cs="Arial"/>
          <w:sz w:val="20"/>
          <w:szCs w:val="20"/>
        </w:rPr>
      </w:pPr>
      <w:r w:rsidRPr="00F839DB">
        <w:rPr>
          <w:rFonts w:ascii="Arial" w:hAnsi="Arial" w:cs="Arial"/>
          <w:sz w:val="20"/>
          <w:szCs w:val="20"/>
        </w:rPr>
        <w:t xml:space="preserve">Na tem mestu </w:t>
      </w:r>
      <w:r w:rsidR="00A9128F">
        <w:rPr>
          <w:rFonts w:ascii="Arial" w:hAnsi="Arial" w:cs="Arial"/>
          <w:sz w:val="20"/>
          <w:szCs w:val="20"/>
        </w:rPr>
        <w:t>še</w:t>
      </w:r>
      <w:r w:rsidR="00A9128F" w:rsidRPr="00F839DB">
        <w:rPr>
          <w:rFonts w:ascii="Arial" w:hAnsi="Arial" w:cs="Arial"/>
          <w:sz w:val="20"/>
          <w:szCs w:val="20"/>
        </w:rPr>
        <w:t xml:space="preserve"> </w:t>
      </w:r>
      <w:r w:rsidRPr="00F839DB">
        <w:rPr>
          <w:rFonts w:ascii="Arial" w:hAnsi="Arial" w:cs="Arial"/>
          <w:sz w:val="20"/>
          <w:szCs w:val="20"/>
        </w:rPr>
        <w:t xml:space="preserve">opozarjamo, da je </w:t>
      </w:r>
      <w:r w:rsidR="00294CB3" w:rsidRPr="00F839DB">
        <w:rPr>
          <w:rFonts w:ascii="Arial" w:hAnsi="Arial" w:cs="Arial"/>
          <w:sz w:val="20"/>
          <w:szCs w:val="20"/>
        </w:rPr>
        <w:t>od razglasitve epidemije dalje</w:t>
      </w:r>
      <w:r w:rsidR="00294CB3" w:rsidRPr="00F839DB">
        <w:rPr>
          <w:rFonts w:ascii="Arial" w:hAnsi="Arial" w:cs="Arial"/>
          <w:b/>
          <w:bCs/>
          <w:sz w:val="20"/>
          <w:szCs w:val="20"/>
        </w:rPr>
        <w:t xml:space="preserve"> </w:t>
      </w:r>
      <w:r w:rsidR="00294CB3" w:rsidRPr="00F839DB">
        <w:rPr>
          <w:rFonts w:ascii="Arial" w:hAnsi="Arial" w:cs="Arial"/>
          <w:sz w:val="20"/>
          <w:szCs w:val="20"/>
        </w:rPr>
        <w:t xml:space="preserve">izpolnjen </w:t>
      </w:r>
      <w:r w:rsidR="00A9128F">
        <w:rPr>
          <w:rFonts w:ascii="Arial" w:hAnsi="Arial" w:cs="Arial"/>
          <w:sz w:val="20"/>
          <w:szCs w:val="20"/>
        </w:rPr>
        <w:t xml:space="preserve">tudi </w:t>
      </w:r>
      <w:r w:rsidR="00294CB3" w:rsidRPr="00F839DB">
        <w:rPr>
          <w:rFonts w:ascii="Arial" w:hAnsi="Arial" w:cs="Arial"/>
          <w:sz w:val="20"/>
          <w:szCs w:val="20"/>
        </w:rPr>
        <w:t xml:space="preserve">eden od pogojev za izplačilo dodatka za delo v rizičnih razmerah, kot ga določa 11. točka prvega odstavka 39. člena Kolektivne pogodbe za javni sektor (Uradni list RS, št. </w:t>
      </w:r>
      <w:hyperlink r:id="rId42" w:tgtFrame="_blank" w:tooltip="Kolektivna pogodba za javni sektor (KPJS)" w:history="1">
        <w:r w:rsidR="00294CB3" w:rsidRPr="00F839DB">
          <w:rPr>
            <w:rFonts w:ascii="Arial" w:hAnsi="Arial" w:cs="Arial"/>
            <w:sz w:val="20"/>
            <w:szCs w:val="20"/>
          </w:rPr>
          <w:t>57/08</w:t>
        </w:r>
      </w:hyperlink>
      <w:r w:rsidR="00294CB3" w:rsidRPr="00F839DB">
        <w:rPr>
          <w:rFonts w:ascii="Arial" w:hAnsi="Arial" w:cs="Arial"/>
          <w:sz w:val="20"/>
          <w:szCs w:val="20"/>
        </w:rPr>
        <w:t xml:space="preserve">, </w:t>
      </w:r>
      <w:hyperlink r:id="rId43" w:tgtFrame="_blank" w:tooltip="Aneks št. 1 h Kolektivni pogodbi za javni sektor" w:history="1">
        <w:r w:rsidR="00294CB3" w:rsidRPr="00F839DB">
          <w:rPr>
            <w:rFonts w:ascii="Arial" w:hAnsi="Arial" w:cs="Arial"/>
            <w:sz w:val="20"/>
            <w:szCs w:val="20"/>
          </w:rPr>
          <w:t>23/09</w:t>
        </w:r>
      </w:hyperlink>
      <w:r w:rsidR="00294CB3" w:rsidRPr="00F839DB">
        <w:rPr>
          <w:rFonts w:ascii="Arial" w:hAnsi="Arial" w:cs="Arial"/>
          <w:sz w:val="20"/>
          <w:szCs w:val="20"/>
        </w:rPr>
        <w:t xml:space="preserve">, </w:t>
      </w:r>
      <w:hyperlink r:id="rId44" w:tgtFrame="_blank" w:tooltip="Aneks št. 2 h Kolektivni pogodbi za javni sektor" w:history="1">
        <w:r w:rsidR="00294CB3" w:rsidRPr="00F839DB">
          <w:rPr>
            <w:rFonts w:ascii="Arial" w:hAnsi="Arial" w:cs="Arial"/>
            <w:sz w:val="20"/>
            <w:szCs w:val="20"/>
          </w:rPr>
          <w:t>91/09</w:t>
        </w:r>
      </w:hyperlink>
      <w:r w:rsidR="00294CB3" w:rsidRPr="00F839DB">
        <w:rPr>
          <w:rFonts w:ascii="Arial" w:hAnsi="Arial" w:cs="Arial"/>
          <w:sz w:val="20"/>
          <w:szCs w:val="20"/>
        </w:rPr>
        <w:t xml:space="preserve">, </w:t>
      </w:r>
      <w:hyperlink r:id="rId45" w:tgtFrame="_blank" w:tooltip="Aneks št. 3 h Kolektivni pogodbi za javni sektor" w:history="1">
        <w:r w:rsidR="00294CB3" w:rsidRPr="00F839DB">
          <w:rPr>
            <w:rFonts w:ascii="Arial" w:hAnsi="Arial" w:cs="Arial"/>
            <w:sz w:val="20"/>
            <w:szCs w:val="20"/>
          </w:rPr>
          <w:t>89/10</w:t>
        </w:r>
      </w:hyperlink>
      <w:r w:rsidR="00294CB3" w:rsidRPr="00F839DB">
        <w:rPr>
          <w:rFonts w:ascii="Arial" w:hAnsi="Arial" w:cs="Arial"/>
          <w:sz w:val="20"/>
          <w:szCs w:val="20"/>
        </w:rPr>
        <w:t xml:space="preserve">, </w:t>
      </w:r>
      <w:hyperlink r:id="rId46" w:tgtFrame="_blank" w:tooltip="Aneks št. 4 h Kolektivni pogodbi za javni sektor" w:history="1">
        <w:r w:rsidR="00294CB3" w:rsidRPr="00F839DB">
          <w:rPr>
            <w:rFonts w:ascii="Arial" w:hAnsi="Arial" w:cs="Arial"/>
            <w:sz w:val="20"/>
            <w:szCs w:val="20"/>
          </w:rPr>
          <w:t>89/10</w:t>
        </w:r>
      </w:hyperlink>
      <w:r w:rsidR="00294CB3" w:rsidRPr="00F839DB">
        <w:rPr>
          <w:rFonts w:ascii="Arial" w:hAnsi="Arial" w:cs="Arial"/>
          <w:sz w:val="20"/>
          <w:szCs w:val="20"/>
        </w:rPr>
        <w:t xml:space="preserve">, </w:t>
      </w:r>
      <w:hyperlink r:id="rId47" w:tgtFrame="_blank" w:tooltip="Aneks št. 5 h Kolektivni pogodbi za javni sektor (KPJS)" w:history="1">
        <w:r w:rsidR="00294CB3" w:rsidRPr="00F839DB">
          <w:rPr>
            <w:rFonts w:ascii="Arial" w:hAnsi="Arial" w:cs="Arial"/>
            <w:sz w:val="20"/>
            <w:szCs w:val="20"/>
          </w:rPr>
          <w:t>40/12</w:t>
        </w:r>
      </w:hyperlink>
      <w:r w:rsidR="00294CB3" w:rsidRPr="00F839DB">
        <w:rPr>
          <w:rFonts w:ascii="Arial" w:hAnsi="Arial" w:cs="Arial"/>
          <w:sz w:val="20"/>
          <w:szCs w:val="20"/>
        </w:rPr>
        <w:t xml:space="preserve">, </w:t>
      </w:r>
      <w:hyperlink r:id="rId48" w:tgtFrame="_blank" w:tooltip="Aneks št. 6 h Kolektivni pogodbi za javni sektor (KPJS)" w:history="1">
        <w:r w:rsidR="00294CB3" w:rsidRPr="00F839DB">
          <w:rPr>
            <w:rFonts w:ascii="Arial" w:hAnsi="Arial" w:cs="Arial"/>
            <w:sz w:val="20"/>
            <w:szCs w:val="20"/>
          </w:rPr>
          <w:t>46/13</w:t>
        </w:r>
      </w:hyperlink>
      <w:r w:rsidR="00294CB3" w:rsidRPr="00F839DB">
        <w:rPr>
          <w:rFonts w:ascii="Arial" w:hAnsi="Arial" w:cs="Arial"/>
          <w:sz w:val="20"/>
          <w:szCs w:val="20"/>
        </w:rPr>
        <w:t xml:space="preserve">, </w:t>
      </w:r>
      <w:hyperlink r:id="rId49" w:tgtFrame="_blank" w:tooltip="Aneks št. 7 h Kolektivni pogodbi za javni sektor (KPJS)" w:history="1">
        <w:r w:rsidR="00294CB3" w:rsidRPr="00F839DB">
          <w:rPr>
            <w:rFonts w:ascii="Arial" w:hAnsi="Arial" w:cs="Arial"/>
            <w:sz w:val="20"/>
            <w:szCs w:val="20"/>
          </w:rPr>
          <w:t>95/14</w:t>
        </w:r>
      </w:hyperlink>
      <w:r w:rsidR="00294CB3" w:rsidRPr="00F839DB">
        <w:rPr>
          <w:rFonts w:ascii="Arial" w:hAnsi="Arial" w:cs="Arial"/>
          <w:sz w:val="20"/>
          <w:szCs w:val="20"/>
        </w:rPr>
        <w:t xml:space="preserve">, </w:t>
      </w:r>
      <w:hyperlink r:id="rId50" w:tgtFrame="_blank" w:tooltip="Aneks št. 8 h Kolektivni pogodbi za javni sektor (KPJS)" w:history="1">
        <w:r w:rsidR="00294CB3" w:rsidRPr="00F839DB">
          <w:rPr>
            <w:rFonts w:ascii="Arial" w:hAnsi="Arial" w:cs="Arial"/>
            <w:sz w:val="20"/>
            <w:szCs w:val="20"/>
          </w:rPr>
          <w:t>91/15</w:t>
        </w:r>
      </w:hyperlink>
      <w:r w:rsidR="00294CB3" w:rsidRPr="00F839DB">
        <w:rPr>
          <w:rFonts w:ascii="Arial" w:hAnsi="Arial" w:cs="Arial"/>
          <w:sz w:val="20"/>
          <w:szCs w:val="20"/>
        </w:rPr>
        <w:t xml:space="preserve">, </w:t>
      </w:r>
      <w:hyperlink r:id="rId51" w:tgtFrame="_blank" w:tooltip="Aneks št. 9 h Kolektivni pogodbi za javni sektor (KPJS)" w:history="1">
        <w:r w:rsidR="00294CB3" w:rsidRPr="00F839DB">
          <w:rPr>
            <w:rFonts w:ascii="Arial" w:hAnsi="Arial" w:cs="Arial"/>
            <w:sz w:val="20"/>
            <w:szCs w:val="20"/>
          </w:rPr>
          <w:t>21/17</w:t>
        </w:r>
      </w:hyperlink>
      <w:r w:rsidR="00294CB3" w:rsidRPr="00F839DB">
        <w:rPr>
          <w:rFonts w:ascii="Arial" w:hAnsi="Arial" w:cs="Arial"/>
          <w:sz w:val="20"/>
          <w:szCs w:val="20"/>
        </w:rPr>
        <w:t xml:space="preserve">, </w:t>
      </w:r>
      <w:hyperlink r:id="rId52" w:tgtFrame="_blank" w:tooltip="Aneks št. 10 h Kolektivni pogodbi za javni sektor (KPJS)" w:history="1">
        <w:r w:rsidR="00294CB3" w:rsidRPr="00F839DB">
          <w:rPr>
            <w:rFonts w:ascii="Arial" w:hAnsi="Arial" w:cs="Arial"/>
            <w:sz w:val="20"/>
            <w:szCs w:val="20"/>
          </w:rPr>
          <w:t>46/17</w:t>
        </w:r>
      </w:hyperlink>
      <w:r w:rsidR="00294CB3" w:rsidRPr="00F839DB">
        <w:rPr>
          <w:rFonts w:ascii="Arial" w:hAnsi="Arial" w:cs="Arial"/>
          <w:sz w:val="20"/>
          <w:szCs w:val="20"/>
        </w:rPr>
        <w:t xml:space="preserve">, </w:t>
      </w:r>
      <w:hyperlink r:id="rId53" w:tgtFrame="_blank" w:tooltip="Aneks št. 11 h Kolektivni pogodbi za javni sektor (KPJS)" w:history="1">
        <w:r w:rsidR="00294CB3" w:rsidRPr="00F839DB">
          <w:rPr>
            <w:rFonts w:ascii="Arial" w:hAnsi="Arial" w:cs="Arial"/>
            <w:sz w:val="20"/>
            <w:szCs w:val="20"/>
          </w:rPr>
          <w:t>69/17</w:t>
        </w:r>
      </w:hyperlink>
      <w:r w:rsidR="00294CB3" w:rsidRPr="00F839DB">
        <w:rPr>
          <w:rFonts w:ascii="Arial" w:hAnsi="Arial" w:cs="Arial"/>
          <w:sz w:val="20"/>
          <w:szCs w:val="20"/>
        </w:rPr>
        <w:t xml:space="preserve"> in </w:t>
      </w:r>
      <w:hyperlink r:id="rId54" w:tgtFrame="_blank" w:tooltip="Aneks št. 12 h Kolektivni pogodbi za javni sektor (KPJS)" w:history="1">
        <w:r w:rsidR="00294CB3" w:rsidRPr="00F839DB">
          <w:rPr>
            <w:rFonts w:ascii="Arial" w:hAnsi="Arial" w:cs="Arial"/>
            <w:sz w:val="20"/>
            <w:szCs w:val="20"/>
          </w:rPr>
          <w:t>80/18</w:t>
        </w:r>
      </w:hyperlink>
      <w:r w:rsidR="00294CB3" w:rsidRPr="00F839DB">
        <w:rPr>
          <w:rFonts w:ascii="Arial" w:hAnsi="Arial" w:cs="Arial"/>
          <w:sz w:val="20"/>
          <w:szCs w:val="20"/>
        </w:rPr>
        <w:t>).</w:t>
      </w:r>
      <w:r w:rsidR="00EB5E61" w:rsidRPr="00F839DB">
        <w:rPr>
          <w:rFonts w:ascii="Arial" w:hAnsi="Arial" w:cs="Arial"/>
          <w:sz w:val="20"/>
          <w:szCs w:val="20"/>
        </w:rPr>
        <w:t xml:space="preserve"> </w:t>
      </w:r>
      <w:r w:rsidR="00294CB3" w:rsidRPr="00F839DB">
        <w:rPr>
          <w:rFonts w:ascii="Arial" w:hAnsi="Arial" w:cs="Arial"/>
          <w:sz w:val="20"/>
          <w:szCs w:val="20"/>
        </w:rPr>
        <w:t xml:space="preserve">Podrobnejše pojasnilo v tej zvezi je dostopno na spletni strani Ministrstva za javno upravo na naslednji povezavi: </w:t>
      </w:r>
      <w:hyperlink r:id="rId55" w:history="1">
        <w:r w:rsidR="00294CB3" w:rsidRPr="00F839DB">
          <w:rPr>
            <w:rStyle w:val="Hiperpovezava"/>
            <w:rFonts w:ascii="Arial" w:hAnsi="Arial" w:cs="Arial"/>
            <w:sz w:val="20"/>
            <w:szCs w:val="20"/>
          </w:rPr>
          <w:t>Razglasitev epidemije – izplačevanje dodatka za delo v rizičnih razmerah in vzorec sklepa o določitvi del in nalog, ki se opravljajo v nevarnih pogojih dela ter časovnega obdobja opravljanja del in nalog v nevarnih pogojih (20. 10. 2020)</w:t>
        </w:r>
      </w:hyperlink>
      <w:r w:rsidR="00FB2C3B" w:rsidRPr="00F839DB">
        <w:rPr>
          <w:rFonts w:ascii="Arial" w:hAnsi="Arial" w:cs="Arial"/>
          <w:sz w:val="20"/>
          <w:szCs w:val="20"/>
        </w:rPr>
        <w:t>.</w:t>
      </w:r>
    </w:p>
    <w:p w14:paraId="1000D410" w14:textId="77777777" w:rsidR="00294CB3" w:rsidRPr="0022385D" w:rsidRDefault="008B6077" w:rsidP="0051670A">
      <w:pPr>
        <w:pStyle w:val="Naslov1"/>
      </w:pPr>
      <w:r w:rsidRPr="0022385D">
        <w:t xml:space="preserve">5. Nadomestilo plače </w:t>
      </w:r>
      <w:r w:rsidRPr="0051670A">
        <w:t>zaposlenim</w:t>
      </w:r>
      <w:r w:rsidRPr="0022385D">
        <w:t xml:space="preserve"> zaradi odrejene karantene </w:t>
      </w:r>
    </w:p>
    <w:p w14:paraId="0AD419FF" w14:textId="4951B113" w:rsidR="00035816" w:rsidRPr="00F839DB" w:rsidRDefault="008B6077" w:rsidP="00F839DB">
      <w:pPr>
        <w:pStyle w:val="len"/>
        <w:jc w:val="both"/>
        <w:rPr>
          <w:rFonts w:ascii="Arial" w:hAnsi="Arial" w:cs="Arial"/>
          <w:sz w:val="20"/>
          <w:szCs w:val="20"/>
        </w:rPr>
      </w:pPr>
      <w:r w:rsidRPr="00F839DB">
        <w:rPr>
          <w:rFonts w:ascii="Arial" w:hAnsi="Arial" w:cs="Arial"/>
          <w:sz w:val="20"/>
          <w:szCs w:val="20"/>
        </w:rPr>
        <w:t xml:space="preserve">Skladno s </w:t>
      </w:r>
      <w:r w:rsidR="00035816" w:rsidRPr="00F839DB">
        <w:rPr>
          <w:rFonts w:ascii="Arial" w:hAnsi="Arial" w:cs="Arial"/>
          <w:sz w:val="20"/>
          <w:szCs w:val="20"/>
        </w:rPr>
        <w:t xml:space="preserve">prvim odstavkom </w:t>
      </w:r>
      <w:r w:rsidRPr="00F839DB">
        <w:rPr>
          <w:rFonts w:ascii="Arial" w:hAnsi="Arial" w:cs="Arial"/>
          <w:sz w:val="20"/>
          <w:szCs w:val="20"/>
        </w:rPr>
        <w:t>57. člen</w:t>
      </w:r>
      <w:r w:rsidR="00035816" w:rsidRPr="00F839DB">
        <w:rPr>
          <w:rFonts w:ascii="Arial" w:hAnsi="Arial" w:cs="Arial"/>
          <w:sz w:val="20"/>
          <w:szCs w:val="20"/>
        </w:rPr>
        <w:t>a</w:t>
      </w:r>
      <w:r w:rsidR="00F65750" w:rsidRPr="00F839DB">
        <w:rPr>
          <w:rFonts w:ascii="Arial" w:hAnsi="Arial" w:cs="Arial"/>
          <w:sz w:val="20"/>
          <w:szCs w:val="20"/>
        </w:rPr>
        <w:t xml:space="preserve"> ZZUOOP</w:t>
      </w:r>
      <w:r w:rsidR="00035816" w:rsidRPr="00F839DB">
        <w:rPr>
          <w:rFonts w:ascii="Arial" w:hAnsi="Arial" w:cs="Arial"/>
          <w:sz w:val="20"/>
          <w:szCs w:val="20"/>
        </w:rPr>
        <w:t xml:space="preserve"> </w:t>
      </w:r>
      <w:r w:rsidRPr="00F839DB">
        <w:rPr>
          <w:rFonts w:ascii="Arial" w:hAnsi="Arial" w:cs="Arial"/>
          <w:sz w:val="20"/>
          <w:szCs w:val="20"/>
        </w:rPr>
        <w:t>je d</w:t>
      </w:r>
      <w:r w:rsidR="00E35AB3" w:rsidRPr="00F839DB">
        <w:rPr>
          <w:rFonts w:ascii="Arial" w:hAnsi="Arial" w:cs="Arial"/>
          <w:sz w:val="20"/>
          <w:szCs w:val="20"/>
        </w:rPr>
        <w:t>elavec, ki zaradi odrejene karantene v skladu z ZNB ali tem zakonom, ne more opravljati dela, upravičen do nadomestila plače</w:t>
      </w:r>
      <w:r w:rsidR="00F65750" w:rsidRPr="00F839DB">
        <w:rPr>
          <w:rFonts w:ascii="Arial" w:hAnsi="Arial" w:cs="Arial"/>
          <w:sz w:val="20"/>
          <w:szCs w:val="20"/>
        </w:rPr>
        <w:t>, in sicer za obdobje, za katero je bila odrejena karantena (prvi odstavek 58. člena ZZUOOP).</w:t>
      </w:r>
    </w:p>
    <w:p w14:paraId="05F5F740" w14:textId="77777777" w:rsidR="00F65750" w:rsidRPr="00F839DB" w:rsidRDefault="00F65750" w:rsidP="00F839DB">
      <w:pPr>
        <w:pStyle w:val="len"/>
        <w:jc w:val="both"/>
        <w:rPr>
          <w:rFonts w:ascii="Arial" w:hAnsi="Arial" w:cs="Arial"/>
          <w:sz w:val="20"/>
          <w:szCs w:val="20"/>
        </w:rPr>
      </w:pPr>
      <w:r w:rsidRPr="00F839DB">
        <w:rPr>
          <w:rFonts w:ascii="Arial" w:hAnsi="Arial" w:cs="Arial"/>
          <w:sz w:val="20"/>
          <w:szCs w:val="20"/>
        </w:rPr>
        <w:t>V 59. členu ZZUOOP je določena višina nadomestila plače, ki pripada zaposlenemu v primeru odrejene karantene v posameznih primerih:</w:t>
      </w:r>
    </w:p>
    <w:p w14:paraId="481AFAC9" w14:textId="77777777" w:rsidR="002E1EDD" w:rsidRPr="00F839DB" w:rsidRDefault="002E1EDD" w:rsidP="00F839DB">
      <w:pPr>
        <w:pStyle w:val="Navadensplet"/>
        <w:jc w:val="both"/>
        <w:rPr>
          <w:rFonts w:ascii="Arial" w:hAnsi="Arial" w:cs="Arial"/>
          <w:sz w:val="20"/>
          <w:szCs w:val="20"/>
        </w:rPr>
      </w:pPr>
      <w:r w:rsidRPr="00F839DB">
        <w:rPr>
          <w:rFonts w:ascii="Arial" w:hAnsi="Arial" w:cs="Arial"/>
          <w:b/>
          <w:bCs/>
          <w:color w:val="000000"/>
          <w:sz w:val="20"/>
          <w:szCs w:val="20"/>
          <w:u w:val="single"/>
        </w:rPr>
        <w:t>a) v primeru prehoda meje (prvi odstavek 59. člena ZZUOOP)</w:t>
      </w:r>
    </w:p>
    <w:p w14:paraId="4E13D520" w14:textId="77777777" w:rsidR="002E1EDD" w:rsidRPr="00F839DB" w:rsidRDefault="002E1EDD" w:rsidP="00F839DB">
      <w:pPr>
        <w:autoSpaceDE w:val="0"/>
        <w:autoSpaceDN w:val="0"/>
        <w:adjustRightInd w:val="0"/>
        <w:spacing w:line="240" w:lineRule="auto"/>
        <w:jc w:val="both"/>
        <w:rPr>
          <w:rFonts w:cs="Arial"/>
          <w:szCs w:val="20"/>
          <w:lang w:eastAsia="sl-SI"/>
        </w:rPr>
      </w:pPr>
      <w:r w:rsidRPr="00F839DB">
        <w:rPr>
          <w:rFonts w:cs="Arial"/>
          <w:szCs w:val="20"/>
        </w:rPr>
        <w:t>D</w:t>
      </w:r>
      <w:r w:rsidRPr="00F839DB">
        <w:rPr>
          <w:rFonts w:cs="Arial"/>
          <w:szCs w:val="20"/>
          <w:lang w:eastAsia="sl-SI"/>
        </w:rPr>
        <w:t>elavec, ki se odpravi v državo, ki je na zelenem ali oranžnem seznamu, in mu je ob povratku ob prehodu meje v Republiki Sloveniji odrejena karantena zaradi prihoda iz območja z visokim tveganjem za okužbo, in zaradi tega ne more opravljati dela v skladu s sklenjeno pogodbo o zaposlitvi, delodajalec pa zanj ne more organizirati dela na domu, ima pravico do nadomestila plače v višini, kot je določena z zakonom, ki ureja delovna razmerja, za primer začasne nezmožnosti zagotavljanja dela iz poslovnega razloga.</w:t>
      </w:r>
    </w:p>
    <w:p w14:paraId="69E3F9E0" w14:textId="77777777" w:rsidR="002E1EDD" w:rsidRPr="00F839DB" w:rsidRDefault="002E1EDD" w:rsidP="00F839DB">
      <w:pPr>
        <w:shd w:val="clear" w:color="auto" w:fill="FFFFFF"/>
        <w:spacing w:line="240" w:lineRule="auto"/>
        <w:jc w:val="both"/>
        <w:rPr>
          <w:rFonts w:cs="Arial"/>
          <w:color w:val="000000"/>
          <w:szCs w:val="20"/>
          <w:lang w:eastAsia="sl-SI"/>
        </w:rPr>
      </w:pPr>
    </w:p>
    <w:p w14:paraId="69F5EAA0" w14:textId="77777777" w:rsidR="002E1EDD" w:rsidRPr="00F839DB" w:rsidRDefault="002E1EDD" w:rsidP="00F839DB">
      <w:pPr>
        <w:autoSpaceDE w:val="0"/>
        <w:autoSpaceDN w:val="0"/>
        <w:adjustRightInd w:val="0"/>
        <w:spacing w:line="240" w:lineRule="auto"/>
        <w:jc w:val="both"/>
        <w:rPr>
          <w:rFonts w:cs="Arial"/>
          <w:b/>
          <w:bCs/>
          <w:szCs w:val="20"/>
        </w:rPr>
      </w:pPr>
      <w:r w:rsidRPr="00F839DB">
        <w:rPr>
          <w:rFonts w:cs="Arial"/>
          <w:szCs w:val="20"/>
        </w:rPr>
        <w:t xml:space="preserve">ZDR-1 za primer začasne nezmožnosti zagotavljanja dela iz poslovnega razloga določa pravico do nadomestila plače </w:t>
      </w:r>
      <w:r w:rsidRPr="00F839DB">
        <w:rPr>
          <w:rFonts w:cs="Arial"/>
          <w:b/>
          <w:szCs w:val="20"/>
        </w:rPr>
        <w:t>v višini 80</w:t>
      </w:r>
      <w:r w:rsidR="00F65750" w:rsidRPr="00F839DB">
        <w:rPr>
          <w:rFonts w:cs="Arial"/>
          <w:b/>
          <w:szCs w:val="20"/>
        </w:rPr>
        <w:t xml:space="preserve"> odstotkov</w:t>
      </w:r>
      <w:r w:rsidRPr="00F839DB">
        <w:rPr>
          <w:rFonts w:cs="Arial"/>
          <w:b/>
          <w:szCs w:val="20"/>
        </w:rPr>
        <w:t xml:space="preserve"> osnove</w:t>
      </w:r>
      <w:r w:rsidRPr="00F839DB">
        <w:rPr>
          <w:rFonts w:cs="Arial"/>
          <w:szCs w:val="20"/>
        </w:rPr>
        <w:t xml:space="preserve"> (138. člen ZDR-1). Osnova je določena v sedmem odstavku 137. člena ZDR-1, skladno s katerim pripada delavcu nadomestilo plače v višini povprečne mesečne plače za polni delovni čas iz zadnjih treh mesecev oziroma iz obdobja dela v zadnjih treh mesecih pred začetkom odsotnosti. Če delavec v obdobju zaposlitve v zadnjih treh mesecih ni delal in je za ves čas prejemal nadomestilo plače, je osnova za nadomestilo enaka osnovi za nadomestilo plače v zadnjih treh mesecih pred začetkom odsotnosti. Če delavec v celotnem obdobju zadnjih treh mesecev ni prejel niti ene mesečne plače, mu pripada nadomestilo plače v višini osnovne plače, določene v pogodbi o zaposlitvi. Višina nadomestila plače ne sme presegati višine plače, ki bi jo delavec prejel, če bi delal. </w:t>
      </w:r>
      <w:r w:rsidRPr="00F839DB">
        <w:rPr>
          <w:rFonts w:cs="Arial"/>
          <w:b/>
          <w:szCs w:val="20"/>
        </w:rPr>
        <w:t xml:space="preserve">Pri izplačilu nadomestila plače se uporabi šifra </w:t>
      </w:r>
      <w:r w:rsidRPr="00F839DB">
        <w:rPr>
          <w:rFonts w:cs="Arial"/>
          <w:b/>
          <w:szCs w:val="20"/>
          <w:u w:val="single"/>
        </w:rPr>
        <w:t>G088</w:t>
      </w:r>
      <w:r w:rsidRPr="00F839DB">
        <w:rPr>
          <w:rFonts w:eastAsiaTheme="minorHAnsi" w:cs="Arial"/>
          <w:b/>
          <w:bCs/>
          <w:szCs w:val="20"/>
          <w:u w:val="single"/>
        </w:rPr>
        <w:t xml:space="preserve">. </w:t>
      </w:r>
    </w:p>
    <w:p w14:paraId="1A36FDAE" w14:textId="77777777" w:rsidR="002E1EDD" w:rsidRPr="00F839DB" w:rsidRDefault="002E1EDD" w:rsidP="00F839DB">
      <w:pPr>
        <w:autoSpaceDE w:val="0"/>
        <w:autoSpaceDN w:val="0"/>
        <w:adjustRightInd w:val="0"/>
        <w:spacing w:line="240" w:lineRule="auto"/>
        <w:jc w:val="both"/>
        <w:rPr>
          <w:rFonts w:cs="Arial"/>
          <w:szCs w:val="20"/>
        </w:rPr>
      </w:pPr>
    </w:p>
    <w:p w14:paraId="4AAEB1DC" w14:textId="77777777" w:rsidR="008D609C" w:rsidRPr="00F839DB" w:rsidRDefault="008D609C" w:rsidP="00F839DB">
      <w:pPr>
        <w:shd w:val="clear" w:color="auto" w:fill="FFFFFF"/>
        <w:spacing w:line="240" w:lineRule="auto"/>
        <w:jc w:val="both"/>
        <w:rPr>
          <w:rFonts w:cs="Arial"/>
          <w:b/>
          <w:bCs/>
          <w:color w:val="000000"/>
          <w:szCs w:val="20"/>
          <w:u w:val="single"/>
          <w:lang w:eastAsia="sl-SI"/>
        </w:rPr>
      </w:pPr>
      <w:r w:rsidRPr="00F839DB">
        <w:rPr>
          <w:rFonts w:cs="Arial"/>
          <w:b/>
          <w:bCs/>
          <w:color w:val="000000"/>
          <w:szCs w:val="20"/>
          <w:u w:val="single"/>
          <w:lang w:eastAsia="sl-SI"/>
        </w:rPr>
        <w:t>b) v primeru odrejene karantene zaradi stika z okuženo osebo (drugi odstavek 59. člena</w:t>
      </w:r>
      <w:r w:rsidRPr="00F839DB">
        <w:rPr>
          <w:rFonts w:cs="Arial"/>
          <w:szCs w:val="20"/>
        </w:rPr>
        <w:t xml:space="preserve"> </w:t>
      </w:r>
      <w:r w:rsidRPr="00F839DB">
        <w:rPr>
          <w:rFonts w:cs="Arial"/>
          <w:b/>
          <w:bCs/>
          <w:color w:val="000000"/>
          <w:szCs w:val="20"/>
          <w:u w:val="single"/>
        </w:rPr>
        <w:t>ZZUOOP</w:t>
      </w:r>
      <w:r w:rsidRPr="00F839DB">
        <w:rPr>
          <w:rFonts w:cs="Arial"/>
          <w:b/>
          <w:bCs/>
          <w:color w:val="000000"/>
          <w:szCs w:val="20"/>
          <w:u w:val="single"/>
          <w:lang w:eastAsia="sl-SI"/>
        </w:rPr>
        <w:t>):</w:t>
      </w:r>
    </w:p>
    <w:p w14:paraId="2AEA20DC" w14:textId="77777777" w:rsidR="008D609C" w:rsidRPr="00F839DB" w:rsidRDefault="008D609C" w:rsidP="00F839DB">
      <w:pPr>
        <w:shd w:val="clear" w:color="auto" w:fill="FFFFFF"/>
        <w:spacing w:line="240" w:lineRule="auto"/>
        <w:jc w:val="both"/>
        <w:rPr>
          <w:rFonts w:cs="Arial"/>
          <w:color w:val="000000"/>
          <w:szCs w:val="20"/>
          <w:lang w:eastAsia="sl-SI"/>
        </w:rPr>
      </w:pPr>
    </w:p>
    <w:p w14:paraId="72FB6CE3" w14:textId="77777777" w:rsidR="008D609C" w:rsidRPr="00F839DB" w:rsidRDefault="008D609C" w:rsidP="00F839DB">
      <w:pPr>
        <w:shd w:val="clear" w:color="auto" w:fill="FFFFFF"/>
        <w:spacing w:line="240" w:lineRule="auto"/>
        <w:jc w:val="both"/>
        <w:rPr>
          <w:rFonts w:cs="Arial"/>
          <w:szCs w:val="20"/>
        </w:rPr>
      </w:pPr>
      <w:r w:rsidRPr="00F839DB">
        <w:rPr>
          <w:rFonts w:cs="Arial"/>
          <w:color w:val="000000"/>
          <w:szCs w:val="20"/>
          <w:lang w:eastAsia="sl-SI"/>
        </w:rPr>
        <w:t xml:space="preserve">Delavec, ki mu je bila odrejena karantena </w:t>
      </w:r>
      <w:r w:rsidRPr="00F839DB">
        <w:rPr>
          <w:rFonts w:cs="Arial"/>
          <w:szCs w:val="20"/>
          <w:lang w:eastAsia="sl-SI"/>
        </w:rPr>
        <w:t>v skladu z ZNB ali tem zakonom po stiku ali sumu stika z okuženo osebo in zaradi tega ne more opravljati dela v skladu s sklenjeno pogodbo o zaposlitvi, delodajalec pa zanj ne more organizirati dela, pri čemer do stika ni prišlo med opravljanjem dela za delodajalca, ima pravico do nadomestila plače v višini, kot je določena z zakonom, ki ureja delovna razmerja, za primer začasne nezmožnosti zagotavljanja dela iz poslovnega razloga</w:t>
      </w:r>
      <w:r w:rsidRPr="00F839DB">
        <w:rPr>
          <w:rFonts w:cs="Arial"/>
          <w:color w:val="000000"/>
          <w:szCs w:val="20"/>
          <w:lang w:eastAsia="sl-SI"/>
        </w:rPr>
        <w:t xml:space="preserve">, torej </w:t>
      </w:r>
      <w:r w:rsidRPr="00F839DB">
        <w:rPr>
          <w:rFonts w:cs="Arial"/>
          <w:b/>
          <w:szCs w:val="20"/>
        </w:rPr>
        <w:t>v višini 80</w:t>
      </w:r>
      <w:r w:rsidR="00F65750" w:rsidRPr="00F839DB">
        <w:rPr>
          <w:rFonts w:cs="Arial"/>
          <w:b/>
          <w:szCs w:val="20"/>
        </w:rPr>
        <w:t xml:space="preserve"> odstotkov</w:t>
      </w:r>
      <w:r w:rsidRPr="00F839DB">
        <w:rPr>
          <w:rFonts w:cs="Arial"/>
          <w:b/>
          <w:szCs w:val="20"/>
        </w:rPr>
        <w:t xml:space="preserve"> osnove</w:t>
      </w:r>
      <w:r w:rsidRPr="00F839DB">
        <w:rPr>
          <w:rFonts w:cs="Arial"/>
          <w:szCs w:val="20"/>
        </w:rPr>
        <w:t xml:space="preserve"> (138. člen ZDR-1).</w:t>
      </w:r>
    </w:p>
    <w:p w14:paraId="328D3FEB" w14:textId="77777777" w:rsidR="008D609C" w:rsidRPr="00F839DB" w:rsidRDefault="008D609C" w:rsidP="00F839DB">
      <w:pPr>
        <w:shd w:val="clear" w:color="auto" w:fill="FFFFFF"/>
        <w:spacing w:line="240" w:lineRule="auto"/>
        <w:jc w:val="both"/>
        <w:rPr>
          <w:rFonts w:cs="Arial"/>
          <w:color w:val="000000"/>
          <w:szCs w:val="20"/>
          <w:lang w:eastAsia="sl-SI"/>
        </w:rPr>
      </w:pPr>
    </w:p>
    <w:p w14:paraId="6FD9F329" w14:textId="77777777" w:rsidR="008D609C" w:rsidRPr="00F839DB" w:rsidRDefault="008D609C" w:rsidP="00F839DB">
      <w:pPr>
        <w:autoSpaceDE w:val="0"/>
        <w:autoSpaceDN w:val="0"/>
        <w:adjustRightInd w:val="0"/>
        <w:spacing w:line="240" w:lineRule="auto"/>
        <w:jc w:val="both"/>
        <w:rPr>
          <w:rFonts w:eastAsiaTheme="minorHAnsi" w:cs="Arial"/>
          <w:b/>
          <w:bCs/>
          <w:szCs w:val="20"/>
          <w:u w:val="single"/>
        </w:rPr>
      </w:pPr>
      <w:r w:rsidRPr="00F839DB">
        <w:rPr>
          <w:rFonts w:cs="Arial"/>
          <w:b/>
          <w:szCs w:val="20"/>
        </w:rPr>
        <w:t xml:space="preserve">Pri izplačilu nadomestila plače se uporabi šifra </w:t>
      </w:r>
      <w:r w:rsidRPr="00F839DB">
        <w:rPr>
          <w:rFonts w:cs="Arial"/>
          <w:b/>
          <w:szCs w:val="20"/>
          <w:u w:val="single"/>
        </w:rPr>
        <w:t>G088</w:t>
      </w:r>
      <w:r w:rsidRPr="00F839DB">
        <w:rPr>
          <w:rFonts w:eastAsiaTheme="minorHAnsi" w:cs="Arial"/>
          <w:b/>
          <w:bCs/>
          <w:szCs w:val="20"/>
          <w:u w:val="single"/>
        </w:rPr>
        <w:t xml:space="preserve">. </w:t>
      </w:r>
    </w:p>
    <w:p w14:paraId="17524F1A" w14:textId="77777777" w:rsidR="008D609C" w:rsidRPr="00F839DB" w:rsidRDefault="008D609C" w:rsidP="00F839DB">
      <w:pPr>
        <w:shd w:val="clear" w:color="auto" w:fill="FFFFFF"/>
        <w:spacing w:line="240" w:lineRule="auto"/>
        <w:jc w:val="both"/>
        <w:rPr>
          <w:rFonts w:cs="Arial"/>
          <w:b/>
          <w:bCs/>
          <w:color w:val="000000"/>
          <w:szCs w:val="20"/>
          <w:u w:val="single"/>
          <w:lang w:eastAsia="sl-SI"/>
        </w:rPr>
      </w:pPr>
    </w:p>
    <w:p w14:paraId="4BB15ECD" w14:textId="77777777" w:rsidR="008D609C" w:rsidRPr="00F839DB" w:rsidRDefault="008D609C" w:rsidP="00F839DB">
      <w:pPr>
        <w:shd w:val="clear" w:color="auto" w:fill="FFFFFF"/>
        <w:spacing w:line="240" w:lineRule="auto"/>
        <w:jc w:val="both"/>
        <w:rPr>
          <w:rFonts w:cs="Arial"/>
          <w:b/>
          <w:bCs/>
          <w:color w:val="000000"/>
          <w:szCs w:val="20"/>
          <w:u w:val="single"/>
          <w:lang w:eastAsia="sl-SI"/>
        </w:rPr>
      </w:pPr>
      <w:r w:rsidRPr="00F839DB">
        <w:rPr>
          <w:rFonts w:cs="Arial"/>
          <w:b/>
          <w:bCs/>
          <w:color w:val="000000"/>
          <w:szCs w:val="20"/>
          <w:u w:val="single"/>
          <w:lang w:eastAsia="sl-SI"/>
        </w:rPr>
        <w:t>c) v primeru odrejene karantene zaradi stika z okuženo osebo v okviru opravljanja dela za delodajalca (tretji odstavek 59. člena</w:t>
      </w:r>
      <w:r w:rsidRPr="00F839DB">
        <w:rPr>
          <w:rFonts w:cs="Arial"/>
          <w:b/>
          <w:bCs/>
          <w:szCs w:val="20"/>
          <w:u w:val="single"/>
        </w:rPr>
        <w:t xml:space="preserve"> </w:t>
      </w:r>
      <w:r w:rsidRPr="00F839DB">
        <w:rPr>
          <w:rFonts w:cs="Arial"/>
          <w:b/>
          <w:bCs/>
          <w:color w:val="000000"/>
          <w:szCs w:val="20"/>
          <w:u w:val="single"/>
        </w:rPr>
        <w:t>ZZUOOP</w:t>
      </w:r>
      <w:r w:rsidRPr="00F839DB">
        <w:rPr>
          <w:rFonts w:cs="Arial"/>
          <w:b/>
          <w:bCs/>
          <w:color w:val="000000"/>
          <w:szCs w:val="20"/>
          <w:u w:val="single"/>
          <w:lang w:eastAsia="sl-SI"/>
        </w:rPr>
        <w:t>):</w:t>
      </w:r>
    </w:p>
    <w:p w14:paraId="6E8ECDD0" w14:textId="77777777" w:rsidR="00D574CB" w:rsidRPr="00F839DB" w:rsidRDefault="008D609C" w:rsidP="00F839DB">
      <w:pPr>
        <w:spacing w:before="100" w:beforeAutospacing="1" w:after="100" w:afterAutospacing="1" w:line="240" w:lineRule="auto"/>
        <w:jc w:val="both"/>
        <w:rPr>
          <w:rFonts w:cs="Arial"/>
          <w:szCs w:val="20"/>
          <w:lang w:eastAsia="sl-SI"/>
        </w:rPr>
      </w:pPr>
      <w:r w:rsidRPr="00F839DB">
        <w:rPr>
          <w:rFonts w:cs="Arial"/>
          <w:szCs w:val="20"/>
          <w:lang w:eastAsia="sl-SI"/>
        </w:rPr>
        <w:t>Delavec, ki mu je bila odrejena karantena v skladu z ZNB ali tem zakonom po stiku z okuženo osebo v okviru opravljanja dela za delodajalca in mu je bila zaradi tega odrejena karantena, zaradi česar ne more opravljati dela v skladu s sklenjeno pogodbo o zaposlitvi, delodajalec pa zanj ne more organizirati dela na domu, ima pravico do nadomestila plače, ki bi jo prejel, če bi delal.</w:t>
      </w:r>
    </w:p>
    <w:p w14:paraId="777AA19D" w14:textId="77777777" w:rsidR="008D609C" w:rsidRPr="00F839DB" w:rsidRDefault="008D609C" w:rsidP="00F839DB">
      <w:pPr>
        <w:spacing w:before="100" w:beforeAutospacing="1" w:after="100" w:afterAutospacing="1" w:line="240" w:lineRule="auto"/>
        <w:jc w:val="both"/>
        <w:rPr>
          <w:rFonts w:cs="Arial"/>
          <w:szCs w:val="20"/>
          <w:lang w:eastAsia="sl-SI"/>
        </w:rPr>
      </w:pPr>
      <w:r w:rsidRPr="00F839DB">
        <w:rPr>
          <w:rFonts w:eastAsiaTheme="minorHAnsi" w:cs="Arial"/>
          <w:b/>
          <w:bCs/>
          <w:szCs w:val="20"/>
        </w:rPr>
        <w:t xml:space="preserve">Pri izplačilu nadomestila plače se uporabi šifra </w:t>
      </w:r>
      <w:r w:rsidRPr="00F839DB">
        <w:rPr>
          <w:rFonts w:eastAsiaTheme="minorHAnsi" w:cs="Arial"/>
          <w:b/>
          <w:bCs/>
          <w:szCs w:val="20"/>
          <w:u w:val="single"/>
        </w:rPr>
        <w:t>G080</w:t>
      </w:r>
      <w:r w:rsidRPr="00F839DB">
        <w:rPr>
          <w:rFonts w:eastAsiaTheme="minorHAnsi" w:cs="Arial"/>
          <w:b/>
          <w:bCs/>
          <w:szCs w:val="20"/>
        </w:rPr>
        <w:t xml:space="preserve"> iz Uredbe, pri kateri se kot osnova za izračun nadomestila upošteva plača, ki bi jo javni uslužbenec prejel, če bi delal (Z120) v višini 100</w:t>
      </w:r>
      <w:r w:rsidR="00D574CB" w:rsidRPr="00F839DB">
        <w:rPr>
          <w:rFonts w:eastAsiaTheme="minorHAnsi" w:cs="Arial"/>
          <w:b/>
          <w:bCs/>
          <w:szCs w:val="20"/>
        </w:rPr>
        <w:t xml:space="preserve"> odstotkov</w:t>
      </w:r>
      <w:r w:rsidRPr="00F839DB">
        <w:rPr>
          <w:rFonts w:eastAsiaTheme="minorHAnsi" w:cs="Arial"/>
          <w:b/>
          <w:bCs/>
          <w:szCs w:val="20"/>
        </w:rPr>
        <w:t xml:space="preserve"> osnove. </w:t>
      </w:r>
    </w:p>
    <w:p w14:paraId="36970A62" w14:textId="77777777" w:rsidR="008D609C" w:rsidRPr="00F839DB" w:rsidRDefault="008D609C" w:rsidP="00F839DB">
      <w:pPr>
        <w:shd w:val="clear" w:color="auto" w:fill="FFFFFF"/>
        <w:spacing w:line="240" w:lineRule="auto"/>
        <w:jc w:val="both"/>
        <w:rPr>
          <w:rFonts w:cs="Arial"/>
          <w:b/>
          <w:bCs/>
          <w:color w:val="000000"/>
          <w:szCs w:val="20"/>
          <w:u w:val="single"/>
          <w:lang w:eastAsia="sl-SI"/>
        </w:rPr>
      </w:pPr>
      <w:r w:rsidRPr="00F839DB">
        <w:rPr>
          <w:rFonts w:cs="Arial"/>
          <w:b/>
          <w:bCs/>
          <w:color w:val="000000"/>
          <w:szCs w:val="20"/>
          <w:u w:val="single"/>
          <w:lang w:eastAsia="sl-SI"/>
        </w:rPr>
        <w:t xml:space="preserve">d) v primeru odrejene karantene javnemu uslužbencu zaradi izvajanja nalog delodajalca v tujini ali odrejene karantene zaradi napotitve ali premestitve javnega uslužbenca na delo v tujino </w:t>
      </w:r>
      <w:bookmarkStart w:id="2" w:name="_Hlk45601810"/>
      <w:r w:rsidRPr="00F839DB">
        <w:rPr>
          <w:rFonts w:cs="Arial"/>
          <w:b/>
          <w:bCs/>
          <w:color w:val="000000"/>
          <w:szCs w:val="20"/>
          <w:u w:val="single"/>
          <w:lang w:eastAsia="sl-SI"/>
        </w:rPr>
        <w:t>(četrti odstavek 59. člena</w:t>
      </w:r>
      <w:r w:rsidRPr="00F839DB">
        <w:rPr>
          <w:rFonts w:cs="Arial"/>
          <w:szCs w:val="20"/>
        </w:rPr>
        <w:t xml:space="preserve"> </w:t>
      </w:r>
      <w:r w:rsidRPr="00F839DB">
        <w:rPr>
          <w:rFonts w:cs="Arial"/>
          <w:b/>
          <w:bCs/>
          <w:color w:val="000000"/>
          <w:szCs w:val="20"/>
          <w:u w:val="single"/>
        </w:rPr>
        <w:t>ZZUOOP</w:t>
      </w:r>
      <w:r w:rsidRPr="00F839DB">
        <w:rPr>
          <w:rFonts w:cs="Arial"/>
          <w:b/>
          <w:bCs/>
          <w:color w:val="000000"/>
          <w:szCs w:val="20"/>
          <w:u w:val="single"/>
          <w:lang w:eastAsia="sl-SI"/>
        </w:rPr>
        <w:t>):</w:t>
      </w:r>
    </w:p>
    <w:bookmarkEnd w:id="2"/>
    <w:p w14:paraId="5B761F4D" w14:textId="77777777" w:rsidR="00823CC0" w:rsidRPr="00F839DB" w:rsidRDefault="00CF4F10" w:rsidP="00F839DB">
      <w:pPr>
        <w:spacing w:before="100" w:beforeAutospacing="1" w:after="100" w:afterAutospacing="1" w:line="240" w:lineRule="auto"/>
        <w:jc w:val="both"/>
        <w:rPr>
          <w:rFonts w:cs="Arial"/>
          <w:szCs w:val="20"/>
          <w:lang w:eastAsia="sl-SI"/>
        </w:rPr>
      </w:pPr>
      <w:r w:rsidRPr="00F839DB">
        <w:rPr>
          <w:rFonts w:cs="Arial"/>
          <w:szCs w:val="20"/>
          <w:lang w:eastAsia="sl-SI"/>
        </w:rPr>
        <w:t>Javni uslužbenec, ki mu je bila odrejena karantena zaradi prihoda iz območja z visokim tveganjem za okužbo zaradi izvajanja nalog delodajalca v tujini ali mu je bila odrejena karantena zaradi napotitve ali premestitve javnega uslužbenca na delo v tujino, zaradi česar ne more opravljati dela v skladu s sklenjeno pogodbo o zaposlitvi, delodajalec pa zanj ne more organizirati dela na domu, ima pravico do nadomestila plače, ki bi jo prejel, če bi delal.</w:t>
      </w:r>
    </w:p>
    <w:p w14:paraId="5D9BB4AC" w14:textId="77777777" w:rsidR="00CF4F10" w:rsidRPr="00F839DB" w:rsidRDefault="008D609C" w:rsidP="00F839DB">
      <w:pPr>
        <w:spacing w:before="100" w:beforeAutospacing="1" w:after="100" w:afterAutospacing="1" w:line="240" w:lineRule="auto"/>
        <w:jc w:val="both"/>
        <w:rPr>
          <w:rFonts w:cs="Arial"/>
          <w:szCs w:val="20"/>
          <w:lang w:eastAsia="sl-SI"/>
        </w:rPr>
      </w:pPr>
      <w:r w:rsidRPr="00F839DB">
        <w:rPr>
          <w:rFonts w:eastAsiaTheme="minorHAnsi" w:cs="Arial"/>
          <w:b/>
          <w:bCs/>
          <w:szCs w:val="20"/>
        </w:rPr>
        <w:t xml:space="preserve">Uporabi se šifra </w:t>
      </w:r>
      <w:r w:rsidRPr="00F839DB">
        <w:rPr>
          <w:rFonts w:eastAsiaTheme="minorHAnsi" w:cs="Arial"/>
          <w:b/>
          <w:bCs/>
          <w:szCs w:val="20"/>
          <w:u w:val="single"/>
        </w:rPr>
        <w:t>G080</w:t>
      </w:r>
      <w:r w:rsidRPr="00F839DB">
        <w:rPr>
          <w:rFonts w:eastAsiaTheme="minorHAnsi" w:cs="Arial"/>
          <w:b/>
          <w:bCs/>
          <w:szCs w:val="20"/>
        </w:rPr>
        <w:t xml:space="preserve"> iz Uredbe, pri kateri se kot osnova za izračun nadomestila upošteva plača, ki bi jo javni uslužbenec prejel, če bi delal (Z120)</w:t>
      </w:r>
      <w:r w:rsidRPr="00F839DB">
        <w:rPr>
          <w:rFonts w:cs="Arial"/>
          <w:szCs w:val="20"/>
        </w:rPr>
        <w:t xml:space="preserve"> </w:t>
      </w:r>
      <w:r w:rsidRPr="00F839DB">
        <w:rPr>
          <w:rFonts w:eastAsiaTheme="minorHAnsi" w:cs="Arial"/>
          <w:b/>
          <w:bCs/>
          <w:szCs w:val="20"/>
        </w:rPr>
        <w:t>v višini 100</w:t>
      </w:r>
      <w:r w:rsidR="00823CC0" w:rsidRPr="00F839DB">
        <w:rPr>
          <w:rFonts w:eastAsiaTheme="minorHAnsi" w:cs="Arial"/>
          <w:b/>
          <w:bCs/>
          <w:szCs w:val="20"/>
        </w:rPr>
        <w:t xml:space="preserve"> odstotkov</w:t>
      </w:r>
      <w:r w:rsidRPr="00F839DB">
        <w:rPr>
          <w:rFonts w:eastAsiaTheme="minorHAnsi" w:cs="Arial"/>
          <w:b/>
          <w:bCs/>
          <w:szCs w:val="20"/>
        </w:rPr>
        <w:t xml:space="preserve"> osnove. </w:t>
      </w:r>
    </w:p>
    <w:p w14:paraId="396F134F" w14:textId="77777777" w:rsidR="008D609C" w:rsidRPr="00F839DB" w:rsidRDefault="008D609C" w:rsidP="00F839DB">
      <w:pPr>
        <w:shd w:val="clear" w:color="auto" w:fill="FFFFFF"/>
        <w:spacing w:line="240" w:lineRule="auto"/>
        <w:jc w:val="both"/>
        <w:rPr>
          <w:rFonts w:cs="Arial"/>
          <w:b/>
          <w:bCs/>
          <w:color w:val="000000"/>
          <w:szCs w:val="20"/>
          <w:u w:val="single"/>
          <w:lang w:eastAsia="sl-SI"/>
        </w:rPr>
      </w:pPr>
      <w:r w:rsidRPr="00F839DB">
        <w:rPr>
          <w:rFonts w:cs="Arial"/>
          <w:b/>
          <w:bCs/>
          <w:color w:val="000000"/>
          <w:szCs w:val="20"/>
          <w:u w:val="single"/>
          <w:lang w:eastAsia="sl-SI"/>
        </w:rPr>
        <w:t xml:space="preserve">e) v primeru odrejene karantene zaradi odhoda v državo, ki je na rdečem seznamu (peti odstavek 59. </w:t>
      </w:r>
      <w:r w:rsidRPr="00713B03">
        <w:rPr>
          <w:rFonts w:cs="Arial"/>
          <w:b/>
          <w:bCs/>
          <w:color w:val="000000"/>
          <w:szCs w:val="20"/>
          <w:u w:val="single"/>
          <w:lang w:eastAsia="sl-SI"/>
        </w:rPr>
        <w:t>člena</w:t>
      </w:r>
      <w:r w:rsidRPr="0025506C">
        <w:rPr>
          <w:rFonts w:cs="Arial"/>
          <w:szCs w:val="20"/>
          <w:u w:val="single"/>
        </w:rPr>
        <w:t xml:space="preserve"> </w:t>
      </w:r>
      <w:r w:rsidRPr="00713B03">
        <w:rPr>
          <w:rFonts w:cs="Arial"/>
          <w:b/>
          <w:bCs/>
          <w:color w:val="000000"/>
          <w:szCs w:val="20"/>
          <w:u w:val="single"/>
        </w:rPr>
        <w:t>Z</w:t>
      </w:r>
      <w:r w:rsidRPr="00F839DB">
        <w:rPr>
          <w:rFonts w:cs="Arial"/>
          <w:b/>
          <w:bCs/>
          <w:color w:val="000000"/>
          <w:szCs w:val="20"/>
          <w:u w:val="single"/>
        </w:rPr>
        <w:t>ZUOOP</w:t>
      </w:r>
      <w:r w:rsidRPr="00F839DB">
        <w:rPr>
          <w:rFonts w:cs="Arial"/>
          <w:b/>
          <w:bCs/>
          <w:color w:val="000000"/>
          <w:szCs w:val="20"/>
          <w:u w:val="single"/>
          <w:lang w:eastAsia="sl-SI"/>
        </w:rPr>
        <w:t>):</w:t>
      </w:r>
    </w:p>
    <w:p w14:paraId="75449BF5" w14:textId="77777777" w:rsidR="00A9128F" w:rsidRDefault="00A9128F" w:rsidP="00D128C7">
      <w:pPr>
        <w:spacing w:line="240" w:lineRule="auto"/>
        <w:jc w:val="both"/>
        <w:rPr>
          <w:rFonts w:cs="Arial"/>
          <w:szCs w:val="20"/>
          <w:lang w:eastAsia="sl-SI"/>
        </w:rPr>
      </w:pPr>
    </w:p>
    <w:p w14:paraId="641FF32C" w14:textId="77777777" w:rsidR="00CF4F10" w:rsidRPr="00F839DB" w:rsidRDefault="00CF4F10" w:rsidP="0025506C">
      <w:pPr>
        <w:spacing w:line="240" w:lineRule="auto"/>
        <w:jc w:val="both"/>
        <w:rPr>
          <w:rFonts w:cs="Arial"/>
          <w:szCs w:val="20"/>
          <w:lang w:eastAsia="sl-SI"/>
        </w:rPr>
      </w:pPr>
      <w:r w:rsidRPr="00F839DB">
        <w:rPr>
          <w:rFonts w:cs="Arial"/>
          <w:szCs w:val="20"/>
          <w:lang w:eastAsia="sl-SI"/>
        </w:rPr>
        <w:t>Delavec, ki mu je bila odrejena karantena zaradi prihoda iz območja z visokim tveganjem za okužbo zaradi odhoda v državo, ki je na rdečem seznamu, ni upravičen do nadomestila plače v času odrejene karantene, razen v primeru odhoda zaradi naslednjih osebnih okoliščin:</w:t>
      </w:r>
    </w:p>
    <w:p w14:paraId="38C0D1DA" w14:textId="77777777" w:rsidR="00CF4F10" w:rsidRPr="00F839DB" w:rsidRDefault="00CF4F10" w:rsidP="0025506C">
      <w:pPr>
        <w:spacing w:line="240" w:lineRule="auto"/>
        <w:jc w:val="both"/>
        <w:rPr>
          <w:rFonts w:cs="Arial"/>
          <w:szCs w:val="20"/>
          <w:lang w:eastAsia="sl-SI"/>
        </w:rPr>
      </w:pPr>
      <w:r w:rsidRPr="00F839DB">
        <w:rPr>
          <w:rFonts w:cs="Arial"/>
          <w:szCs w:val="20"/>
          <w:lang w:eastAsia="sl-SI"/>
        </w:rPr>
        <w:t>-        smrti zakonca ali zunajzakonskega partnerja ali smrti otroka, posvojenca ali otroka zakonca ali zunajzakonskega partnerja,</w:t>
      </w:r>
    </w:p>
    <w:p w14:paraId="583F5D21" w14:textId="77777777" w:rsidR="00CF4F10" w:rsidRPr="00F839DB" w:rsidRDefault="00CF4F10" w:rsidP="0025506C">
      <w:pPr>
        <w:spacing w:line="240" w:lineRule="auto"/>
        <w:jc w:val="both"/>
        <w:rPr>
          <w:rFonts w:cs="Arial"/>
          <w:szCs w:val="20"/>
          <w:lang w:eastAsia="sl-SI"/>
        </w:rPr>
      </w:pPr>
      <w:r w:rsidRPr="00F839DB">
        <w:rPr>
          <w:rFonts w:cs="Arial"/>
          <w:szCs w:val="20"/>
          <w:lang w:eastAsia="sl-SI"/>
        </w:rPr>
        <w:t>-        smrti staršev (oče, mati, zakonec ali zunajzakonski partner starša, posvojitelj),</w:t>
      </w:r>
    </w:p>
    <w:p w14:paraId="11E49907" w14:textId="77777777" w:rsidR="00CF4F10" w:rsidRPr="00F839DB" w:rsidRDefault="00CF4F10" w:rsidP="0025506C">
      <w:pPr>
        <w:spacing w:line="240" w:lineRule="auto"/>
        <w:jc w:val="both"/>
        <w:rPr>
          <w:rFonts w:cs="Arial"/>
          <w:szCs w:val="20"/>
          <w:lang w:eastAsia="sl-SI"/>
        </w:rPr>
      </w:pPr>
      <w:r w:rsidRPr="00F839DB">
        <w:rPr>
          <w:rFonts w:cs="Arial"/>
          <w:szCs w:val="20"/>
          <w:lang w:eastAsia="sl-SI"/>
        </w:rPr>
        <w:t>-        rojstva otroka,</w:t>
      </w:r>
    </w:p>
    <w:p w14:paraId="09CF5373" w14:textId="77777777" w:rsidR="00CF4F10" w:rsidRPr="00F839DB" w:rsidRDefault="00CF4F10" w:rsidP="0025506C">
      <w:pPr>
        <w:spacing w:line="240" w:lineRule="auto"/>
        <w:jc w:val="both"/>
        <w:rPr>
          <w:rFonts w:cs="Arial"/>
          <w:szCs w:val="20"/>
          <w:lang w:eastAsia="sl-SI"/>
        </w:rPr>
      </w:pPr>
      <w:r w:rsidRPr="00F839DB">
        <w:rPr>
          <w:rFonts w:cs="Arial"/>
          <w:szCs w:val="20"/>
          <w:lang w:eastAsia="sl-SI"/>
        </w:rPr>
        <w:t>-        vabila na sodišče.</w:t>
      </w:r>
    </w:p>
    <w:p w14:paraId="71C11534" w14:textId="77777777" w:rsidR="00CF4F10" w:rsidRPr="00F839DB" w:rsidRDefault="00CF4F10" w:rsidP="00F839DB">
      <w:pPr>
        <w:spacing w:before="200" w:after="100" w:afterAutospacing="1" w:line="240" w:lineRule="auto"/>
        <w:jc w:val="both"/>
        <w:rPr>
          <w:rFonts w:cs="Arial"/>
          <w:szCs w:val="20"/>
          <w:lang w:eastAsia="sl-SI"/>
        </w:rPr>
      </w:pPr>
      <w:r w:rsidRPr="00F839DB">
        <w:rPr>
          <w:rFonts w:cs="Arial"/>
          <w:szCs w:val="20"/>
          <w:lang w:eastAsia="sl-SI"/>
        </w:rPr>
        <w:t>Delavec je v tem primeru upravičen do nadomestila plače v višini, kot je določena z zakonom, ki ureja delovna razmerja, za primer višje sile. Delavec mora delodajalcu najpozneje en dan pred odhodom predložiti pisno izjavo, iz katere izhaja, da odhaja v državo na rdečem seznamu zaradi predhodno naštetih osebnih okoliščin.</w:t>
      </w:r>
    </w:p>
    <w:p w14:paraId="17574F19" w14:textId="77777777" w:rsidR="008D609C" w:rsidRPr="00F839DB" w:rsidRDefault="008D609C" w:rsidP="00F839DB">
      <w:pPr>
        <w:autoSpaceDE w:val="0"/>
        <w:autoSpaceDN w:val="0"/>
        <w:adjustRightInd w:val="0"/>
        <w:spacing w:line="240" w:lineRule="auto"/>
        <w:jc w:val="both"/>
        <w:rPr>
          <w:rFonts w:eastAsiaTheme="minorHAnsi" w:cs="Arial"/>
          <w:b/>
          <w:bCs/>
          <w:szCs w:val="20"/>
        </w:rPr>
      </w:pPr>
      <w:r w:rsidRPr="00F839DB">
        <w:rPr>
          <w:rFonts w:eastAsiaTheme="minorHAnsi" w:cs="Arial"/>
          <w:b/>
          <w:bCs/>
          <w:szCs w:val="20"/>
        </w:rPr>
        <w:t>Pri izplačilu tega nadomestila plače se uporabi šifra</w:t>
      </w:r>
      <w:r w:rsidRPr="00F839DB">
        <w:rPr>
          <w:rFonts w:eastAsiaTheme="minorHAnsi" w:cs="Arial"/>
          <w:b/>
          <w:bCs/>
          <w:szCs w:val="20"/>
          <w:u w:val="single"/>
        </w:rPr>
        <w:t xml:space="preserve"> G083 iz Uredbe, pri kateri se za izračun nadomestila upoštevata osnova in višina, kot jo določa ZDR-1</w:t>
      </w:r>
      <w:r w:rsidR="00C97759" w:rsidRPr="00F839DB">
        <w:rPr>
          <w:rFonts w:eastAsiaTheme="minorHAnsi" w:cs="Arial"/>
          <w:b/>
          <w:bCs/>
          <w:szCs w:val="20"/>
          <w:u w:val="single"/>
        </w:rPr>
        <w:t>. Š</w:t>
      </w:r>
      <w:r w:rsidRPr="00F839DB">
        <w:rPr>
          <w:rFonts w:eastAsiaTheme="minorHAnsi" w:cs="Arial"/>
          <w:szCs w:val="20"/>
        </w:rPr>
        <w:t xml:space="preserve">esti odstavek 137. člena ZDR-1 določa, da če delavec ne more opravljati dela zaradi višje sile, je upravičen do </w:t>
      </w:r>
      <w:r w:rsidRPr="00F839DB">
        <w:rPr>
          <w:rFonts w:eastAsiaTheme="minorHAnsi" w:cs="Arial"/>
          <w:szCs w:val="20"/>
          <w:u w:val="single"/>
        </w:rPr>
        <w:t>polovice plačila (50</w:t>
      </w:r>
      <w:r w:rsidR="00C97759" w:rsidRPr="00F839DB">
        <w:rPr>
          <w:rFonts w:eastAsiaTheme="minorHAnsi" w:cs="Arial"/>
          <w:szCs w:val="20"/>
          <w:u w:val="single"/>
        </w:rPr>
        <w:t xml:space="preserve"> odstotkov</w:t>
      </w:r>
      <w:r w:rsidRPr="00F839DB">
        <w:rPr>
          <w:rFonts w:eastAsiaTheme="minorHAnsi" w:cs="Arial"/>
          <w:szCs w:val="20"/>
          <w:u w:val="single"/>
        </w:rPr>
        <w:t>)</w:t>
      </w:r>
      <w:r w:rsidRPr="00F839DB">
        <w:rPr>
          <w:rFonts w:eastAsiaTheme="minorHAnsi" w:cs="Arial"/>
          <w:szCs w:val="20"/>
        </w:rPr>
        <w:t>, do katerega bi bil sicer upravičen, če bi delal, vendar ne manj kot 70 odstotkov minimalne plače.</w:t>
      </w:r>
      <w:r w:rsidRPr="00F839DB">
        <w:rPr>
          <w:rFonts w:eastAsiaTheme="minorHAnsi" w:cs="Arial"/>
          <w:b/>
          <w:bCs/>
          <w:szCs w:val="20"/>
        </w:rPr>
        <w:t xml:space="preserve"> </w:t>
      </w:r>
    </w:p>
    <w:p w14:paraId="0B823871" w14:textId="77777777" w:rsidR="00EB08B7" w:rsidRPr="00F839DB" w:rsidRDefault="00EB08B7" w:rsidP="00F839DB">
      <w:pPr>
        <w:autoSpaceDE w:val="0"/>
        <w:autoSpaceDN w:val="0"/>
        <w:adjustRightInd w:val="0"/>
        <w:spacing w:line="240" w:lineRule="auto"/>
        <w:jc w:val="both"/>
        <w:rPr>
          <w:rFonts w:eastAsiaTheme="minorHAnsi" w:cs="Arial"/>
          <w:b/>
          <w:bCs/>
          <w:szCs w:val="20"/>
        </w:rPr>
      </w:pPr>
    </w:p>
    <w:p w14:paraId="1DBC1009" w14:textId="7FA53E75" w:rsidR="00EB08B7" w:rsidRPr="00F839DB" w:rsidRDefault="0029005B" w:rsidP="00F839DB">
      <w:pPr>
        <w:autoSpaceDE w:val="0"/>
        <w:autoSpaceDN w:val="0"/>
        <w:adjustRightInd w:val="0"/>
        <w:spacing w:line="240" w:lineRule="auto"/>
        <w:jc w:val="both"/>
        <w:rPr>
          <w:rFonts w:eastAsiaTheme="minorHAnsi" w:cs="Arial"/>
          <w:b/>
          <w:bCs/>
          <w:szCs w:val="20"/>
        </w:rPr>
      </w:pPr>
      <w:r w:rsidRPr="00F839DB">
        <w:rPr>
          <w:rFonts w:eastAsiaTheme="minorHAnsi" w:cs="Arial"/>
          <w:b/>
          <w:bCs/>
          <w:szCs w:val="20"/>
        </w:rPr>
        <w:t>Delavci s pravicami iz socialnih zavarovanj</w:t>
      </w:r>
    </w:p>
    <w:p w14:paraId="52BFD999" w14:textId="77777777" w:rsidR="00C97759" w:rsidRPr="00F839DB" w:rsidRDefault="0029005B" w:rsidP="00F839DB">
      <w:pPr>
        <w:spacing w:before="100" w:beforeAutospacing="1" w:after="100" w:afterAutospacing="1" w:line="240" w:lineRule="auto"/>
        <w:jc w:val="both"/>
        <w:rPr>
          <w:rFonts w:cs="Arial"/>
          <w:szCs w:val="20"/>
          <w:lang w:eastAsia="sl-SI"/>
        </w:rPr>
      </w:pPr>
      <w:r w:rsidRPr="00F839DB">
        <w:rPr>
          <w:rFonts w:cs="Arial"/>
          <w:szCs w:val="20"/>
          <w:lang w:eastAsia="sl-SI"/>
        </w:rPr>
        <w:t>Če je delavec ob odrejeni karanteni upravičen do odsotnosti z dela ali v času odrejene karantene pridobi pravico do odsotnosti z dela na podlagi predpisov o zdravstvenem zavarovanju ali starševskem varstvu ali druge upravičene odsotnosti, ter do ustreznega nadomestila plače ali plačila prispevkov, se nadomestilo plače iz prejšnjega člena v tem času ne izplačuje (prvi odstavek 60. člena</w:t>
      </w:r>
      <w:r w:rsidR="00C97759" w:rsidRPr="00F839DB">
        <w:rPr>
          <w:rFonts w:cs="Arial"/>
          <w:szCs w:val="20"/>
          <w:lang w:eastAsia="sl-SI"/>
        </w:rPr>
        <w:t xml:space="preserve"> ZZUOOP</w:t>
      </w:r>
      <w:r w:rsidRPr="00F839DB">
        <w:rPr>
          <w:rFonts w:cs="Arial"/>
          <w:szCs w:val="20"/>
          <w:lang w:eastAsia="sl-SI"/>
        </w:rPr>
        <w:t>)</w:t>
      </w:r>
    </w:p>
    <w:p w14:paraId="250BA27E" w14:textId="77777777" w:rsidR="00C97759" w:rsidRPr="00F839DB" w:rsidRDefault="0029005B" w:rsidP="00F839DB">
      <w:pPr>
        <w:spacing w:before="100" w:beforeAutospacing="1" w:after="100" w:afterAutospacing="1" w:line="240" w:lineRule="auto"/>
        <w:jc w:val="both"/>
        <w:rPr>
          <w:rFonts w:cs="Arial"/>
          <w:szCs w:val="20"/>
          <w:lang w:eastAsia="sl-SI"/>
        </w:rPr>
      </w:pPr>
      <w:r w:rsidRPr="00F839DB">
        <w:rPr>
          <w:rFonts w:cs="Arial"/>
          <w:szCs w:val="20"/>
          <w:lang w:eastAsia="sl-SI"/>
        </w:rPr>
        <w:t>Če je delavec ob odrejeni karanteni ali med trajanjem odrejene karantene uveljavil oziroma je upravičen do dela s krajšim delovnim časom in prejema delno nadomestilo na podlagi predpisov o pokojninskem in invalidskem zavarovanju ali je upravičen do dela s krajšim delovnim časom na podlagi predpisov o zdravstvenem zavarovanju ali starševskem varstvu, se nadomestilo plače iz prejšnjega člena v tem času izplačuje v sorazmernem delu, delavec pa zadrži pravico do prejemkov oziroma plačila prispevkov iz socialnih zavarovanj po navedenih predpisih, kot da bi delal (drugi odstavek 60. člena</w:t>
      </w:r>
      <w:r w:rsidR="00C97759" w:rsidRPr="00F839DB">
        <w:rPr>
          <w:rFonts w:cs="Arial"/>
          <w:szCs w:val="20"/>
          <w:lang w:eastAsia="sl-SI"/>
        </w:rPr>
        <w:t xml:space="preserve"> ZZUOOP</w:t>
      </w:r>
      <w:r w:rsidRPr="00F839DB">
        <w:rPr>
          <w:rFonts w:cs="Arial"/>
          <w:szCs w:val="20"/>
          <w:lang w:eastAsia="sl-SI"/>
        </w:rPr>
        <w:t>)</w:t>
      </w:r>
      <w:r w:rsidR="00C97759" w:rsidRPr="00F839DB">
        <w:rPr>
          <w:rFonts w:cs="Arial"/>
          <w:szCs w:val="20"/>
          <w:lang w:eastAsia="sl-SI"/>
        </w:rPr>
        <w:t>.</w:t>
      </w:r>
    </w:p>
    <w:p w14:paraId="4A65826E" w14:textId="5075C85D" w:rsidR="0029005B" w:rsidRPr="00F839DB" w:rsidRDefault="0029005B" w:rsidP="00F839DB">
      <w:pPr>
        <w:autoSpaceDE w:val="0"/>
        <w:autoSpaceDN w:val="0"/>
        <w:adjustRightInd w:val="0"/>
        <w:spacing w:line="240" w:lineRule="auto"/>
        <w:jc w:val="both"/>
        <w:rPr>
          <w:rFonts w:eastAsiaTheme="minorHAnsi" w:cs="Arial"/>
          <w:b/>
          <w:bCs/>
          <w:szCs w:val="20"/>
        </w:rPr>
      </w:pPr>
      <w:r w:rsidRPr="00F839DB">
        <w:rPr>
          <w:rFonts w:eastAsiaTheme="minorHAnsi" w:cs="Arial"/>
          <w:b/>
          <w:bCs/>
          <w:szCs w:val="20"/>
        </w:rPr>
        <w:t>Veljavnost določb glede odrejene karantene</w:t>
      </w:r>
    </w:p>
    <w:p w14:paraId="33499AD1" w14:textId="77777777" w:rsidR="0029005B" w:rsidRPr="00F839DB" w:rsidRDefault="0029005B" w:rsidP="00F839DB">
      <w:pPr>
        <w:autoSpaceDE w:val="0"/>
        <w:autoSpaceDN w:val="0"/>
        <w:adjustRightInd w:val="0"/>
        <w:spacing w:line="240" w:lineRule="auto"/>
        <w:jc w:val="both"/>
        <w:rPr>
          <w:rFonts w:eastAsiaTheme="minorHAnsi" w:cs="Arial"/>
          <w:b/>
          <w:bCs/>
          <w:szCs w:val="20"/>
        </w:rPr>
      </w:pPr>
    </w:p>
    <w:p w14:paraId="29C50A23" w14:textId="77777777" w:rsidR="0029005B" w:rsidRPr="00F839DB" w:rsidRDefault="0029005B" w:rsidP="00F839DB">
      <w:pPr>
        <w:autoSpaceDE w:val="0"/>
        <w:autoSpaceDN w:val="0"/>
        <w:adjustRightInd w:val="0"/>
        <w:spacing w:line="240" w:lineRule="auto"/>
        <w:jc w:val="both"/>
        <w:rPr>
          <w:rFonts w:cs="Arial"/>
          <w:szCs w:val="20"/>
        </w:rPr>
      </w:pPr>
      <w:r w:rsidRPr="00F839DB">
        <w:rPr>
          <w:rFonts w:cs="Arial"/>
          <w:szCs w:val="20"/>
        </w:rPr>
        <w:t>Pravice in obveznosti delavca, ki zaradi odrejene karantene v skladu z ZNB in tem zakonom, ne more opravljati dela</w:t>
      </w:r>
      <w:r w:rsidR="00C97759" w:rsidRPr="00F839DB">
        <w:rPr>
          <w:rFonts w:cs="Arial"/>
          <w:szCs w:val="20"/>
        </w:rPr>
        <w:t xml:space="preserve"> </w:t>
      </w:r>
      <w:r w:rsidRPr="00F839DB">
        <w:rPr>
          <w:rFonts w:cs="Arial"/>
          <w:szCs w:val="20"/>
        </w:rPr>
        <w:t>veljajo od 1. oktobra 2020</w:t>
      </w:r>
      <w:r w:rsidR="00C97759" w:rsidRPr="00F839DB">
        <w:rPr>
          <w:rFonts w:cs="Arial"/>
          <w:szCs w:val="20"/>
        </w:rPr>
        <w:t xml:space="preserve"> (tretji odstavek 64. člena ZZUOOP). Navedeno pomeni, da tudi višina nadomestila plače zaradi odrejene karantene v višini, kot je določena v 59. členu ZZUOOP pripada zaposlenemu od 1. oktobra 2020 dalje. </w:t>
      </w:r>
    </w:p>
    <w:p w14:paraId="07229BC3" w14:textId="77777777" w:rsidR="00C97759" w:rsidRPr="00D548DC" w:rsidRDefault="00C97759" w:rsidP="00FA4186">
      <w:pPr>
        <w:pStyle w:val="Naslov1"/>
        <w:jc w:val="both"/>
      </w:pPr>
      <w:r w:rsidRPr="00D548DC">
        <w:t>6</w:t>
      </w:r>
      <w:r w:rsidRPr="0022385D">
        <w:t xml:space="preserve">. Nadomestilo </w:t>
      </w:r>
      <w:r w:rsidRPr="0051670A">
        <w:t>plače</w:t>
      </w:r>
      <w:r w:rsidRPr="0022385D">
        <w:t xml:space="preserve"> zaradi nezmožnosti opravljanja dela zaradi višje sile zaradi obveznosti varstva</w:t>
      </w:r>
    </w:p>
    <w:p w14:paraId="55BE4069" w14:textId="568D82BA" w:rsidR="00C97759" w:rsidRPr="00F839DB" w:rsidRDefault="00C97759" w:rsidP="00F839DB">
      <w:pPr>
        <w:pStyle w:val="odstavek"/>
        <w:jc w:val="both"/>
        <w:rPr>
          <w:rFonts w:ascii="Arial" w:hAnsi="Arial" w:cs="Arial"/>
          <w:sz w:val="20"/>
          <w:szCs w:val="20"/>
        </w:rPr>
      </w:pPr>
      <w:r w:rsidRPr="00F839DB">
        <w:rPr>
          <w:rFonts w:ascii="Arial" w:hAnsi="Arial" w:cs="Arial"/>
          <w:sz w:val="20"/>
          <w:szCs w:val="20"/>
        </w:rPr>
        <w:t>Skladno z drugim odstavkom 57. člena ZZUOOP je delavec, eden od staršev ali oseba, ki neguje in varuje otroka na podlagi veljavnega izvršilnega naslova v skladu s predpisi, ki urejajo družinska razmerja, ali skrbnik, ki svojega varovanca dejansko neguje in varuje, in ki ne more opravljati dela zaradi višje sile, ki je posledica obveznosti varstva otroka zaradi odrejene karantene ali druge zunanje objektivne okoliščine nemožnosti obiskovanja vrtca, šole ali socialno varstvene storitve vodenja in varstva ter zaposlitve pod posebnimi pogoji, ki ni v institucionalnem varstv</w:t>
      </w:r>
      <w:r w:rsidR="001C5752" w:rsidRPr="00F839DB">
        <w:rPr>
          <w:rFonts w:ascii="Arial" w:hAnsi="Arial" w:cs="Arial"/>
          <w:sz w:val="20"/>
          <w:szCs w:val="20"/>
        </w:rPr>
        <w:t>u</w:t>
      </w:r>
      <w:r w:rsidRPr="00F839DB">
        <w:rPr>
          <w:rFonts w:ascii="Arial" w:hAnsi="Arial" w:cs="Arial"/>
          <w:sz w:val="20"/>
          <w:szCs w:val="20"/>
        </w:rPr>
        <w:t>, upravičen do nadomestila plače v skladu s tem zakonom</w:t>
      </w:r>
      <w:r w:rsidR="001C5752" w:rsidRPr="00F839DB">
        <w:rPr>
          <w:rFonts w:ascii="Arial" w:hAnsi="Arial" w:cs="Arial"/>
          <w:sz w:val="20"/>
          <w:szCs w:val="20"/>
        </w:rPr>
        <w:t>, in sicer za obdobje, za katero je bila otroku odrejena karantena oziroma dokler so podane okoliščine višje sile, ki upravičujejo delavčevo odsotnost (drugi odstavek 58. člena ZZUOOP).</w:t>
      </w:r>
    </w:p>
    <w:p w14:paraId="7EB9DB4D" w14:textId="77777777" w:rsidR="00C97759" w:rsidRPr="00F839DB" w:rsidRDefault="00693D36" w:rsidP="00F839DB">
      <w:pPr>
        <w:pStyle w:val="odstavek"/>
        <w:jc w:val="both"/>
        <w:rPr>
          <w:rFonts w:ascii="Arial" w:hAnsi="Arial" w:cs="Arial"/>
          <w:sz w:val="20"/>
          <w:szCs w:val="20"/>
        </w:rPr>
      </w:pPr>
      <w:r w:rsidRPr="00F839DB">
        <w:rPr>
          <w:rFonts w:ascii="Arial" w:hAnsi="Arial" w:cs="Arial"/>
          <w:sz w:val="20"/>
          <w:szCs w:val="20"/>
        </w:rPr>
        <w:t>Skladno s tretjim odstavkom 57. člena ZZUOOP se</w:t>
      </w:r>
      <w:r w:rsidR="00C97759" w:rsidRPr="00F839DB">
        <w:rPr>
          <w:rFonts w:ascii="Arial" w:hAnsi="Arial" w:cs="Arial"/>
          <w:sz w:val="20"/>
          <w:szCs w:val="20"/>
        </w:rPr>
        <w:t xml:space="preserve"> okvir obveznosti varstva zaradi višje sile zaradi odrejene karantene ali druge zunanje objektivne okoliščine nemožnosti obiskovanja vrtca ali šole šteje otroke do vključno 5. razreda osnovne šole, otroke v prilagojenih in posebnih programih v osnovnih šolah s prilagojenim programom in v zavodih za vzgojo in izobraževanje otrok s posebnimi potrebami ter otroke, ki imajo v odločbi o usmeritvi določeno pomoč spremljevalca.</w:t>
      </w:r>
    </w:p>
    <w:p w14:paraId="3B1F0D0A" w14:textId="77777777" w:rsidR="00693D36" w:rsidRPr="00F839DB" w:rsidRDefault="00693D36" w:rsidP="00F839DB">
      <w:pPr>
        <w:autoSpaceDE w:val="0"/>
        <w:autoSpaceDN w:val="0"/>
        <w:adjustRightInd w:val="0"/>
        <w:spacing w:line="240" w:lineRule="auto"/>
        <w:jc w:val="both"/>
        <w:rPr>
          <w:rFonts w:cs="Arial"/>
          <w:szCs w:val="20"/>
          <w:lang w:eastAsia="sl-SI"/>
        </w:rPr>
      </w:pPr>
      <w:r w:rsidRPr="00F839DB">
        <w:rPr>
          <w:rFonts w:cs="Arial"/>
          <w:szCs w:val="20"/>
          <w:lang w:eastAsia="sl-SI"/>
        </w:rPr>
        <w:t>Skladno s šestim odstavkom 59. člena ima  delavec, ki ne more opravljati dela zaradi višje sile zaradi obveznosti varstva, pravico do nadomestila plače v višini, kot je določena z zakonom, ki ureja delovna razmerja, za primer začasne nezmožnosti zagotavljanja dela iz poslovnega razloga, to je v višini 80 odstotkov iz sedmega odstavka</w:t>
      </w:r>
      <w:r w:rsidR="00244F5E" w:rsidRPr="00F839DB">
        <w:rPr>
          <w:rFonts w:cs="Arial"/>
          <w:szCs w:val="20"/>
          <w:lang w:eastAsia="sl-SI"/>
        </w:rPr>
        <w:t xml:space="preserve"> </w:t>
      </w:r>
      <w:r w:rsidRPr="00F839DB">
        <w:rPr>
          <w:rFonts w:cs="Arial"/>
          <w:szCs w:val="20"/>
          <w:lang w:eastAsia="sl-SI"/>
        </w:rPr>
        <w:t xml:space="preserve">137. člena ZDR-1. Pri izplačilu nadomestila plače se uporabi šifra </w:t>
      </w:r>
      <w:r w:rsidRPr="00F839DB">
        <w:rPr>
          <w:rFonts w:cs="Arial"/>
          <w:b/>
          <w:bCs/>
          <w:szCs w:val="20"/>
          <w:u w:val="single"/>
        </w:rPr>
        <w:t>G091</w:t>
      </w:r>
      <w:r w:rsidRPr="00F839DB">
        <w:rPr>
          <w:rFonts w:cs="Arial"/>
          <w:szCs w:val="20"/>
          <w:lang w:eastAsia="sl-SI"/>
        </w:rPr>
        <w:t xml:space="preserve"> iz Uredbe.</w:t>
      </w:r>
    </w:p>
    <w:p w14:paraId="3143FA0C" w14:textId="77777777" w:rsidR="00C97759" w:rsidRDefault="00244F5E" w:rsidP="00F839DB">
      <w:pPr>
        <w:pStyle w:val="odstavek"/>
        <w:jc w:val="both"/>
        <w:rPr>
          <w:rFonts w:ascii="Arial" w:hAnsi="Arial" w:cs="Arial"/>
          <w:sz w:val="20"/>
          <w:szCs w:val="20"/>
        </w:rPr>
      </w:pPr>
      <w:r w:rsidRPr="00F839DB">
        <w:rPr>
          <w:rFonts w:ascii="Arial" w:hAnsi="Arial" w:cs="Arial"/>
          <w:sz w:val="20"/>
          <w:szCs w:val="20"/>
        </w:rPr>
        <w:t xml:space="preserve">Pravice in obveznosti delavca, ki ne more opravljati dela zaradi višje sile zaradi obveznosti varstva, veljajo od 1. septembra 2020 (četrti odstavek 64. člena ZZUOOP). Navedeno pomeni, da tudi višina nadomestila plače </w:t>
      </w:r>
      <w:r w:rsidR="007C5655" w:rsidRPr="00F839DB">
        <w:rPr>
          <w:rFonts w:ascii="Arial" w:hAnsi="Arial" w:cs="Arial"/>
          <w:sz w:val="20"/>
          <w:szCs w:val="20"/>
        </w:rPr>
        <w:t xml:space="preserve">v višini 80 odstotkov iz sedmega odstavka 137. člena ZDR-1. </w:t>
      </w:r>
      <w:r w:rsidRPr="00F839DB">
        <w:rPr>
          <w:rFonts w:ascii="Arial" w:hAnsi="Arial" w:cs="Arial"/>
          <w:sz w:val="20"/>
          <w:szCs w:val="20"/>
        </w:rPr>
        <w:t xml:space="preserve">pripada zaposlenemu od 1. oktobra 2020 dalje. </w:t>
      </w:r>
    </w:p>
    <w:p w14:paraId="66BABE80" w14:textId="0EE3583C" w:rsidR="00915067" w:rsidRPr="00F839DB" w:rsidRDefault="00596A5F" w:rsidP="00915067">
      <w:pPr>
        <w:pStyle w:val="odstavek"/>
        <w:jc w:val="both"/>
        <w:rPr>
          <w:rFonts w:ascii="Arial" w:hAnsi="Arial" w:cs="Arial"/>
          <w:sz w:val="20"/>
          <w:szCs w:val="20"/>
        </w:rPr>
      </w:pPr>
      <w:r w:rsidRPr="00F839DB">
        <w:rPr>
          <w:rFonts w:ascii="Arial" w:hAnsi="Arial" w:cs="Arial"/>
          <w:sz w:val="20"/>
          <w:szCs w:val="20"/>
        </w:rPr>
        <w:t>Podrobnejše pojasnilo glede</w:t>
      </w:r>
      <w:r w:rsidRPr="00596A5F">
        <w:t xml:space="preserve"> </w:t>
      </w:r>
      <w:r>
        <w:rPr>
          <w:rFonts w:ascii="Arial" w:hAnsi="Arial" w:cs="Arial"/>
          <w:sz w:val="20"/>
          <w:szCs w:val="20"/>
        </w:rPr>
        <w:t>v</w:t>
      </w:r>
      <w:r w:rsidRPr="00596A5F">
        <w:rPr>
          <w:rFonts w:ascii="Arial" w:hAnsi="Arial" w:cs="Arial"/>
          <w:sz w:val="20"/>
          <w:szCs w:val="20"/>
        </w:rPr>
        <w:t>arstv</w:t>
      </w:r>
      <w:r>
        <w:rPr>
          <w:rFonts w:ascii="Arial" w:hAnsi="Arial" w:cs="Arial"/>
          <w:sz w:val="20"/>
          <w:szCs w:val="20"/>
        </w:rPr>
        <w:t>a</w:t>
      </w:r>
      <w:r w:rsidRPr="00596A5F">
        <w:rPr>
          <w:rFonts w:ascii="Arial" w:hAnsi="Arial" w:cs="Arial"/>
          <w:sz w:val="20"/>
          <w:szCs w:val="20"/>
        </w:rPr>
        <w:t xml:space="preserve"> otrok zaradi višje sile</w:t>
      </w:r>
      <w:r w:rsidRPr="00F839DB">
        <w:rPr>
          <w:rFonts w:ascii="Arial" w:hAnsi="Arial" w:cs="Arial"/>
          <w:sz w:val="20"/>
          <w:szCs w:val="20"/>
        </w:rPr>
        <w:t xml:space="preserve"> je dostopno na spletni strani Ministrstva za </w:t>
      </w:r>
      <w:r>
        <w:rPr>
          <w:rFonts w:ascii="Arial" w:hAnsi="Arial" w:cs="Arial"/>
          <w:sz w:val="20"/>
          <w:szCs w:val="20"/>
        </w:rPr>
        <w:t xml:space="preserve">delo, družino, socialne zadeve in enake možnosti </w:t>
      </w:r>
      <w:r w:rsidRPr="00F839DB">
        <w:rPr>
          <w:rFonts w:ascii="Arial" w:hAnsi="Arial" w:cs="Arial"/>
          <w:sz w:val="20"/>
          <w:szCs w:val="20"/>
        </w:rPr>
        <w:t>na naslednj</w:t>
      </w:r>
      <w:r>
        <w:rPr>
          <w:rFonts w:ascii="Arial" w:hAnsi="Arial" w:cs="Arial"/>
          <w:sz w:val="20"/>
          <w:szCs w:val="20"/>
        </w:rPr>
        <w:t>i</w:t>
      </w:r>
      <w:r w:rsidRPr="00F839DB">
        <w:rPr>
          <w:rFonts w:ascii="Arial" w:hAnsi="Arial" w:cs="Arial"/>
          <w:sz w:val="20"/>
          <w:szCs w:val="20"/>
        </w:rPr>
        <w:t xml:space="preserve"> povezavi:</w:t>
      </w:r>
      <w:r>
        <w:rPr>
          <w:rFonts w:ascii="Arial" w:hAnsi="Arial" w:cs="Arial"/>
          <w:sz w:val="20"/>
          <w:szCs w:val="20"/>
        </w:rPr>
        <w:t xml:space="preserve"> </w:t>
      </w:r>
      <w:hyperlink r:id="rId56" w:history="1">
        <w:r w:rsidR="00915067" w:rsidRPr="00E33324">
          <w:rPr>
            <w:rStyle w:val="Hiperpovezava"/>
            <w:rFonts w:ascii="Arial" w:hAnsi="Arial" w:cs="Arial"/>
            <w:sz w:val="20"/>
            <w:szCs w:val="20"/>
          </w:rPr>
          <w:t>https://www.gov.si/assets/ministrstva/MDDSZ/Koronavirus/ABC-Odsotnost-zaradi-varstva-otroka-DPD-5.11.2020.docx</w:t>
        </w:r>
      </w:hyperlink>
    </w:p>
    <w:p w14:paraId="7D868A85" w14:textId="77777777" w:rsidR="00EB08B7" w:rsidRPr="00D548DC" w:rsidRDefault="007C5655" w:rsidP="0051670A">
      <w:pPr>
        <w:pStyle w:val="Naslov1"/>
      </w:pPr>
      <w:r w:rsidRPr="00D548DC">
        <w:t xml:space="preserve">7. </w:t>
      </w:r>
      <w:r w:rsidR="00EB08B7" w:rsidRPr="00D548DC">
        <w:t xml:space="preserve"> Povračilo </w:t>
      </w:r>
      <w:r w:rsidR="0022364B" w:rsidRPr="00D548DC">
        <w:t xml:space="preserve">izplačanih </w:t>
      </w:r>
      <w:r w:rsidR="00EB08B7" w:rsidRPr="0051670A">
        <w:t>nadomestil</w:t>
      </w:r>
      <w:r w:rsidR="00EB08B7" w:rsidRPr="00D548DC">
        <w:t xml:space="preserve"> plače</w:t>
      </w:r>
    </w:p>
    <w:p w14:paraId="2D7CFDDD" w14:textId="77777777" w:rsidR="007C5655" w:rsidRPr="007C5655" w:rsidRDefault="0022364B" w:rsidP="00F839DB">
      <w:pPr>
        <w:pStyle w:val="odstavek"/>
        <w:jc w:val="both"/>
        <w:rPr>
          <w:rFonts w:ascii="Arial" w:hAnsi="Arial" w:cs="Arial"/>
          <w:sz w:val="20"/>
          <w:szCs w:val="20"/>
        </w:rPr>
      </w:pPr>
      <w:r w:rsidRPr="00F839DB">
        <w:rPr>
          <w:rFonts w:ascii="Arial" w:hAnsi="Arial" w:cs="Arial"/>
          <w:sz w:val="20"/>
          <w:szCs w:val="20"/>
        </w:rPr>
        <w:t>Skladno s četrtim in petim odstavkom 57. člena ZZUOOP lahko p</w:t>
      </w:r>
      <w:r w:rsidR="007C5655" w:rsidRPr="00F839DB">
        <w:rPr>
          <w:rFonts w:ascii="Arial" w:hAnsi="Arial" w:cs="Arial"/>
          <w:sz w:val="20"/>
          <w:szCs w:val="20"/>
        </w:rPr>
        <w:t>ravico do povračila izplačanih nadomestil plače delavca, ki zaradi odrejene karantene ne more opravljati dela</w:t>
      </w:r>
      <w:r w:rsidRPr="00F839DB">
        <w:rPr>
          <w:rFonts w:ascii="Arial" w:hAnsi="Arial" w:cs="Arial"/>
          <w:sz w:val="20"/>
          <w:szCs w:val="20"/>
        </w:rPr>
        <w:t xml:space="preserve"> </w:t>
      </w:r>
      <w:r w:rsidR="007C5655" w:rsidRPr="00F839DB">
        <w:rPr>
          <w:rFonts w:ascii="Arial" w:hAnsi="Arial" w:cs="Arial"/>
          <w:sz w:val="20"/>
          <w:szCs w:val="20"/>
        </w:rPr>
        <w:t>uveljavlja delodajalec v skladu s predpisi, ki urejajo delovna razmerja, če izjavi, da ne more organizirati dela na domu za delavca, ki mu je bila odrejena karantena</w:t>
      </w:r>
      <w:r w:rsidRPr="00F839DB">
        <w:rPr>
          <w:rFonts w:ascii="Arial" w:hAnsi="Arial" w:cs="Arial"/>
          <w:sz w:val="20"/>
          <w:szCs w:val="20"/>
        </w:rPr>
        <w:t xml:space="preserve">. </w:t>
      </w:r>
      <w:r w:rsidR="007C5655" w:rsidRPr="007C5655">
        <w:rPr>
          <w:rFonts w:ascii="Arial" w:hAnsi="Arial" w:cs="Arial"/>
          <w:sz w:val="20"/>
          <w:szCs w:val="20"/>
        </w:rPr>
        <w:t>Delodajalec lahko uveljavlja pravico do povračila izplačanih nadomestil plače delavca, ki ne more opravljati dela zaradi višje sile zaradi obveznosti varstva.</w:t>
      </w:r>
    </w:p>
    <w:p w14:paraId="2F23D057" w14:textId="77777777" w:rsidR="00CD2135" w:rsidRPr="00F839DB" w:rsidRDefault="0022364B" w:rsidP="00F839DB">
      <w:pPr>
        <w:autoSpaceDE w:val="0"/>
        <w:autoSpaceDN w:val="0"/>
        <w:adjustRightInd w:val="0"/>
        <w:spacing w:line="240" w:lineRule="auto"/>
        <w:jc w:val="both"/>
        <w:rPr>
          <w:rFonts w:cs="Arial"/>
          <w:szCs w:val="20"/>
          <w:lang w:eastAsia="sl-SI"/>
        </w:rPr>
      </w:pPr>
      <w:r w:rsidRPr="00F839DB">
        <w:rPr>
          <w:rFonts w:cs="Arial"/>
          <w:szCs w:val="20"/>
          <w:lang w:eastAsia="sl-SI"/>
        </w:rPr>
        <w:t>Postopek in način</w:t>
      </w:r>
      <w:r w:rsidR="0029005B" w:rsidRPr="00F839DB">
        <w:rPr>
          <w:rFonts w:cs="Arial"/>
          <w:szCs w:val="20"/>
          <w:lang w:eastAsia="sl-SI"/>
        </w:rPr>
        <w:t xml:space="preserve"> uveljavljanja povračil nadomestil je določen v 61. in 62. členu</w:t>
      </w:r>
      <w:r w:rsidRPr="00F839DB">
        <w:rPr>
          <w:rFonts w:cs="Arial"/>
          <w:szCs w:val="20"/>
          <w:lang w:eastAsia="sl-SI"/>
        </w:rPr>
        <w:t xml:space="preserve">. Podrobnejša pojasnila pa so dostopna na spletni strani Zavoda Republike Slovenije za zaposlovanje: </w:t>
      </w:r>
      <w:hyperlink r:id="rId57" w:history="1">
        <w:r w:rsidR="00CD2135" w:rsidRPr="00F839DB">
          <w:rPr>
            <w:rStyle w:val="Hiperpovezava"/>
            <w:rFonts w:cs="Arial"/>
            <w:szCs w:val="20"/>
            <w:lang w:eastAsia="sl-SI"/>
          </w:rPr>
          <w:t>https://www.ess.gov.si/delodajalci/financne_spodbude/ugodnosti_pri_zaposlovanju/intukrep-povracilo-nadomestila-place</w:t>
        </w:r>
      </w:hyperlink>
    </w:p>
    <w:p w14:paraId="0BFC7745" w14:textId="77777777" w:rsidR="0022364B" w:rsidRPr="0022364B" w:rsidRDefault="0022364B" w:rsidP="00F839DB">
      <w:pPr>
        <w:spacing w:before="100" w:beforeAutospacing="1" w:after="100" w:afterAutospacing="1" w:line="240" w:lineRule="auto"/>
        <w:jc w:val="both"/>
        <w:rPr>
          <w:rFonts w:cs="Arial"/>
          <w:szCs w:val="20"/>
          <w:lang w:eastAsia="sl-SI"/>
        </w:rPr>
      </w:pPr>
      <w:r w:rsidRPr="0022364B">
        <w:rPr>
          <w:rFonts w:cs="Arial"/>
          <w:szCs w:val="20"/>
          <w:lang w:eastAsia="sl-SI"/>
        </w:rPr>
        <w:t>Pravico do povračila izplačanih nadomestil plače delavcem, ki zaradi odrejene karantene v skladu z ZNB in tem zakonom, ne more opravljati dela, lahko uveljavi delodajalec za izplačano nadomestilo plače od 1. oktobra 2020. Pravico do povračila izplačanih nadomestil plače delavcem, ki ne morejo opravljati dela zaradi višje sile zaradi obveznosti varstva, lahko uveljavi delodajalec za izplačano nadomestilo plače od 1. septembra 2020.</w:t>
      </w:r>
    </w:p>
    <w:p w14:paraId="745B73CD" w14:textId="73FFD7B9" w:rsidR="0022364B" w:rsidRPr="0022364B" w:rsidRDefault="0022364B" w:rsidP="00F839DB">
      <w:pPr>
        <w:spacing w:before="100" w:beforeAutospacing="1" w:after="100" w:afterAutospacing="1" w:line="240" w:lineRule="auto"/>
        <w:jc w:val="both"/>
        <w:rPr>
          <w:rFonts w:cs="Arial"/>
          <w:szCs w:val="20"/>
          <w:lang w:eastAsia="sl-SI"/>
        </w:rPr>
      </w:pPr>
      <w:r w:rsidRPr="0022364B">
        <w:rPr>
          <w:rFonts w:cs="Arial"/>
          <w:szCs w:val="20"/>
          <w:lang w:eastAsia="sl-SI"/>
        </w:rPr>
        <w:t>Upravičenost do povračila nadomestil plače delavcev ter pravice in obveznosti delavcev, ki zaradi odrejene karantene ali višje sile zaradi obveznosti varstva, ne morejo opravljati dela, traja najdlje do 31. decembra 2020.</w:t>
      </w:r>
      <w:r w:rsidR="007737DB">
        <w:rPr>
          <w:rFonts w:cs="Arial"/>
          <w:szCs w:val="20"/>
          <w:lang w:eastAsia="sl-SI"/>
        </w:rPr>
        <w:t xml:space="preserve"> </w:t>
      </w:r>
      <w:r w:rsidRPr="0022364B">
        <w:rPr>
          <w:rFonts w:cs="Arial"/>
          <w:szCs w:val="20"/>
          <w:lang w:eastAsia="sl-SI"/>
        </w:rPr>
        <w:t>Vlada lahko ukrep povračila nadomestil plače zaradi odrejene karantene ali nemožnosti opravljanja dela zaradi višje sile zaradi obveznosti varstva s sklepom podaljša za obdobje šestih mesecev.</w:t>
      </w:r>
    </w:p>
    <w:p w14:paraId="7376872A" w14:textId="77777777" w:rsidR="0022364B" w:rsidRPr="00D548DC" w:rsidRDefault="003C49E2" w:rsidP="0051670A">
      <w:pPr>
        <w:pStyle w:val="Naslov1"/>
      </w:pPr>
      <w:r w:rsidRPr="00D548DC">
        <w:t xml:space="preserve">8. Delno povračilo nadomestila plače </w:t>
      </w:r>
      <w:r w:rsidRPr="0051670A">
        <w:t>delavcem</w:t>
      </w:r>
      <w:r w:rsidRPr="00D548DC">
        <w:t xml:space="preserve"> na začasnem čakanju na delo</w:t>
      </w:r>
    </w:p>
    <w:p w14:paraId="252C54AA" w14:textId="77777777" w:rsidR="006142C1" w:rsidRPr="00F839DB" w:rsidRDefault="006142C1" w:rsidP="00F839DB">
      <w:pPr>
        <w:spacing w:before="100" w:beforeAutospacing="1" w:after="100" w:afterAutospacing="1" w:line="240" w:lineRule="exact"/>
        <w:jc w:val="both"/>
        <w:rPr>
          <w:rFonts w:cs="Arial"/>
          <w:b/>
          <w:bCs/>
          <w:szCs w:val="20"/>
          <w:u w:val="single"/>
          <w:lang w:eastAsia="sl-SI"/>
        </w:rPr>
      </w:pPr>
      <w:r w:rsidRPr="00F839DB">
        <w:rPr>
          <w:rFonts w:cs="Arial"/>
          <w:b/>
          <w:bCs/>
          <w:szCs w:val="20"/>
          <w:u w:val="single"/>
          <w:lang w:eastAsia="sl-SI"/>
        </w:rPr>
        <w:t>a) Upravičenci</w:t>
      </w:r>
    </w:p>
    <w:p w14:paraId="30B8C1B8" w14:textId="77777777" w:rsidR="0026382E" w:rsidRPr="00F839DB" w:rsidRDefault="003C49E2" w:rsidP="00FF2D45">
      <w:pPr>
        <w:spacing w:line="240" w:lineRule="exact"/>
        <w:jc w:val="both"/>
        <w:rPr>
          <w:rFonts w:cs="Arial"/>
          <w:szCs w:val="20"/>
          <w:lang w:eastAsia="sl-SI"/>
        </w:rPr>
      </w:pPr>
      <w:r w:rsidRPr="00F839DB">
        <w:rPr>
          <w:rFonts w:cs="Arial"/>
          <w:szCs w:val="20"/>
          <w:lang w:eastAsia="sl-SI"/>
        </w:rPr>
        <w:t xml:space="preserve">Skladno z 68. členom </w:t>
      </w:r>
      <w:r w:rsidRPr="00F839DB">
        <w:rPr>
          <w:rFonts w:cs="Arial"/>
          <w:szCs w:val="20"/>
        </w:rPr>
        <w:t>ZZUOOP</w:t>
      </w:r>
      <w:r w:rsidRPr="00F839DB">
        <w:rPr>
          <w:rFonts w:cs="Arial"/>
          <w:szCs w:val="20"/>
          <w:lang w:eastAsia="sl-SI"/>
        </w:rPr>
        <w:t xml:space="preserve"> lahko p</w:t>
      </w:r>
      <w:r w:rsidRPr="003C49E2">
        <w:rPr>
          <w:rFonts w:cs="Arial"/>
          <w:szCs w:val="20"/>
          <w:lang w:eastAsia="sl-SI"/>
        </w:rPr>
        <w:t>ravico do ukrepa delnega povračila nadomestila plače delavcem na začasnem čakanju na delo po tem zakonu lahko uveljavlja vsak delodajalec v Republiki Sloveniji, ki delavcem začasno ne more zagotavljati dela zaradi posledic epidemije, razen:</w:t>
      </w:r>
    </w:p>
    <w:p w14:paraId="3AEC8005" w14:textId="77777777" w:rsidR="003C49E2" w:rsidRPr="003C49E2" w:rsidRDefault="003C49E2" w:rsidP="00FF2D45">
      <w:pPr>
        <w:spacing w:line="240" w:lineRule="exact"/>
        <w:jc w:val="both"/>
        <w:rPr>
          <w:rFonts w:cs="Arial"/>
          <w:szCs w:val="20"/>
          <w:lang w:eastAsia="sl-SI"/>
        </w:rPr>
      </w:pPr>
      <w:r w:rsidRPr="003C49E2">
        <w:rPr>
          <w:rFonts w:cs="Arial"/>
          <w:szCs w:val="20"/>
          <w:lang w:eastAsia="sl-SI"/>
        </w:rPr>
        <w:t>-        neposredni ali posredni uporabnik proračuna Republike Slovenije oziroma proračuna občine, katerega delež prihodkov iz javnih virov je bil v letu 2019 višji od 70 odstotkov,</w:t>
      </w:r>
    </w:p>
    <w:p w14:paraId="1DF800EE" w14:textId="77777777" w:rsidR="003C49E2" w:rsidRPr="003C49E2" w:rsidRDefault="003C49E2" w:rsidP="00FF2D45">
      <w:pPr>
        <w:spacing w:line="240" w:lineRule="exact"/>
        <w:jc w:val="both"/>
        <w:rPr>
          <w:rFonts w:cs="Arial"/>
          <w:szCs w:val="20"/>
          <w:lang w:eastAsia="sl-SI"/>
        </w:rPr>
      </w:pPr>
      <w:r w:rsidRPr="003C49E2">
        <w:rPr>
          <w:rFonts w:cs="Arial"/>
          <w:szCs w:val="20"/>
          <w:lang w:eastAsia="sl-SI"/>
        </w:rPr>
        <w:t>-        delodajalec, ki opravlja finančno ali zavarovalniško dejavnost, ki spada v skupino K po standardni klasifikaciji dejavnosti in ima več kot 10 zaposlenih na dan 13. marca 2020,</w:t>
      </w:r>
    </w:p>
    <w:p w14:paraId="4E487E61" w14:textId="77777777" w:rsidR="003C49E2" w:rsidRPr="00F839DB" w:rsidRDefault="003C49E2" w:rsidP="00FF2D45">
      <w:pPr>
        <w:spacing w:line="240" w:lineRule="exact"/>
        <w:jc w:val="both"/>
        <w:rPr>
          <w:rFonts w:cs="Arial"/>
          <w:szCs w:val="20"/>
          <w:lang w:eastAsia="sl-SI"/>
        </w:rPr>
      </w:pPr>
      <w:r w:rsidRPr="003C49E2">
        <w:rPr>
          <w:rFonts w:cs="Arial"/>
          <w:szCs w:val="20"/>
          <w:lang w:eastAsia="sl-SI"/>
        </w:rPr>
        <w:t>-        tuja diplomatska predstavništva in konzulati, mednarodne organizacije, predstavništva mednarodnih organizacij ter institucije, organi in agencije Evropske unije v Republiki Sloveniji.</w:t>
      </w:r>
    </w:p>
    <w:p w14:paraId="4E2539DC" w14:textId="77777777" w:rsidR="00D128C7" w:rsidRDefault="00D128C7" w:rsidP="00D128C7">
      <w:pPr>
        <w:spacing w:line="240" w:lineRule="auto"/>
        <w:jc w:val="both"/>
        <w:rPr>
          <w:rFonts w:cs="Arial"/>
          <w:szCs w:val="20"/>
          <w:lang w:eastAsia="sl-SI"/>
        </w:rPr>
      </w:pPr>
    </w:p>
    <w:p w14:paraId="052998F9" w14:textId="77777777" w:rsidR="0026382E" w:rsidRPr="0026382E" w:rsidRDefault="0026382E" w:rsidP="00D128C7">
      <w:pPr>
        <w:spacing w:line="240" w:lineRule="auto"/>
        <w:jc w:val="both"/>
        <w:rPr>
          <w:rFonts w:cs="Arial"/>
          <w:szCs w:val="20"/>
          <w:lang w:eastAsia="sl-SI"/>
        </w:rPr>
      </w:pPr>
      <w:r w:rsidRPr="0026382E">
        <w:rPr>
          <w:rFonts w:cs="Arial"/>
          <w:szCs w:val="20"/>
          <w:lang w:eastAsia="sl-SI"/>
        </w:rPr>
        <w:t>Upoštevaje navedeno torej neposredni ali posredni uporabniki državnega oziroma občinskih proračunov ne morejo uveljavljati povračila sredstev za nadomestila, če je bil njihov delež prihodkov iz javnih virov v letu 2019 višji od 70 odstotkov.</w:t>
      </w:r>
    </w:p>
    <w:p w14:paraId="27DE3916" w14:textId="77777777" w:rsidR="0026382E" w:rsidRPr="0026382E" w:rsidRDefault="0026382E" w:rsidP="00F839DB">
      <w:pPr>
        <w:spacing w:before="100" w:beforeAutospacing="1" w:after="100" w:afterAutospacing="1" w:line="240" w:lineRule="auto"/>
        <w:jc w:val="both"/>
        <w:rPr>
          <w:rFonts w:cs="Arial"/>
          <w:szCs w:val="20"/>
          <w:lang w:eastAsia="sl-SI"/>
        </w:rPr>
      </w:pPr>
      <w:r w:rsidRPr="00F839DB">
        <w:rPr>
          <w:rFonts w:cs="Arial"/>
          <w:szCs w:val="20"/>
        </w:rPr>
        <w:t>Do ukrepa so upravičeni tisti delodajalci, ki jim bodo po njihovi oceni prihodki v letu 2020 zaradi epidemije ali posledic epidemije upadli za več kot 20 odstotkov glede na leto 2019. Če niso poslovali v celotnem letu 2019 oziroma 2020, so do ukrepa upravičeni tudi tisti delodajalci, ki se jim bodo povprečni mesečni prihodki v letu 2020 zaradi epidemije ali posledic epidemije znižali za več kot 20 odstotkov glede na povprečne mesečne prihodke v letu 2019. Če v letu 2019 niso poslovali, so do ukrepa upravičeni tudi tisti delodajalci, ki se jim bodo povprečni mesečni prihodki v letu 2020 zaradi epidemije ali posledic epidemije znižali za več kot 20 odstotkov glede na povprečne mesečne prihodke v letu 2020 do 12. marca 2020. Če pogoji iz tega odstavka ob predložitvi letnih poročil za leto 2020 ne bodo doseženi, upravičenec vrne prejeta sredstva na podlagi ukrepa.</w:t>
      </w:r>
    </w:p>
    <w:p w14:paraId="1340D66A" w14:textId="77777777" w:rsidR="0026382E" w:rsidRPr="0026382E" w:rsidRDefault="0026382E" w:rsidP="00F839DB">
      <w:pPr>
        <w:spacing w:line="240" w:lineRule="auto"/>
        <w:jc w:val="both"/>
        <w:rPr>
          <w:rFonts w:cs="Arial"/>
          <w:szCs w:val="20"/>
        </w:rPr>
      </w:pPr>
      <w:r w:rsidRPr="00F839DB">
        <w:rPr>
          <w:rFonts w:cs="Arial"/>
          <w:szCs w:val="20"/>
        </w:rPr>
        <w:t>Skladno z 69. členom</w:t>
      </w:r>
      <w:r w:rsidR="0086454B" w:rsidRPr="00F839DB">
        <w:rPr>
          <w:rFonts w:cs="Arial"/>
          <w:szCs w:val="20"/>
        </w:rPr>
        <w:t xml:space="preserve"> ZZUOOP </w:t>
      </w:r>
      <w:r w:rsidRPr="00F839DB">
        <w:rPr>
          <w:rFonts w:cs="Arial"/>
          <w:szCs w:val="20"/>
        </w:rPr>
        <w:t>lahko d</w:t>
      </w:r>
      <w:r w:rsidRPr="0026382E">
        <w:rPr>
          <w:rFonts w:cs="Arial"/>
          <w:szCs w:val="20"/>
        </w:rPr>
        <w:t>elodajalec napoti posameznega delavca na začasno čakanje na delo najdlje do 31. decembra 2020.</w:t>
      </w:r>
      <w:r w:rsidR="0086454B" w:rsidRPr="00F839DB">
        <w:rPr>
          <w:rFonts w:cs="Arial"/>
          <w:szCs w:val="20"/>
        </w:rPr>
        <w:t xml:space="preserve"> </w:t>
      </w:r>
      <w:r w:rsidRPr="0026382E">
        <w:rPr>
          <w:rFonts w:cs="Arial"/>
          <w:szCs w:val="20"/>
        </w:rPr>
        <w:t>Vlada lahko ukrep podaljša največ za obdobje šestih mesecev, vendar ne dlje kot do 30. junija 2021</w:t>
      </w:r>
      <w:r w:rsidR="0086454B" w:rsidRPr="00F839DB">
        <w:rPr>
          <w:rFonts w:cs="Arial"/>
          <w:szCs w:val="20"/>
        </w:rPr>
        <w:t>.</w:t>
      </w:r>
    </w:p>
    <w:p w14:paraId="396E56AF" w14:textId="77777777" w:rsidR="00B83227" w:rsidRPr="00F839DB" w:rsidRDefault="00B83227" w:rsidP="00F839DB">
      <w:pPr>
        <w:spacing w:before="100" w:beforeAutospacing="1" w:after="100" w:afterAutospacing="1" w:line="240" w:lineRule="auto"/>
        <w:jc w:val="both"/>
        <w:rPr>
          <w:rFonts w:cs="Arial"/>
          <w:b/>
          <w:bCs/>
          <w:szCs w:val="20"/>
          <w:lang w:eastAsia="sl-SI"/>
        </w:rPr>
      </w:pPr>
      <w:r w:rsidRPr="00F839DB">
        <w:rPr>
          <w:rFonts w:cs="Arial"/>
          <w:b/>
          <w:bCs/>
          <w:szCs w:val="20"/>
          <w:lang w:eastAsia="sl-SI"/>
        </w:rPr>
        <w:t>b) Višina delnega povračila nadomestila plače in postopek uveljavljanja povračila</w:t>
      </w:r>
    </w:p>
    <w:p w14:paraId="59003790" w14:textId="77777777" w:rsidR="006142C1" w:rsidRPr="003C49E2" w:rsidRDefault="006142C1" w:rsidP="00F839DB">
      <w:pPr>
        <w:spacing w:before="100" w:beforeAutospacing="1" w:after="100" w:afterAutospacing="1" w:line="240" w:lineRule="auto"/>
        <w:jc w:val="both"/>
        <w:rPr>
          <w:rFonts w:cs="Arial"/>
          <w:szCs w:val="20"/>
          <w:lang w:eastAsia="sl-SI"/>
        </w:rPr>
      </w:pPr>
      <w:r w:rsidRPr="00F839DB">
        <w:rPr>
          <w:rFonts w:cs="Arial"/>
          <w:szCs w:val="20"/>
          <w:lang w:eastAsia="sl-SI"/>
        </w:rPr>
        <w:t>V</w:t>
      </w:r>
      <w:r w:rsidRPr="003C49E2">
        <w:rPr>
          <w:rFonts w:cs="Arial"/>
          <w:szCs w:val="20"/>
          <w:lang w:eastAsia="sl-SI"/>
        </w:rPr>
        <w:t>išina delnega povračila izplačanega nadomestila plače</w:t>
      </w:r>
      <w:r w:rsidRPr="00F839DB">
        <w:rPr>
          <w:rFonts w:cs="Arial"/>
          <w:szCs w:val="20"/>
          <w:lang w:eastAsia="sl-SI"/>
        </w:rPr>
        <w:t xml:space="preserve"> je določena v 73. členu ZZUOOP. </w:t>
      </w:r>
      <w:r w:rsidRPr="003C49E2">
        <w:rPr>
          <w:rFonts w:cs="Arial"/>
          <w:szCs w:val="20"/>
          <w:lang w:eastAsia="sl-SI"/>
        </w:rPr>
        <w:t>Delodajalec, ki je neposredni ali posredni uporabnik proračuna Republike Slovenije oziroma proračuna občine, katerega delež prihodkov iz javnih virov je bil v letu 2019 nižji od 70 odstotkov, lahko uveljavlja povračilo nadomestila plače le v višini deleža, ki je enak deležu njegovih prihodkov iz nejavnih virov.</w:t>
      </w:r>
    </w:p>
    <w:p w14:paraId="78606DCB" w14:textId="77777777" w:rsidR="0026382E" w:rsidRPr="00F839DB" w:rsidRDefault="0026382E" w:rsidP="00F839DB">
      <w:pPr>
        <w:spacing w:line="240" w:lineRule="auto"/>
        <w:jc w:val="both"/>
        <w:rPr>
          <w:rFonts w:cs="Arial"/>
          <w:szCs w:val="20"/>
          <w:lang w:eastAsia="sl-SI"/>
        </w:rPr>
      </w:pPr>
      <w:r w:rsidRPr="0026382E">
        <w:rPr>
          <w:rFonts w:cs="Arial"/>
          <w:szCs w:val="20"/>
        </w:rPr>
        <w:t xml:space="preserve">Postopek in način uveljavljanja povračila nadomestil je podrobneje urejen v </w:t>
      </w:r>
      <w:r w:rsidR="006142C1" w:rsidRPr="00F839DB">
        <w:rPr>
          <w:rFonts w:cs="Arial"/>
          <w:szCs w:val="20"/>
        </w:rPr>
        <w:t>74</w:t>
      </w:r>
      <w:r w:rsidRPr="0026382E">
        <w:rPr>
          <w:rFonts w:cs="Arial"/>
          <w:szCs w:val="20"/>
        </w:rPr>
        <w:t xml:space="preserve">. členu </w:t>
      </w:r>
      <w:r w:rsidR="006142C1" w:rsidRPr="00F839DB">
        <w:rPr>
          <w:rFonts w:cs="Arial"/>
          <w:szCs w:val="20"/>
        </w:rPr>
        <w:t>ZZUOOP</w:t>
      </w:r>
    </w:p>
    <w:p w14:paraId="266106D3" w14:textId="77777777" w:rsidR="00B83227" w:rsidRPr="00F839DB" w:rsidRDefault="00B83227" w:rsidP="00F839DB">
      <w:pPr>
        <w:autoSpaceDE w:val="0"/>
        <w:autoSpaceDN w:val="0"/>
        <w:adjustRightInd w:val="0"/>
        <w:spacing w:line="240" w:lineRule="auto"/>
        <w:jc w:val="both"/>
        <w:rPr>
          <w:rFonts w:cs="Arial"/>
          <w:szCs w:val="20"/>
          <w:lang w:eastAsia="sl-SI"/>
        </w:rPr>
      </w:pPr>
      <w:r w:rsidRPr="00F839DB">
        <w:rPr>
          <w:rFonts w:cs="Arial"/>
          <w:szCs w:val="20"/>
          <w:lang w:eastAsia="sl-SI"/>
        </w:rPr>
        <w:t xml:space="preserve">Podrobnejša pojasnila pa so dostopna na spletni strani Zavoda Republike Slovenije za zaposlovanje: </w:t>
      </w:r>
    </w:p>
    <w:p w14:paraId="734F8CB7" w14:textId="77777777" w:rsidR="00B83227" w:rsidRPr="00F839DB" w:rsidRDefault="00F055C0" w:rsidP="00F839DB">
      <w:pPr>
        <w:spacing w:line="240" w:lineRule="auto"/>
        <w:jc w:val="both"/>
        <w:rPr>
          <w:rFonts w:cs="Arial"/>
          <w:szCs w:val="20"/>
          <w:lang w:eastAsia="sl-SI"/>
        </w:rPr>
      </w:pPr>
      <w:hyperlink r:id="rId58" w:history="1">
        <w:r w:rsidR="00B83227" w:rsidRPr="00F839DB">
          <w:rPr>
            <w:rStyle w:val="Hiperpovezava"/>
            <w:rFonts w:cs="Arial"/>
            <w:szCs w:val="20"/>
            <w:lang w:eastAsia="sl-SI"/>
          </w:rPr>
          <w:t>https://www.ess.gov.si/delodajalci/financne_spodbude/ugodnosti_pri_zaposlovanju/intukrep-povracilo-nadomestila-place</w:t>
        </w:r>
      </w:hyperlink>
    </w:p>
    <w:p w14:paraId="2CAD0191" w14:textId="77777777" w:rsidR="00A077DD" w:rsidRPr="00F839DB" w:rsidRDefault="00A077DD" w:rsidP="00F839DB">
      <w:pPr>
        <w:spacing w:before="100" w:beforeAutospacing="1" w:after="100" w:afterAutospacing="1" w:line="240" w:lineRule="auto"/>
        <w:jc w:val="both"/>
        <w:rPr>
          <w:rFonts w:cs="Arial"/>
          <w:b/>
          <w:bCs/>
          <w:szCs w:val="20"/>
          <w:lang w:eastAsia="sl-SI"/>
        </w:rPr>
      </w:pPr>
      <w:r w:rsidRPr="00F839DB">
        <w:rPr>
          <w:rFonts w:cs="Arial"/>
          <w:b/>
          <w:bCs/>
          <w:szCs w:val="20"/>
          <w:lang w:eastAsia="sl-SI"/>
        </w:rPr>
        <w:t>c) Nadomestilo plače za čas čakanja na delo</w:t>
      </w:r>
    </w:p>
    <w:p w14:paraId="0421E60E" w14:textId="3903BE15" w:rsidR="003C49E2" w:rsidRPr="00F839DB" w:rsidRDefault="003C49E2" w:rsidP="00F839DB">
      <w:pPr>
        <w:spacing w:before="100" w:beforeAutospacing="1" w:after="100" w:afterAutospacing="1" w:line="240" w:lineRule="auto"/>
        <w:jc w:val="both"/>
        <w:rPr>
          <w:rFonts w:cs="Arial"/>
          <w:szCs w:val="20"/>
          <w:lang w:eastAsia="sl-SI"/>
        </w:rPr>
      </w:pPr>
      <w:r w:rsidRPr="00F839DB">
        <w:rPr>
          <w:rFonts w:cs="Arial"/>
          <w:szCs w:val="20"/>
          <w:lang w:eastAsia="sl-SI"/>
        </w:rPr>
        <w:t xml:space="preserve">Skladno z 71. členom ZZUOOP </w:t>
      </w:r>
      <w:r w:rsidRPr="003C49E2">
        <w:rPr>
          <w:rFonts w:cs="Arial"/>
          <w:szCs w:val="20"/>
          <w:lang w:eastAsia="sl-SI"/>
        </w:rPr>
        <w:t xml:space="preserve">ima </w:t>
      </w:r>
      <w:r w:rsidR="0086454B" w:rsidRPr="00F839DB">
        <w:rPr>
          <w:rFonts w:cs="Arial"/>
          <w:szCs w:val="20"/>
          <w:lang w:eastAsia="sl-SI"/>
        </w:rPr>
        <w:t>delavec</w:t>
      </w:r>
      <w:r w:rsidRPr="003C49E2">
        <w:rPr>
          <w:rFonts w:cs="Arial"/>
          <w:szCs w:val="20"/>
          <w:lang w:eastAsia="sl-SI"/>
        </w:rPr>
        <w:t xml:space="preserve"> času začasnega čakanja na delo pravico do nadomestila plače v višini, kot je določena z zakonom, ki ureja delovna razmerja, za primer začasne nezmožnosti zagotavljanja dela iz poslovnega razloga.</w:t>
      </w:r>
      <w:r w:rsidRPr="00F839DB">
        <w:rPr>
          <w:rFonts w:cs="Arial"/>
          <w:szCs w:val="20"/>
          <w:lang w:eastAsia="sl-SI"/>
        </w:rPr>
        <w:t xml:space="preserve"> </w:t>
      </w:r>
      <w:r w:rsidRPr="003C49E2">
        <w:rPr>
          <w:rFonts w:cs="Arial"/>
          <w:szCs w:val="20"/>
          <w:lang w:eastAsia="sl-SI"/>
        </w:rPr>
        <w:t xml:space="preserve">Nadomestilo plače, </w:t>
      </w:r>
      <w:r w:rsidRPr="00F839DB">
        <w:rPr>
          <w:rFonts w:cs="Arial"/>
          <w:szCs w:val="20"/>
          <w:lang w:eastAsia="sl-SI"/>
        </w:rPr>
        <w:t>pa</w:t>
      </w:r>
      <w:r w:rsidRPr="003C49E2">
        <w:rPr>
          <w:rFonts w:cs="Arial"/>
          <w:szCs w:val="20"/>
          <w:lang w:eastAsia="sl-SI"/>
        </w:rPr>
        <w:t xml:space="preserve"> ne sme biti nižje od minimalne plače v Republiki Sloveniji.</w:t>
      </w:r>
    </w:p>
    <w:p w14:paraId="23835A6A" w14:textId="77777777" w:rsidR="006142C1" w:rsidRPr="00F839DB" w:rsidRDefault="006142C1" w:rsidP="00F839DB">
      <w:pPr>
        <w:pStyle w:val="Default"/>
        <w:jc w:val="both"/>
        <w:rPr>
          <w:b/>
          <w:sz w:val="20"/>
          <w:szCs w:val="20"/>
        </w:rPr>
      </w:pPr>
      <w:r w:rsidRPr="00F839DB">
        <w:rPr>
          <w:sz w:val="20"/>
          <w:szCs w:val="20"/>
        </w:rPr>
        <w:t xml:space="preserve">ZDR-1 za primer začasne nezmožnosti zagotavljanja dela iz poslovnega razloga določa pravico do nadomestila plače </w:t>
      </w:r>
      <w:r w:rsidRPr="00F839DB">
        <w:rPr>
          <w:b/>
          <w:bCs/>
          <w:sz w:val="20"/>
          <w:szCs w:val="20"/>
        </w:rPr>
        <w:t>v višini 80% osnove</w:t>
      </w:r>
      <w:r w:rsidRPr="00F839DB">
        <w:rPr>
          <w:sz w:val="20"/>
          <w:szCs w:val="20"/>
        </w:rPr>
        <w:t xml:space="preserve"> iz sedmega odstavka 137. člena ZDR-1. </w:t>
      </w:r>
      <w:r w:rsidRPr="00F839DB">
        <w:rPr>
          <w:b/>
          <w:sz w:val="20"/>
          <w:szCs w:val="20"/>
        </w:rPr>
        <w:t xml:space="preserve">Pri izplačilu nadomestila plače se uporabi šifra </w:t>
      </w:r>
      <w:r w:rsidRPr="00F839DB">
        <w:rPr>
          <w:b/>
          <w:sz w:val="20"/>
          <w:szCs w:val="20"/>
          <w:u w:val="single"/>
        </w:rPr>
        <w:t>G088</w:t>
      </w:r>
      <w:r w:rsidRPr="00F839DB">
        <w:rPr>
          <w:b/>
          <w:sz w:val="20"/>
          <w:szCs w:val="20"/>
        </w:rPr>
        <w:t xml:space="preserve"> po Uredbi. </w:t>
      </w:r>
    </w:p>
    <w:p w14:paraId="0130583F" w14:textId="2521C0C5" w:rsidR="00C130C6" w:rsidRPr="00E1267F" w:rsidRDefault="00C130C6" w:rsidP="00F839DB">
      <w:pPr>
        <w:pStyle w:val="odstavek"/>
        <w:jc w:val="both"/>
        <w:rPr>
          <w:rFonts w:ascii="Arial" w:hAnsi="Arial" w:cs="Arial"/>
          <w:sz w:val="20"/>
          <w:szCs w:val="20"/>
        </w:rPr>
      </w:pPr>
      <w:r w:rsidRPr="00E1267F">
        <w:rPr>
          <w:rFonts w:ascii="Arial" w:hAnsi="Arial" w:cs="Arial"/>
          <w:sz w:val="20"/>
          <w:szCs w:val="20"/>
        </w:rPr>
        <w:t>Navedeno pomeni, da za zaposlene pri neposrednih ali posrednih uporabnikih proračuna Republike Slovenije oziroma proračuna občine, katerega delež prihodkov iz javnih virov je bil v letu 2019 nižji od 70%, in ki uveljavljajo povračilo nadomestila plače za čas čakanja na delo velja</w:t>
      </w:r>
      <w:r w:rsidR="009A7D0A" w:rsidRPr="00E1267F">
        <w:rPr>
          <w:rFonts w:ascii="Arial" w:hAnsi="Arial" w:cs="Arial"/>
          <w:sz w:val="20"/>
          <w:szCs w:val="20"/>
        </w:rPr>
        <w:t>,</w:t>
      </w:r>
      <w:r w:rsidRPr="00E1267F">
        <w:rPr>
          <w:rFonts w:ascii="Arial" w:hAnsi="Arial" w:cs="Arial"/>
          <w:sz w:val="20"/>
          <w:szCs w:val="20"/>
        </w:rPr>
        <w:t xml:space="preserve"> da imajo v času začasnega čakanja na delo pravico do nadomestila plače v višini, kot je določena z zakonom, ki ureja delovna razmerja, za primer začasne nezmožnosti zagotavljanja dela iz poslovnega razloga. Prav tako za njih velja, da nadomestilo plače v času čakanja na delo ne sme biti nižje od minimalne plače v Republiki Sloveniji</w:t>
      </w:r>
      <w:r w:rsidR="00E1267F" w:rsidRPr="00E1267F">
        <w:rPr>
          <w:rFonts w:ascii="Arial" w:hAnsi="Arial" w:cs="Arial"/>
          <w:sz w:val="20"/>
          <w:szCs w:val="20"/>
        </w:rPr>
        <w:t xml:space="preserve"> (71. člen ZZUOOP)</w:t>
      </w:r>
      <w:r w:rsidRPr="00E1267F">
        <w:rPr>
          <w:rFonts w:ascii="Arial" w:hAnsi="Arial" w:cs="Arial"/>
          <w:sz w:val="20"/>
          <w:szCs w:val="20"/>
        </w:rPr>
        <w:t>. Za vse ostale zaposlene v javnem sektorju se nadomestilo plače za časa čakanja na delo določi v skladu z določbami kolektivnih pogodb dejavnosti in poklicev.</w:t>
      </w:r>
    </w:p>
    <w:p w14:paraId="170A74C5" w14:textId="77777777" w:rsidR="00FF2D45" w:rsidRPr="00F839DB" w:rsidRDefault="00FF2D45" w:rsidP="00F839DB">
      <w:pPr>
        <w:pStyle w:val="odstavek"/>
        <w:jc w:val="both"/>
        <w:rPr>
          <w:rFonts w:ascii="Arial" w:hAnsi="Arial" w:cs="Arial"/>
          <w:color w:val="FF0000"/>
          <w:sz w:val="20"/>
          <w:szCs w:val="20"/>
        </w:rPr>
      </w:pPr>
    </w:p>
    <w:p w14:paraId="36B62428" w14:textId="77777777" w:rsidR="00C130C6" w:rsidRPr="00F839DB" w:rsidRDefault="00C130C6" w:rsidP="00F839DB">
      <w:pPr>
        <w:pStyle w:val="odstavek"/>
        <w:jc w:val="both"/>
        <w:rPr>
          <w:rFonts w:ascii="Arial" w:hAnsi="Arial" w:cs="Arial"/>
          <w:b/>
          <w:bCs/>
          <w:sz w:val="20"/>
          <w:szCs w:val="20"/>
        </w:rPr>
      </w:pPr>
      <w:r w:rsidRPr="00F839DB">
        <w:rPr>
          <w:rFonts w:ascii="Arial" w:hAnsi="Arial" w:cs="Arial"/>
          <w:b/>
          <w:bCs/>
          <w:sz w:val="20"/>
          <w:szCs w:val="20"/>
        </w:rPr>
        <w:t>d) Delavci s pravicami iz socialnih zavarovanj</w:t>
      </w:r>
    </w:p>
    <w:p w14:paraId="0495E003" w14:textId="77777777" w:rsidR="006142C1" w:rsidRPr="006142C1" w:rsidRDefault="006142C1" w:rsidP="00F839DB">
      <w:pPr>
        <w:spacing w:before="100" w:beforeAutospacing="1" w:after="100" w:afterAutospacing="1" w:line="240" w:lineRule="auto"/>
        <w:jc w:val="both"/>
        <w:rPr>
          <w:rFonts w:cs="Arial"/>
          <w:szCs w:val="20"/>
          <w:lang w:eastAsia="sl-SI"/>
        </w:rPr>
      </w:pPr>
      <w:r w:rsidRPr="006142C1">
        <w:rPr>
          <w:rFonts w:cs="Arial"/>
          <w:szCs w:val="20"/>
          <w:lang w:eastAsia="sl-SI"/>
        </w:rPr>
        <w:t>Če je delavec ob napotitvi na začasno čakanje na delo upravičen do odsotnosti z dela ali med trajanjem začasnega čakanja na delo pridobi pravico do odsotnosti z dela na podlagi predpisov o zdravstvenem zavarovanju, starševskem varstvu ali druge</w:t>
      </w:r>
      <w:r w:rsidR="00C130C6" w:rsidRPr="00F839DB">
        <w:rPr>
          <w:rFonts w:cs="Arial"/>
          <w:szCs w:val="20"/>
          <w:lang w:eastAsia="sl-SI"/>
        </w:rPr>
        <w:t xml:space="preserve"> </w:t>
      </w:r>
      <w:r w:rsidRPr="006142C1">
        <w:rPr>
          <w:rFonts w:cs="Arial"/>
          <w:szCs w:val="20"/>
          <w:lang w:eastAsia="sl-SI"/>
        </w:rPr>
        <w:t xml:space="preserve">upravičene odsotnosti ter do ustreznega nadomestila plače ali plačila prispevkov, se nadomestilo plače </w:t>
      </w:r>
      <w:r w:rsidR="00C130C6" w:rsidRPr="00F839DB">
        <w:rPr>
          <w:rFonts w:cs="Arial"/>
          <w:szCs w:val="20"/>
          <w:lang w:eastAsia="sl-SI"/>
        </w:rPr>
        <w:t>za čas čakanja na delo</w:t>
      </w:r>
      <w:r w:rsidRPr="006142C1">
        <w:rPr>
          <w:rFonts w:cs="Arial"/>
          <w:szCs w:val="20"/>
          <w:lang w:eastAsia="sl-SI"/>
        </w:rPr>
        <w:t xml:space="preserve"> v tem času ne izplačuje</w:t>
      </w:r>
      <w:r w:rsidR="00C130C6" w:rsidRPr="00F839DB">
        <w:rPr>
          <w:rFonts w:cs="Arial"/>
          <w:szCs w:val="20"/>
          <w:lang w:eastAsia="sl-SI"/>
        </w:rPr>
        <w:t xml:space="preserve"> (prvi odstavek 72. člena ZZUOOP)</w:t>
      </w:r>
    </w:p>
    <w:p w14:paraId="04BF8AFE" w14:textId="77777777" w:rsidR="006142C1" w:rsidRPr="006142C1" w:rsidRDefault="006142C1" w:rsidP="00F839DB">
      <w:pPr>
        <w:spacing w:before="100" w:beforeAutospacing="1" w:after="100" w:afterAutospacing="1" w:line="240" w:lineRule="auto"/>
        <w:jc w:val="both"/>
        <w:rPr>
          <w:rFonts w:cs="Arial"/>
          <w:szCs w:val="20"/>
          <w:lang w:eastAsia="sl-SI"/>
        </w:rPr>
      </w:pPr>
      <w:r w:rsidRPr="006142C1">
        <w:rPr>
          <w:rFonts w:cs="Arial"/>
          <w:szCs w:val="20"/>
          <w:lang w:eastAsia="sl-SI"/>
        </w:rPr>
        <w:t>Če je delavec ob napotitvi na začasno čakanje na delo ali med trajanjem začasnega čakanja na delo upravičen do dela s krajšim delovnim časom in prejema delno nadomestilo na podlagi predpisov o pokojninskem in invalidskem zavarovanju ali je upravičen do dela s krajšim delovnim časom na podlagi predpisov o zdravstvenem zavarovanju ali starševskem varstvu, se nadomestilo plače v tem času izplačuje v sorazmernem delu, delavec pa zadrži pravico do prejemkov oziroma plačila prispevkov iz socialnih zavarovanj po teh predpisih, kot da bi delal</w:t>
      </w:r>
      <w:r w:rsidR="00C130C6" w:rsidRPr="00F839DB">
        <w:rPr>
          <w:rFonts w:cs="Arial"/>
          <w:szCs w:val="20"/>
          <w:lang w:eastAsia="sl-SI"/>
        </w:rPr>
        <w:t xml:space="preserve"> (drugi odstavek 72. člena ZZUOOP)</w:t>
      </w:r>
    </w:p>
    <w:p w14:paraId="4343D2B8" w14:textId="77777777" w:rsidR="00B84F2A" w:rsidRPr="00F839DB" w:rsidRDefault="00B84F2A" w:rsidP="00F839DB">
      <w:pPr>
        <w:jc w:val="both"/>
        <w:rPr>
          <w:rFonts w:cs="Arial"/>
          <w:szCs w:val="20"/>
        </w:rPr>
      </w:pPr>
    </w:p>
    <w:p w14:paraId="1BF7A946" w14:textId="77777777" w:rsidR="003058C8" w:rsidRPr="00F839DB" w:rsidRDefault="003058C8" w:rsidP="00F839DB">
      <w:pPr>
        <w:jc w:val="both"/>
        <w:rPr>
          <w:rFonts w:cs="Arial"/>
          <w:szCs w:val="20"/>
        </w:rPr>
      </w:pPr>
      <w:r w:rsidRPr="00F839DB">
        <w:rPr>
          <w:rFonts w:cs="Arial"/>
          <w:szCs w:val="20"/>
        </w:rPr>
        <w:t>Ministrstva prosimo, da s tem dopisom seznanite proračunske uporabnike iz vaše pristojnosti.</w:t>
      </w:r>
    </w:p>
    <w:p w14:paraId="0725A066" w14:textId="77777777" w:rsidR="003058C8" w:rsidRPr="00F839DB" w:rsidRDefault="003058C8" w:rsidP="00F839DB">
      <w:pPr>
        <w:jc w:val="both"/>
        <w:rPr>
          <w:rFonts w:cs="Arial"/>
          <w:szCs w:val="20"/>
        </w:rPr>
      </w:pPr>
    </w:p>
    <w:p w14:paraId="498724D9" w14:textId="77777777" w:rsidR="003058C8" w:rsidRPr="00F839DB" w:rsidRDefault="003058C8" w:rsidP="00F839DB">
      <w:pPr>
        <w:jc w:val="both"/>
        <w:rPr>
          <w:rFonts w:cs="Arial"/>
          <w:szCs w:val="20"/>
        </w:rPr>
      </w:pPr>
    </w:p>
    <w:p w14:paraId="609D70B9" w14:textId="77777777" w:rsidR="003058C8" w:rsidRPr="00F839DB" w:rsidRDefault="003058C8" w:rsidP="00F839DB">
      <w:pPr>
        <w:jc w:val="both"/>
        <w:rPr>
          <w:rFonts w:cs="Arial"/>
          <w:szCs w:val="20"/>
        </w:rPr>
      </w:pPr>
      <w:r w:rsidRPr="00F839DB">
        <w:rPr>
          <w:rFonts w:cs="Arial"/>
          <w:szCs w:val="20"/>
        </w:rPr>
        <w:t>Prijazen pozdrav,</w:t>
      </w:r>
    </w:p>
    <w:p w14:paraId="12FA4586" w14:textId="77777777" w:rsidR="003058C8" w:rsidRPr="00F839DB" w:rsidRDefault="003058C8" w:rsidP="00F839DB">
      <w:pPr>
        <w:spacing w:line="260" w:lineRule="exact"/>
        <w:jc w:val="both"/>
        <w:rPr>
          <w:rFonts w:cs="Arial"/>
          <w:szCs w:val="20"/>
        </w:rPr>
      </w:pPr>
    </w:p>
    <w:p w14:paraId="2649D0C4" w14:textId="77777777" w:rsidR="003058C8" w:rsidRPr="00F839DB" w:rsidRDefault="003058C8" w:rsidP="00F839DB">
      <w:pPr>
        <w:pStyle w:val="Telobesedila2"/>
        <w:spacing w:after="0" w:line="260" w:lineRule="exact"/>
        <w:jc w:val="both"/>
        <w:rPr>
          <w:rFonts w:ascii="Arial" w:hAnsi="Arial" w:cs="Arial"/>
          <w:sz w:val="20"/>
          <w:szCs w:val="20"/>
        </w:rPr>
      </w:pPr>
      <w:r w:rsidRPr="00F839DB">
        <w:rPr>
          <w:rFonts w:ascii="Arial" w:hAnsi="Arial" w:cs="Arial"/>
          <w:b/>
          <w:sz w:val="20"/>
          <w:szCs w:val="20"/>
        </w:rPr>
        <w:t xml:space="preserve">                                                                                      </w:t>
      </w:r>
      <w:r w:rsidRPr="00F839DB">
        <w:rPr>
          <w:rFonts w:ascii="Arial" w:hAnsi="Arial" w:cs="Arial"/>
          <w:sz w:val="20"/>
          <w:szCs w:val="20"/>
        </w:rPr>
        <w:t>Boštjan Koritnik</w:t>
      </w:r>
    </w:p>
    <w:p w14:paraId="78DAB3AF" w14:textId="77777777" w:rsidR="003058C8" w:rsidRPr="00F839DB" w:rsidRDefault="003058C8" w:rsidP="00F839DB">
      <w:pPr>
        <w:spacing w:line="260" w:lineRule="exact"/>
        <w:jc w:val="both"/>
        <w:rPr>
          <w:rFonts w:cs="Arial"/>
          <w:szCs w:val="20"/>
        </w:rPr>
      </w:pPr>
      <w:r w:rsidRPr="00F839DB">
        <w:rPr>
          <w:rFonts w:cs="Arial"/>
          <w:szCs w:val="20"/>
        </w:rPr>
        <w:t xml:space="preserve">                                                                                      minister</w:t>
      </w:r>
    </w:p>
    <w:p w14:paraId="792C4186" w14:textId="77777777" w:rsidR="003058C8" w:rsidRPr="00F839DB" w:rsidRDefault="003058C8" w:rsidP="00F839DB">
      <w:pPr>
        <w:pStyle w:val="podpisi"/>
        <w:spacing w:line="260" w:lineRule="exact"/>
        <w:jc w:val="both"/>
        <w:rPr>
          <w:rFonts w:cs="Arial"/>
          <w:szCs w:val="20"/>
          <w:lang w:val="sl-SI"/>
        </w:rPr>
      </w:pPr>
      <w:r w:rsidRPr="00F839DB">
        <w:rPr>
          <w:rFonts w:cs="Arial"/>
          <w:szCs w:val="20"/>
          <w:lang w:val="sl-SI"/>
        </w:rPr>
        <w:t xml:space="preserve">Poslano: </w:t>
      </w:r>
    </w:p>
    <w:p w14:paraId="31DAA2BF" w14:textId="77777777" w:rsidR="003058C8" w:rsidRPr="00F839DB" w:rsidRDefault="003058C8" w:rsidP="00F839DB">
      <w:pPr>
        <w:pStyle w:val="podpisi"/>
        <w:numPr>
          <w:ilvl w:val="0"/>
          <w:numId w:val="1"/>
        </w:numPr>
        <w:spacing w:line="260" w:lineRule="exact"/>
        <w:jc w:val="both"/>
        <w:rPr>
          <w:rFonts w:cs="Arial"/>
          <w:szCs w:val="20"/>
          <w:lang w:val="sl-SI"/>
        </w:rPr>
      </w:pPr>
      <w:r w:rsidRPr="00F839DB">
        <w:rPr>
          <w:rFonts w:cs="Arial"/>
          <w:szCs w:val="20"/>
          <w:lang w:val="sl-SI"/>
        </w:rPr>
        <w:t>naslovnikom po elektronski pošti</w:t>
      </w:r>
    </w:p>
    <w:p w14:paraId="2BA256F9" w14:textId="77777777" w:rsidR="003058C8" w:rsidRPr="00F839DB" w:rsidRDefault="003058C8" w:rsidP="00F839DB">
      <w:pPr>
        <w:pStyle w:val="podpisi"/>
        <w:spacing w:line="260" w:lineRule="exact"/>
        <w:jc w:val="both"/>
        <w:rPr>
          <w:rFonts w:cs="Arial"/>
          <w:szCs w:val="20"/>
          <w:lang w:val="sl-SI"/>
        </w:rPr>
      </w:pPr>
    </w:p>
    <w:p w14:paraId="0DEF6347" w14:textId="77777777" w:rsidR="003058C8" w:rsidRPr="00F839DB" w:rsidRDefault="003058C8" w:rsidP="00F839DB">
      <w:pPr>
        <w:autoSpaceDE w:val="0"/>
        <w:autoSpaceDN w:val="0"/>
        <w:adjustRightInd w:val="0"/>
        <w:spacing w:line="240" w:lineRule="auto"/>
        <w:jc w:val="both"/>
        <w:rPr>
          <w:rFonts w:cs="Arial"/>
          <w:b/>
          <w:bCs/>
          <w:szCs w:val="20"/>
        </w:rPr>
      </w:pPr>
    </w:p>
    <w:p w14:paraId="33C065F2" w14:textId="77777777" w:rsidR="003058C8" w:rsidRPr="00F839DB" w:rsidRDefault="003058C8" w:rsidP="00F839DB">
      <w:pPr>
        <w:jc w:val="both"/>
        <w:rPr>
          <w:rFonts w:cs="Arial"/>
          <w:szCs w:val="20"/>
        </w:rPr>
      </w:pPr>
    </w:p>
    <w:p w14:paraId="7713D5DE" w14:textId="77777777" w:rsidR="003058C8" w:rsidRPr="00F839DB" w:rsidRDefault="003058C8" w:rsidP="00F839DB">
      <w:pPr>
        <w:jc w:val="both"/>
        <w:rPr>
          <w:rFonts w:cs="Arial"/>
          <w:szCs w:val="20"/>
        </w:rPr>
      </w:pPr>
    </w:p>
    <w:p w14:paraId="4F00A780" w14:textId="77777777" w:rsidR="003058C8" w:rsidRPr="00F839DB" w:rsidRDefault="003058C8" w:rsidP="00F839DB">
      <w:pPr>
        <w:jc w:val="both"/>
        <w:rPr>
          <w:rFonts w:cs="Arial"/>
          <w:szCs w:val="20"/>
        </w:rPr>
      </w:pPr>
    </w:p>
    <w:p w14:paraId="6726AB18" w14:textId="77777777" w:rsidR="003058C8" w:rsidRPr="00F839DB" w:rsidRDefault="003058C8" w:rsidP="00F839DB">
      <w:pPr>
        <w:jc w:val="both"/>
        <w:rPr>
          <w:rFonts w:cs="Arial"/>
          <w:szCs w:val="20"/>
        </w:rPr>
      </w:pPr>
    </w:p>
    <w:p w14:paraId="517EB081" w14:textId="77777777" w:rsidR="003058C8" w:rsidRPr="00F839DB" w:rsidRDefault="003058C8" w:rsidP="00F839DB">
      <w:pPr>
        <w:jc w:val="both"/>
        <w:rPr>
          <w:rFonts w:cs="Arial"/>
          <w:szCs w:val="20"/>
        </w:rPr>
      </w:pPr>
    </w:p>
    <w:p w14:paraId="04461737" w14:textId="77777777" w:rsidR="003058C8" w:rsidRPr="00F839DB" w:rsidRDefault="003058C8" w:rsidP="00F839DB">
      <w:pPr>
        <w:jc w:val="both"/>
        <w:rPr>
          <w:rFonts w:cs="Arial"/>
          <w:szCs w:val="20"/>
        </w:rPr>
      </w:pPr>
    </w:p>
    <w:sectPr w:rsidR="003058C8" w:rsidRPr="00F839DB" w:rsidSect="00244F5E">
      <w:headerReference w:type="default" r:id="rId59"/>
      <w:footerReference w:type="default" r:id="rId60"/>
      <w:headerReference w:type="first" r:id="rId6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6239C" w14:textId="77777777" w:rsidR="00F055C0" w:rsidRDefault="00F055C0">
      <w:pPr>
        <w:spacing w:line="240" w:lineRule="auto"/>
      </w:pPr>
      <w:r>
        <w:separator/>
      </w:r>
    </w:p>
  </w:endnote>
  <w:endnote w:type="continuationSeparator" w:id="0">
    <w:p w14:paraId="1A877346" w14:textId="77777777" w:rsidR="00F055C0" w:rsidRDefault="00F055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epublika">
    <w:altName w:val="Calibri"/>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7345283"/>
      <w:docPartObj>
        <w:docPartGallery w:val="Page Numbers (Bottom of Page)"/>
        <w:docPartUnique/>
      </w:docPartObj>
    </w:sdtPr>
    <w:sdtEndPr/>
    <w:sdtContent>
      <w:p w14:paraId="49E91ECF" w14:textId="77777777" w:rsidR="00244F5E" w:rsidRDefault="00244F5E">
        <w:pPr>
          <w:pStyle w:val="Noga"/>
          <w:jc w:val="right"/>
        </w:pPr>
        <w:r>
          <w:fldChar w:fldCharType="begin"/>
        </w:r>
        <w:r>
          <w:instrText>PAGE   \* MERGEFORMAT</w:instrText>
        </w:r>
        <w:r>
          <w:fldChar w:fldCharType="separate"/>
        </w:r>
        <w:r>
          <w:rPr>
            <w:noProof/>
          </w:rPr>
          <w:t>3</w:t>
        </w:r>
        <w:r>
          <w:rPr>
            <w:noProof/>
          </w:rPr>
          <w:fldChar w:fldCharType="end"/>
        </w:r>
      </w:p>
    </w:sdtContent>
  </w:sdt>
  <w:p w14:paraId="0F4FBC20" w14:textId="77777777" w:rsidR="00244F5E" w:rsidRDefault="00244F5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5B89F" w14:textId="77777777" w:rsidR="00F055C0" w:rsidRDefault="00F055C0">
      <w:pPr>
        <w:spacing w:line="240" w:lineRule="auto"/>
      </w:pPr>
      <w:r>
        <w:separator/>
      </w:r>
    </w:p>
  </w:footnote>
  <w:footnote w:type="continuationSeparator" w:id="0">
    <w:p w14:paraId="1739FA8E" w14:textId="77777777" w:rsidR="00F055C0" w:rsidRDefault="00F055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73297" w14:textId="77777777" w:rsidR="00244F5E" w:rsidRPr="00110CBD" w:rsidRDefault="00244F5E" w:rsidP="00244F5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
      <w:tblW w:w="0" w:type="auto"/>
      <w:tblInd w:w="-851" w:type="dxa"/>
      <w:tblBorders>
        <w:top w:val="none" w:sz="0" w:space="0" w:color="auto"/>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8"/>
      <w:gridCol w:w="4644"/>
    </w:tblGrid>
    <w:tr w:rsidR="002B4DF2" w:rsidRPr="00B8505D" w14:paraId="791A3375" w14:textId="77777777" w:rsidTr="002B4DF2">
      <w:trPr>
        <w:trHeight w:val="709"/>
      </w:trPr>
      <w:tc>
        <w:tcPr>
          <w:tcW w:w="657" w:type="dxa"/>
        </w:tcPr>
        <w:p w14:paraId="0F5233B7" w14:textId="77777777" w:rsidR="002B4DF2" w:rsidRDefault="002B4DF2" w:rsidP="002B4DF2">
          <w:pPr>
            <w:autoSpaceDE w:val="0"/>
            <w:autoSpaceDN w:val="0"/>
            <w:adjustRightInd w:val="0"/>
            <w:spacing w:line="240" w:lineRule="auto"/>
            <w:rPr>
              <w:rFonts w:ascii="Republika" w:hAnsi="Republika"/>
              <w:color w:val="529DBA"/>
              <w:szCs w:val="20"/>
            </w:rPr>
          </w:pPr>
          <w:r>
            <w:rPr>
              <w:noProof/>
            </w:rPr>
            <w:drawing>
              <wp:inline distT="0" distB="0" distL="0" distR="0" wp14:anchorId="7D350390" wp14:editId="75D6B973">
                <wp:extent cx="293595" cy="383540"/>
                <wp:effectExtent l="0" t="0" r="0" b="0"/>
                <wp:docPr id="4" name="Slika 4" descr="Grb Republike Sloveni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Grb Republike Slovenije">
                          <a:extLst>
                            <a:ext uri="{C183D7F6-B498-43B3-948B-1728B52AA6E4}">
                              <adec:decorative xmlns:adec="http://schemas.microsoft.com/office/drawing/2017/decorative" val="0"/>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06" t="-5327" r="89546" b="42404"/>
                        <a:stretch/>
                      </pic:blipFill>
                      <pic:spPr bwMode="auto">
                        <a:xfrm>
                          <a:off x="0" y="0"/>
                          <a:ext cx="294762" cy="385064"/>
                        </a:xfrm>
                        <a:prstGeom prst="rect">
                          <a:avLst/>
                        </a:prstGeom>
                        <a:noFill/>
                        <a:ln>
                          <a:noFill/>
                        </a:ln>
                        <a:extLst>
                          <a:ext uri="{53640926-AAD7-44D8-BBD7-CCE9431645EC}">
                            <a14:shadowObscured xmlns:a14="http://schemas.microsoft.com/office/drawing/2010/main"/>
                          </a:ext>
                        </a:extLst>
                      </pic:spPr>
                    </pic:pic>
                  </a:graphicData>
                </a:graphic>
              </wp:inline>
            </w:drawing>
          </w:r>
        </w:p>
        <w:p w14:paraId="5F96A0CF" w14:textId="77777777" w:rsidR="002B4DF2" w:rsidRDefault="002B4DF2" w:rsidP="002B4DF2">
          <w:pPr>
            <w:autoSpaceDE w:val="0"/>
            <w:autoSpaceDN w:val="0"/>
            <w:adjustRightInd w:val="0"/>
            <w:spacing w:line="240" w:lineRule="auto"/>
            <w:rPr>
              <w:rFonts w:ascii="Republika" w:hAnsi="Republika"/>
              <w:color w:val="529DBA"/>
              <w:szCs w:val="20"/>
            </w:rPr>
          </w:pPr>
        </w:p>
      </w:tc>
      <w:tc>
        <w:tcPr>
          <w:tcW w:w="4644" w:type="dxa"/>
        </w:tcPr>
        <w:p w14:paraId="30A42148" w14:textId="77777777" w:rsidR="002B4DF2" w:rsidRPr="008820DC" w:rsidRDefault="002B4DF2" w:rsidP="002B4DF2">
          <w:pPr>
            <w:autoSpaceDE w:val="0"/>
            <w:autoSpaceDN w:val="0"/>
            <w:adjustRightInd w:val="0"/>
            <w:spacing w:line="240" w:lineRule="auto"/>
            <w:ind w:left="102" w:hanging="45"/>
            <w:rPr>
              <w:rFonts w:ascii="Republika" w:hAnsi="Republika" w:cs="Republika"/>
              <w:color w:val="000000" w:themeColor="text1"/>
              <w:szCs w:val="20"/>
            </w:rPr>
          </w:pPr>
          <w:r w:rsidRPr="008820DC">
            <w:rPr>
              <w:rFonts w:ascii="Republika" w:hAnsi="Republika" w:cs="Republika"/>
              <w:color w:val="000000" w:themeColor="text1"/>
              <w:szCs w:val="20"/>
            </w:rPr>
            <w:t>REPUBLIKA SLOVENIJA</w:t>
          </w:r>
        </w:p>
        <w:p w14:paraId="239D9934" w14:textId="77777777" w:rsidR="002B4DF2" w:rsidRPr="000B427F" w:rsidRDefault="002B4DF2" w:rsidP="002B4DF2">
          <w:pPr>
            <w:autoSpaceDE w:val="0"/>
            <w:autoSpaceDN w:val="0"/>
            <w:adjustRightInd w:val="0"/>
            <w:spacing w:line="240" w:lineRule="auto"/>
            <w:ind w:left="102" w:hanging="45"/>
            <w:rPr>
              <w:rFonts w:ascii="Republika" w:hAnsi="Republika" w:cs="Republika"/>
              <w:b/>
              <w:bCs/>
              <w:color w:val="000000" w:themeColor="text1"/>
              <w:sz w:val="12"/>
              <w:szCs w:val="12"/>
            </w:rPr>
          </w:pPr>
          <w:r w:rsidRPr="00B8505D">
            <w:rPr>
              <w:rFonts w:ascii="Republika" w:hAnsi="Republika" w:cs="Republika"/>
              <w:b/>
              <w:bCs/>
              <w:color w:val="000000" w:themeColor="text1"/>
              <w:szCs w:val="20"/>
            </w:rPr>
            <w:t>MINISTRSTVO ZA JAVNO UPRAVO</w:t>
          </w:r>
          <w:r w:rsidRPr="00B8505D">
            <w:rPr>
              <w:rFonts w:ascii="Republika" w:hAnsi="Republika" w:cs="Republika"/>
              <w:b/>
              <w:bCs/>
              <w:color w:val="000000" w:themeColor="text1"/>
              <w:szCs w:val="20"/>
            </w:rPr>
            <w:br/>
          </w:r>
        </w:p>
        <w:p w14:paraId="700B35C1" w14:textId="77777777" w:rsidR="002B4DF2" w:rsidRPr="00B8505D" w:rsidRDefault="002B4DF2" w:rsidP="002B4DF2">
          <w:pPr>
            <w:autoSpaceDE w:val="0"/>
            <w:autoSpaceDN w:val="0"/>
            <w:adjustRightInd w:val="0"/>
            <w:spacing w:line="240" w:lineRule="auto"/>
            <w:ind w:firstLine="93"/>
            <w:rPr>
              <w:rFonts w:ascii="Republika" w:hAnsi="Republika"/>
              <w:color w:val="529DBA"/>
              <w:sz w:val="16"/>
              <w:szCs w:val="16"/>
            </w:rPr>
          </w:pPr>
          <w:r>
            <w:rPr>
              <w:rFonts w:ascii="Republika" w:hAnsi="Republika" w:cs="Republika"/>
              <w:color w:val="000000" w:themeColor="text1"/>
              <w:szCs w:val="20"/>
            </w:rPr>
            <w:t xml:space="preserve">  </w:t>
          </w:r>
        </w:p>
      </w:tc>
    </w:tr>
  </w:tbl>
  <w:p w14:paraId="56C4D62A" w14:textId="11478B52" w:rsidR="00244F5E" w:rsidRPr="008F3500" w:rsidRDefault="00244F5E" w:rsidP="002B4DF2">
    <w:pPr>
      <w:pStyle w:val="Glava"/>
      <w:tabs>
        <w:tab w:val="clear" w:pos="4320"/>
        <w:tab w:val="clear" w:pos="8640"/>
        <w:tab w:val="left" w:pos="5112"/>
      </w:tabs>
      <w:spacing w:before="240" w:line="240" w:lineRule="exact"/>
      <w:ind w:left="142" w:hanging="142"/>
      <w:rPr>
        <w:rFonts w:cs="Arial"/>
        <w:sz w:val="16"/>
      </w:rPr>
    </w:pP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01 478 16 50</w:t>
    </w:r>
  </w:p>
  <w:p w14:paraId="5858FC32" w14:textId="77777777" w:rsidR="00244F5E" w:rsidRPr="008F3500" w:rsidRDefault="00244F5E" w:rsidP="00244F5E">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01 478 16 50</w:t>
    </w:r>
  </w:p>
  <w:p w14:paraId="68CFFC6D" w14:textId="77777777" w:rsidR="00244F5E" w:rsidRPr="008F3500" w:rsidRDefault="00244F5E" w:rsidP="00244F5E">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0E13E1E1" w14:textId="77777777" w:rsidR="00244F5E" w:rsidRPr="008F3500" w:rsidRDefault="00244F5E" w:rsidP="00244F5E">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2BCD2704" w14:textId="77777777" w:rsidR="00244F5E" w:rsidRDefault="00244F5E" w:rsidP="00244F5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64400"/>
    <w:multiLevelType w:val="hybridMultilevel"/>
    <w:tmpl w:val="A168AAC8"/>
    <w:lvl w:ilvl="0" w:tplc="04240011">
      <w:start w:val="1"/>
      <w:numFmt w:val="bullet"/>
      <w:lvlText w:val="-"/>
      <w:lvlJc w:val="left"/>
      <w:pPr>
        <w:tabs>
          <w:tab w:val="num" w:pos="377"/>
        </w:tabs>
        <w:ind w:left="37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FB1B96"/>
    <w:multiLevelType w:val="hybridMultilevel"/>
    <w:tmpl w:val="60EA80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8C8"/>
    <w:rsid w:val="00033171"/>
    <w:rsid w:val="00035816"/>
    <w:rsid w:val="00045CC2"/>
    <w:rsid w:val="00047694"/>
    <w:rsid w:val="00097863"/>
    <w:rsid w:val="000D0F5E"/>
    <w:rsid w:val="00132C94"/>
    <w:rsid w:val="00141C7B"/>
    <w:rsid w:val="00161FBD"/>
    <w:rsid w:val="0019672D"/>
    <w:rsid w:val="001C5752"/>
    <w:rsid w:val="00200F40"/>
    <w:rsid w:val="0020558A"/>
    <w:rsid w:val="0022364B"/>
    <w:rsid w:val="0022385D"/>
    <w:rsid w:val="00237D99"/>
    <w:rsid w:val="00244F5E"/>
    <w:rsid w:val="0025506C"/>
    <w:rsid w:val="0026382E"/>
    <w:rsid w:val="0029005B"/>
    <w:rsid w:val="00294CB3"/>
    <w:rsid w:val="002B4DF2"/>
    <w:rsid w:val="002E0729"/>
    <w:rsid w:val="002E1EDD"/>
    <w:rsid w:val="003058C8"/>
    <w:rsid w:val="003336C2"/>
    <w:rsid w:val="003A3B10"/>
    <w:rsid w:val="003C49E2"/>
    <w:rsid w:val="00445AB9"/>
    <w:rsid w:val="00471012"/>
    <w:rsid w:val="0047592C"/>
    <w:rsid w:val="004B7ECF"/>
    <w:rsid w:val="004D3165"/>
    <w:rsid w:val="0051670A"/>
    <w:rsid w:val="00544A4D"/>
    <w:rsid w:val="00545AD6"/>
    <w:rsid w:val="005952ED"/>
    <w:rsid w:val="00596A5F"/>
    <w:rsid w:val="005A2A92"/>
    <w:rsid w:val="005B2C9D"/>
    <w:rsid w:val="005D702F"/>
    <w:rsid w:val="006109B1"/>
    <w:rsid w:val="006142C1"/>
    <w:rsid w:val="006725FB"/>
    <w:rsid w:val="00682F77"/>
    <w:rsid w:val="00691A05"/>
    <w:rsid w:val="00693D36"/>
    <w:rsid w:val="00713B03"/>
    <w:rsid w:val="007737DB"/>
    <w:rsid w:val="007C1579"/>
    <w:rsid w:val="007C5655"/>
    <w:rsid w:val="00814DDF"/>
    <w:rsid w:val="00823CC0"/>
    <w:rsid w:val="00824C1C"/>
    <w:rsid w:val="00847B33"/>
    <w:rsid w:val="0086454B"/>
    <w:rsid w:val="00871223"/>
    <w:rsid w:val="008907A8"/>
    <w:rsid w:val="008B4CB2"/>
    <w:rsid w:val="008B6077"/>
    <w:rsid w:val="008B6917"/>
    <w:rsid w:val="008D609C"/>
    <w:rsid w:val="00915067"/>
    <w:rsid w:val="00922F82"/>
    <w:rsid w:val="0092759A"/>
    <w:rsid w:val="009A7D0A"/>
    <w:rsid w:val="009B6876"/>
    <w:rsid w:val="009F59BE"/>
    <w:rsid w:val="00A077DD"/>
    <w:rsid w:val="00A9128F"/>
    <w:rsid w:val="00AB5571"/>
    <w:rsid w:val="00AF6908"/>
    <w:rsid w:val="00B62F48"/>
    <w:rsid w:val="00B83227"/>
    <w:rsid w:val="00B84F2A"/>
    <w:rsid w:val="00C10ED4"/>
    <w:rsid w:val="00C12278"/>
    <w:rsid w:val="00C130C6"/>
    <w:rsid w:val="00C27F70"/>
    <w:rsid w:val="00C97759"/>
    <w:rsid w:val="00CC42C8"/>
    <w:rsid w:val="00CD04E5"/>
    <w:rsid w:val="00CD2135"/>
    <w:rsid w:val="00CF4E6A"/>
    <w:rsid w:val="00CF4F10"/>
    <w:rsid w:val="00D128C7"/>
    <w:rsid w:val="00D3263A"/>
    <w:rsid w:val="00D548DC"/>
    <w:rsid w:val="00D574CB"/>
    <w:rsid w:val="00D60982"/>
    <w:rsid w:val="00D8618C"/>
    <w:rsid w:val="00E1267F"/>
    <w:rsid w:val="00E35AB3"/>
    <w:rsid w:val="00E36D1F"/>
    <w:rsid w:val="00E45B47"/>
    <w:rsid w:val="00EB08B7"/>
    <w:rsid w:val="00EB5E61"/>
    <w:rsid w:val="00EF1F3A"/>
    <w:rsid w:val="00F055C0"/>
    <w:rsid w:val="00F41335"/>
    <w:rsid w:val="00F65750"/>
    <w:rsid w:val="00F839DB"/>
    <w:rsid w:val="00F83FCC"/>
    <w:rsid w:val="00F90F47"/>
    <w:rsid w:val="00F961FC"/>
    <w:rsid w:val="00FA4186"/>
    <w:rsid w:val="00FB2C3B"/>
    <w:rsid w:val="00FB71AD"/>
    <w:rsid w:val="00FC6BD9"/>
    <w:rsid w:val="00FD763C"/>
    <w:rsid w:val="00FF2D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BFD82"/>
  <w15:chartTrackingRefBased/>
  <w15:docId w15:val="{E66DDC8C-B728-4925-B375-7209422D1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058C8"/>
    <w:pPr>
      <w:spacing w:after="0" w:line="260" w:lineRule="atLeas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51670A"/>
    <w:pPr>
      <w:keepNext/>
      <w:keepLines/>
      <w:spacing w:before="240"/>
      <w:outlineLvl w:val="0"/>
    </w:pPr>
    <w:rPr>
      <w:rFonts w:eastAsiaTheme="majorEastAsia" w:cstheme="majorBidi"/>
      <w:b/>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3058C8"/>
    <w:pPr>
      <w:tabs>
        <w:tab w:val="center" w:pos="4320"/>
        <w:tab w:val="right" w:pos="8640"/>
      </w:tabs>
    </w:pPr>
  </w:style>
  <w:style w:type="character" w:customStyle="1" w:styleId="GlavaZnak">
    <w:name w:val="Glava Znak"/>
    <w:basedOn w:val="Privzetapisavaodstavka"/>
    <w:link w:val="Glava"/>
    <w:rsid w:val="003058C8"/>
    <w:rPr>
      <w:rFonts w:ascii="Arial" w:eastAsia="Times New Roman" w:hAnsi="Arial" w:cs="Times New Roman"/>
      <w:sz w:val="20"/>
      <w:szCs w:val="24"/>
    </w:rPr>
  </w:style>
  <w:style w:type="paragraph" w:customStyle="1" w:styleId="datumtevilka">
    <w:name w:val="datum številka"/>
    <w:basedOn w:val="Navaden"/>
    <w:qFormat/>
    <w:rsid w:val="003058C8"/>
    <w:pPr>
      <w:tabs>
        <w:tab w:val="left" w:pos="1701"/>
      </w:tabs>
    </w:pPr>
    <w:rPr>
      <w:szCs w:val="20"/>
      <w:lang w:eastAsia="sl-SI"/>
    </w:rPr>
  </w:style>
  <w:style w:type="paragraph" w:customStyle="1" w:styleId="podpisi">
    <w:name w:val="podpisi"/>
    <w:basedOn w:val="Navaden"/>
    <w:qFormat/>
    <w:rsid w:val="003058C8"/>
    <w:pPr>
      <w:tabs>
        <w:tab w:val="left" w:pos="3402"/>
      </w:tabs>
    </w:pPr>
    <w:rPr>
      <w:lang w:val="it-IT"/>
    </w:rPr>
  </w:style>
  <w:style w:type="paragraph" w:styleId="Telobesedila2">
    <w:name w:val="Body Text 2"/>
    <w:basedOn w:val="Navaden"/>
    <w:link w:val="Telobesedila2Znak"/>
    <w:rsid w:val="003058C8"/>
    <w:pPr>
      <w:suppressAutoHyphens/>
      <w:spacing w:after="120" w:line="480" w:lineRule="auto"/>
    </w:pPr>
    <w:rPr>
      <w:rFonts w:ascii="Times New Roman" w:hAnsi="Times New Roman"/>
      <w:sz w:val="24"/>
      <w:lang w:eastAsia="ar-SA"/>
    </w:rPr>
  </w:style>
  <w:style w:type="character" w:customStyle="1" w:styleId="Telobesedila2Znak">
    <w:name w:val="Telo besedila 2 Znak"/>
    <w:basedOn w:val="Privzetapisavaodstavka"/>
    <w:link w:val="Telobesedila2"/>
    <w:rsid w:val="003058C8"/>
    <w:rPr>
      <w:rFonts w:ascii="Times New Roman" w:eastAsia="Times New Roman" w:hAnsi="Times New Roman" w:cs="Times New Roman"/>
      <w:sz w:val="24"/>
      <w:szCs w:val="24"/>
      <w:lang w:eastAsia="ar-SA"/>
    </w:rPr>
  </w:style>
  <w:style w:type="paragraph" w:styleId="Odstavekseznama">
    <w:name w:val="List Paragraph"/>
    <w:basedOn w:val="Navaden"/>
    <w:uiPriority w:val="34"/>
    <w:qFormat/>
    <w:rsid w:val="003058C8"/>
    <w:pPr>
      <w:spacing w:after="200" w:line="276" w:lineRule="auto"/>
      <w:ind w:left="720"/>
      <w:contextualSpacing/>
    </w:pPr>
    <w:rPr>
      <w:rFonts w:ascii="Calibri" w:eastAsia="Calibri" w:hAnsi="Calibri"/>
      <w:sz w:val="22"/>
      <w:szCs w:val="22"/>
    </w:rPr>
  </w:style>
  <w:style w:type="paragraph" w:styleId="Noga">
    <w:name w:val="footer"/>
    <w:basedOn w:val="Navaden"/>
    <w:link w:val="NogaZnak"/>
    <w:uiPriority w:val="99"/>
    <w:unhideWhenUsed/>
    <w:rsid w:val="003058C8"/>
    <w:pPr>
      <w:tabs>
        <w:tab w:val="center" w:pos="4536"/>
        <w:tab w:val="right" w:pos="9072"/>
      </w:tabs>
      <w:spacing w:line="240" w:lineRule="auto"/>
    </w:pPr>
  </w:style>
  <w:style w:type="character" w:customStyle="1" w:styleId="NogaZnak">
    <w:name w:val="Noga Znak"/>
    <w:basedOn w:val="Privzetapisavaodstavka"/>
    <w:link w:val="Noga"/>
    <w:uiPriority w:val="99"/>
    <w:rsid w:val="003058C8"/>
    <w:rPr>
      <w:rFonts w:ascii="Arial" w:eastAsia="Times New Roman" w:hAnsi="Arial" w:cs="Times New Roman"/>
      <w:sz w:val="20"/>
      <w:szCs w:val="24"/>
    </w:rPr>
  </w:style>
  <w:style w:type="paragraph" w:customStyle="1" w:styleId="odstavek">
    <w:name w:val="odstavek"/>
    <w:basedOn w:val="Navaden"/>
    <w:rsid w:val="003058C8"/>
    <w:pPr>
      <w:spacing w:before="100" w:beforeAutospacing="1" w:after="100" w:afterAutospacing="1" w:line="240" w:lineRule="auto"/>
    </w:pPr>
    <w:rPr>
      <w:rFonts w:ascii="Times New Roman" w:hAnsi="Times New Roman"/>
      <w:sz w:val="24"/>
      <w:lang w:eastAsia="sl-SI"/>
    </w:rPr>
  </w:style>
  <w:style w:type="table" w:styleId="Tabelamrea">
    <w:name w:val="Table Grid"/>
    <w:basedOn w:val="Navadnatabela"/>
    <w:uiPriority w:val="59"/>
    <w:rsid w:val="00305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3058C8"/>
    <w:rPr>
      <w:color w:val="0000FF"/>
      <w:u w:val="single"/>
    </w:rPr>
  </w:style>
  <w:style w:type="paragraph" w:styleId="Sprotnaopomba-besedilo">
    <w:name w:val="footnote text"/>
    <w:basedOn w:val="Navaden"/>
    <w:link w:val="Sprotnaopomba-besediloZnak"/>
    <w:uiPriority w:val="99"/>
    <w:unhideWhenUsed/>
    <w:rsid w:val="00B84F2A"/>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B84F2A"/>
    <w:rPr>
      <w:rFonts w:ascii="Arial" w:eastAsia="Times New Roman" w:hAnsi="Arial" w:cs="Times New Roman"/>
      <w:sz w:val="20"/>
      <w:szCs w:val="20"/>
    </w:rPr>
  </w:style>
  <w:style w:type="paragraph" w:styleId="Besedilooblaka">
    <w:name w:val="Balloon Text"/>
    <w:basedOn w:val="Navaden"/>
    <w:link w:val="BesedilooblakaZnak"/>
    <w:uiPriority w:val="99"/>
    <w:semiHidden/>
    <w:unhideWhenUsed/>
    <w:rsid w:val="00FC6BD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C6BD9"/>
    <w:rPr>
      <w:rFonts w:ascii="Segoe UI" w:eastAsia="Times New Roman" w:hAnsi="Segoe UI" w:cs="Segoe UI"/>
      <w:sz w:val="18"/>
      <w:szCs w:val="18"/>
    </w:rPr>
  </w:style>
  <w:style w:type="paragraph" w:customStyle="1" w:styleId="poglavje">
    <w:name w:val="poglavje"/>
    <w:basedOn w:val="Navaden"/>
    <w:rsid w:val="00FC6BD9"/>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FC6BD9"/>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E35AB3"/>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E35AB3"/>
    <w:pPr>
      <w:spacing w:before="100" w:beforeAutospacing="1" w:after="100" w:afterAutospacing="1" w:line="240" w:lineRule="auto"/>
    </w:pPr>
    <w:rPr>
      <w:rFonts w:ascii="Times New Roman" w:hAnsi="Times New Roman"/>
      <w:sz w:val="24"/>
      <w:lang w:eastAsia="sl-SI"/>
    </w:rPr>
  </w:style>
  <w:style w:type="paragraph" w:customStyle="1" w:styleId="tevilnatoka">
    <w:name w:val="tevilnatoka"/>
    <w:basedOn w:val="Navaden"/>
    <w:rsid w:val="00E35AB3"/>
    <w:pPr>
      <w:spacing w:before="100" w:beforeAutospacing="1" w:after="100" w:afterAutospacing="1" w:line="240" w:lineRule="auto"/>
    </w:pPr>
    <w:rPr>
      <w:rFonts w:ascii="Times New Roman" w:hAnsi="Times New Roman"/>
      <w:sz w:val="24"/>
      <w:lang w:eastAsia="sl-SI"/>
    </w:rPr>
  </w:style>
  <w:style w:type="paragraph" w:customStyle="1" w:styleId="zamaknjenadolobaprvinivo">
    <w:name w:val="zamaknjenadolobaprvinivo"/>
    <w:basedOn w:val="Navaden"/>
    <w:rsid w:val="00E35AB3"/>
    <w:pPr>
      <w:spacing w:before="100" w:beforeAutospacing="1" w:after="100" w:afterAutospacing="1" w:line="240" w:lineRule="auto"/>
    </w:pPr>
    <w:rPr>
      <w:rFonts w:ascii="Times New Roman" w:hAnsi="Times New Roman"/>
      <w:sz w:val="24"/>
      <w:lang w:eastAsia="sl-SI"/>
    </w:rPr>
  </w:style>
  <w:style w:type="paragraph" w:styleId="Navadensplet">
    <w:name w:val="Normal (Web)"/>
    <w:basedOn w:val="Navaden"/>
    <w:uiPriority w:val="99"/>
    <w:unhideWhenUsed/>
    <w:rsid w:val="00E45B47"/>
    <w:pPr>
      <w:spacing w:before="100" w:beforeAutospacing="1" w:after="100" w:afterAutospacing="1" w:line="240" w:lineRule="auto"/>
    </w:pPr>
    <w:rPr>
      <w:rFonts w:ascii="Times New Roman" w:hAnsi="Times New Roman"/>
      <w:sz w:val="24"/>
      <w:lang w:eastAsia="sl-SI"/>
    </w:rPr>
  </w:style>
  <w:style w:type="character" w:styleId="Nerazreenaomemba">
    <w:name w:val="Unresolved Mention"/>
    <w:basedOn w:val="Privzetapisavaodstavka"/>
    <w:uiPriority w:val="99"/>
    <w:semiHidden/>
    <w:unhideWhenUsed/>
    <w:rsid w:val="00FD763C"/>
    <w:rPr>
      <w:color w:val="605E5C"/>
      <w:shd w:val="clear" w:color="auto" w:fill="E1DFDD"/>
    </w:rPr>
  </w:style>
  <w:style w:type="character" w:styleId="SledenaHiperpovezava">
    <w:name w:val="FollowedHyperlink"/>
    <w:basedOn w:val="Privzetapisavaodstavka"/>
    <w:uiPriority w:val="99"/>
    <w:semiHidden/>
    <w:unhideWhenUsed/>
    <w:rsid w:val="00824C1C"/>
    <w:rPr>
      <w:color w:val="954F72" w:themeColor="followedHyperlink"/>
      <w:u w:val="single"/>
    </w:rPr>
  </w:style>
  <w:style w:type="character" w:styleId="Sprotnaopomba-sklic">
    <w:name w:val="footnote reference"/>
    <w:basedOn w:val="Privzetapisavaodstavka"/>
    <w:uiPriority w:val="99"/>
    <w:semiHidden/>
    <w:unhideWhenUsed/>
    <w:rsid w:val="008B6077"/>
    <w:rPr>
      <w:vertAlign w:val="superscript"/>
    </w:rPr>
  </w:style>
  <w:style w:type="paragraph" w:customStyle="1" w:styleId="Default">
    <w:name w:val="Default"/>
    <w:rsid w:val="003C49E2"/>
    <w:pPr>
      <w:autoSpaceDE w:val="0"/>
      <w:autoSpaceDN w:val="0"/>
      <w:adjustRightInd w:val="0"/>
      <w:spacing w:after="0" w:line="240" w:lineRule="auto"/>
    </w:pPr>
    <w:rPr>
      <w:rFonts w:ascii="Arial" w:hAnsi="Arial" w:cs="Arial"/>
      <w:color w:val="000000"/>
      <w:sz w:val="24"/>
      <w:szCs w:val="24"/>
    </w:rPr>
  </w:style>
  <w:style w:type="character" w:styleId="Pripombasklic">
    <w:name w:val="annotation reference"/>
    <w:basedOn w:val="Privzetapisavaodstavka"/>
    <w:uiPriority w:val="99"/>
    <w:semiHidden/>
    <w:unhideWhenUsed/>
    <w:rsid w:val="00F961FC"/>
    <w:rPr>
      <w:sz w:val="16"/>
      <w:szCs w:val="16"/>
    </w:rPr>
  </w:style>
  <w:style w:type="paragraph" w:styleId="Pripombabesedilo">
    <w:name w:val="annotation text"/>
    <w:basedOn w:val="Navaden"/>
    <w:link w:val="PripombabesediloZnak"/>
    <w:uiPriority w:val="99"/>
    <w:semiHidden/>
    <w:unhideWhenUsed/>
    <w:rsid w:val="00F961FC"/>
    <w:pPr>
      <w:spacing w:line="240" w:lineRule="auto"/>
    </w:pPr>
    <w:rPr>
      <w:szCs w:val="20"/>
    </w:rPr>
  </w:style>
  <w:style w:type="character" w:customStyle="1" w:styleId="PripombabesediloZnak">
    <w:name w:val="Pripomba – besedilo Znak"/>
    <w:basedOn w:val="Privzetapisavaodstavka"/>
    <w:link w:val="Pripombabesedilo"/>
    <w:uiPriority w:val="99"/>
    <w:semiHidden/>
    <w:rsid w:val="00F961FC"/>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F961FC"/>
    <w:rPr>
      <w:b/>
      <w:bCs/>
    </w:rPr>
  </w:style>
  <w:style w:type="character" w:customStyle="1" w:styleId="ZadevapripombeZnak">
    <w:name w:val="Zadeva pripombe Znak"/>
    <w:basedOn w:val="PripombabesediloZnak"/>
    <w:link w:val="Zadevapripombe"/>
    <w:uiPriority w:val="99"/>
    <w:semiHidden/>
    <w:rsid w:val="00F961FC"/>
    <w:rPr>
      <w:rFonts w:ascii="Arial" w:eastAsia="Times New Roman" w:hAnsi="Arial" w:cs="Times New Roman"/>
      <w:b/>
      <w:bCs/>
      <w:sz w:val="20"/>
      <w:szCs w:val="20"/>
    </w:rPr>
  </w:style>
  <w:style w:type="character" w:customStyle="1" w:styleId="Naslov1Znak">
    <w:name w:val="Naslov 1 Znak"/>
    <w:basedOn w:val="Privzetapisavaodstavka"/>
    <w:link w:val="Naslov1"/>
    <w:uiPriority w:val="9"/>
    <w:rsid w:val="0051670A"/>
    <w:rPr>
      <w:rFonts w:ascii="Arial" w:eastAsiaTheme="majorEastAsia" w:hAnsi="Arial" w:cstheme="majorBidi"/>
      <w:b/>
      <w:sz w:val="2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79795">
      <w:bodyDiv w:val="1"/>
      <w:marLeft w:val="0"/>
      <w:marRight w:val="0"/>
      <w:marTop w:val="0"/>
      <w:marBottom w:val="0"/>
      <w:divBdr>
        <w:top w:val="none" w:sz="0" w:space="0" w:color="auto"/>
        <w:left w:val="none" w:sz="0" w:space="0" w:color="auto"/>
        <w:bottom w:val="none" w:sz="0" w:space="0" w:color="auto"/>
        <w:right w:val="none" w:sz="0" w:space="0" w:color="auto"/>
      </w:divBdr>
    </w:div>
    <w:div w:id="39717455">
      <w:bodyDiv w:val="1"/>
      <w:marLeft w:val="0"/>
      <w:marRight w:val="0"/>
      <w:marTop w:val="0"/>
      <w:marBottom w:val="0"/>
      <w:divBdr>
        <w:top w:val="none" w:sz="0" w:space="0" w:color="auto"/>
        <w:left w:val="none" w:sz="0" w:space="0" w:color="auto"/>
        <w:bottom w:val="none" w:sz="0" w:space="0" w:color="auto"/>
        <w:right w:val="none" w:sz="0" w:space="0" w:color="auto"/>
      </w:divBdr>
    </w:div>
    <w:div w:id="255793281">
      <w:bodyDiv w:val="1"/>
      <w:marLeft w:val="0"/>
      <w:marRight w:val="0"/>
      <w:marTop w:val="0"/>
      <w:marBottom w:val="0"/>
      <w:divBdr>
        <w:top w:val="none" w:sz="0" w:space="0" w:color="auto"/>
        <w:left w:val="none" w:sz="0" w:space="0" w:color="auto"/>
        <w:bottom w:val="none" w:sz="0" w:space="0" w:color="auto"/>
        <w:right w:val="none" w:sz="0" w:space="0" w:color="auto"/>
      </w:divBdr>
      <w:divsChild>
        <w:div w:id="1955751834">
          <w:marLeft w:val="0"/>
          <w:marRight w:val="0"/>
          <w:marTop w:val="0"/>
          <w:marBottom w:val="0"/>
          <w:divBdr>
            <w:top w:val="none" w:sz="0" w:space="0" w:color="auto"/>
            <w:left w:val="none" w:sz="0" w:space="0" w:color="auto"/>
            <w:bottom w:val="none" w:sz="0" w:space="0" w:color="auto"/>
            <w:right w:val="none" w:sz="0" w:space="0" w:color="auto"/>
          </w:divBdr>
        </w:div>
        <w:div w:id="655959512">
          <w:marLeft w:val="0"/>
          <w:marRight w:val="0"/>
          <w:marTop w:val="0"/>
          <w:marBottom w:val="0"/>
          <w:divBdr>
            <w:top w:val="none" w:sz="0" w:space="0" w:color="auto"/>
            <w:left w:val="none" w:sz="0" w:space="0" w:color="auto"/>
            <w:bottom w:val="none" w:sz="0" w:space="0" w:color="auto"/>
            <w:right w:val="none" w:sz="0" w:space="0" w:color="auto"/>
          </w:divBdr>
        </w:div>
        <w:div w:id="1563709345">
          <w:marLeft w:val="0"/>
          <w:marRight w:val="0"/>
          <w:marTop w:val="0"/>
          <w:marBottom w:val="0"/>
          <w:divBdr>
            <w:top w:val="none" w:sz="0" w:space="0" w:color="auto"/>
            <w:left w:val="none" w:sz="0" w:space="0" w:color="auto"/>
            <w:bottom w:val="none" w:sz="0" w:space="0" w:color="auto"/>
            <w:right w:val="none" w:sz="0" w:space="0" w:color="auto"/>
          </w:divBdr>
        </w:div>
        <w:div w:id="2054116694">
          <w:marLeft w:val="0"/>
          <w:marRight w:val="0"/>
          <w:marTop w:val="0"/>
          <w:marBottom w:val="0"/>
          <w:divBdr>
            <w:top w:val="none" w:sz="0" w:space="0" w:color="auto"/>
            <w:left w:val="none" w:sz="0" w:space="0" w:color="auto"/>
            <w:bottom w:val="none" w:sz="0" w:space="0" w:color="auto"/>
            <w:right w:val="none" w:sz="0" w:space="0" w:color="auto"/>
          </w:divBdr>
        </w:div>
        <w:div w:id="1476140958">
          <w:marLeft w:val="0"/>
          <w:marRight w:val="0"/>
          <w:marTop w:val="0"/>
          <w:marBottom w:val="0"/>
          <w:divBdr>
            <w:top w:val="none" w:sz="0" w:space="0" w:color="auto"/>
            <w:left w:val="none" w:sz="0" w:space="0" w:color="auto"/>
            <w:bottom w:val="none" w:sz="0" w:space="0" w:color="auto"/>
            <w:right w:val="none" w:sz="0" w:space="0" w:color="auto"/>
          </w:divBdr>
        </w:div>
        <w:div w:id="24521162">
          <w:marLeft w:val="0"/>
          <w:marRight w:val="0"/>
          <w:marTop w:val="0"/>
          <w:marBottom w:val="0"/>
          <w:divBdr>
            <w:top w:val="none" w:sz="0" w:space="0" w:color="auto"/>
            <w:left w:val="none" w:sz="0" w:space="0" w:color="auto"/>
            <w:bottom w:val="none" w:sz="0" w:space="0" w:color="auto"/>
            <w:right w:val="none" w:sz="0" w:space="0" w:color="auto"/>
          </w:divBdr>
        </w:div>
        <w:div w:id="1231648547">
          <w:marLeft w:val="0"/>
          <w:marRight w:val="0"/>
          <w:marTop w:val="0"/>
          <w:marBottom w:val="0"/>
          <w:divBdr>
            <w:top w:val="none" w:sz="0" w:space="0" w:color="auto"/>
            <w:left w:val="none" w:sz="0" w:space="0" w:color="auto"/>
            <w:bottom w:val="none" w:sz="0" w:space="0" w:color="auto"/>
            <w:right w:val="none" w:sz="0" w:space="0" w:color="auto"/>
          </w:divBdr>
        </w:div>
      </w:divsChild>
    </w:div>
    <w:div w:id="351145934">
      <w:bodyDiv w:val="1"/>
      <w:marLeft w:val="0"/>
      <w:marRight w:val="0"/>
      <w:marTop w:val="0"/>
      <w:marBottom w:val="0"/>
      <w:divBdr>
        <w:top w:val="none" w:sz="0" w:space="0" w:color="auto"/>
        <w:left w:val="none" w:sz="0" w:space="0" w:color="auto"/>
        <w:bottom w:val="none" w:sz="0" w:space="0" w:color="auto"/>
        <w:right w:val="none" w:sz="0" w:space="0" w:color="auto"/>
      </w:divBdr>
    </w:div>
    <w:div w:id="423765461">
      <w:bodyDiv w:val="1"/>
      <w:marLeft w:val="0"/>
      <w:marRight w:val="0"/>
      <w:marTop w:val="0"/>
      <w:marBottom w:val="0"/>
      <w:divBdr>
        <w:top w:val="none" w:sz="0" w:space="0" w:color="auto"/>
        <w:left w:val="none" w:sz="0" w:space="0" w:color="auto"/>
        <w:bottom w:val="none" w:sz="0" w:space="0" w:color="auto"/>
        <w:right w:val="none" w:sz="0" w:space="0" w:color="auto"/>
      </w:divBdr>
      <w:divsChild>
        <w:div w:id="1674339099">
          <w:marLeft w:val="0"/>
          <w:marRight w:val="0"/>
          <w:marTop w:val="0"/>
          <w:marBottom w:val="0"/>
          <w:divBdr>
            <w:top w:val="none" w:sz="0" w:space="0" w:color="auto"/>
            <w:left w:val="none" w:sz="0" w:space="0" w:color="auto"/>
            <w:bottom w:val="none" w:sz="0" w:space="0" w:color="auto"/>
            <w:right w:val="none" w:sz="0" w:space="0" w:color="auto"/>
          </w:divBdr>
        </w:div>
        <w:div w:id="810942528">
          <w:marLeft w:val="0"/>
          <w:marRight w:val="0"/>
          <w:marTop w:val="0"/>
          <w:marBottom w:val="0"/>
          <w:divBdr>
            <w:top w:val="none" w:sz="0" w:space="0" w:color="auto"/>
            <w:left w:val="none" w:sz="0" w:space="0" w:color="auto"/>
            <w:bottom w:val="none" w:sz="0" w:space="0" w:color="auto"/>
            <w:right w:val="none" w:sz="0" w:space="0" w:color="auto"/>
          </w:divBdr>
        </w:div>
      </w:divsChild>
    </w:div>
    <w:div w:id="474026140">
      <w:bodyDiv w:val="1"/>
      <w:marLeft w:val="0"/>
      <w:marRight w:val="0"/>
      <w:marTop w:val="0"/>
      <w:marBottom w:val="0"/>
      <w:divBdr>
        <w:top w:val="none" w:sz="0" w:space="0" w:color="auto"/>
        <w:left w:val="none" w:sz="0" w:space="0" w:color="auto"/>
        <w:bottom w:val="none" w:sz="0" w:space="0" w:color="auto"/>
        <w:right w:val="none" w:sz="0" w:space="0" w:color="auto"/>
      </w:divBdr>
    </w:div>
    <w:div w:id="485361008">
      <w:bodyDiv w:val="1"/>
      <w:marLeft w:val="0"/>
      <w:marRight w:val="0"/>
      <w:marTop w:val="0"/>
      <w:marBottom w:val="0"/>
      <w:divBdr>
        <w:top w:val="none" w:sz="0" w:space="0" w:color="auto"/>
        <w:left w:val="none" w:sz="0" w:space="0" w:color="auto"/>
        <w:bottom w:val="none" w:sz="0" w:space="0" w:color="auto"/>
        <w:right w:val="none" w:sz="0" w:space="0" w:color="auto"/>
      </w:divBdr>
    </w:div>
    <w:div w:id="521552784">
      <w:bodyDiv w:val="1"/>
      <w:marLeft w:val="0"/>
      <w:marRight w:val="0"/>
      <w:marTop w:val="0"/>
      <w:marBottom w:val="0"/>
      <w:divBdr>
        <w:top w:val="none" w:sz="0" w:space="0" w:color="auto"/>
        <w:left w:val="none" w:sz="0" w:space="0" w:color="auto"/>
        <w:bottom w:val="none" w:sz="0" w:space="0" w:color="auto"/>
        <w:right w:val="none" w:sz="0" w:space="0" w:color="auto"/>
      </w:divBdr>
    </w:div>
    <w:div w:id="578297957">
      <w:bodyDiv w:val="1"/>
      <w:marLeft w:val="0"/>
      <w:marRight w:val="0"/>
      <w:marTop w:val="0"/>
      <w:marBottom w:val="0"/>
      <w:divBdr>
        <w:top w:val="none" w:sz="0" w:space="0" w:color="auto"/>
        <w:left w:val="none" w:sz="0" w:space="0" w:color="auto"/>
        <w:bottom w:val="none" w:sz="0" w:space="0" w:color="auto"/>
        <w:right w:val="none" w:sz="0" w:space="0" w:color="auto"/>
      </w:divBdr>
    </w:div>
    <w:div w:id="625157975">
      <w:bodyDiv w:val="1"/>
      <w:marLeft w:val="0"/>
      <w:marRight w:val="0"/>
      <w:marTop w:val="0"/>
      <w:marBottom w:val="0"/>
      <w:divBdr>
        <w:top w:val="none" w:sz="0" w:space="0" w:color="auto"/>
        <w:left w:val="none" w:sz="0" w:space="0" w:color="auto"/>
        <w:bottom w:val="none" w:sz="0" w:space="0" w:color="auto"/>
        <w:right w:val="none" w:sz="0" w:space="0" w:color="auto"/>
      </w:divBdr>
    </w:div>
    <w:div w:id="678431668">
      <w:bodyDiv w:val="1"/>
      <w:marLeft w:val="0"/>
      <w:marRight w:val="0"/>
      <w:marTop w:val="0"/>
      <w:marBottom w:val="0"/>
      <w:divBdr>
        <w:top w:val="none" w:sz="0" w:space="0" w:color="auto"/>
        <w:left w:val="none" w:sz="0" w:space="0" w:color="auto"/>
        <w:bottom w:val="none" w:sz="0" w:space="0" w:color="auto"/>
        <w:right w:val="none" w:sz="0" w:space="0" w:color="auto"/>
      </w:divBdr>
    </w:div>
    <w:div w:id="703749768">
      <w:bodyDiv w:val="1"/>
      <w:marLeft w:val="0"/>
      <w:marRight w:val="0"/>
      <w:marTop w:val="0"/>
      <w:marBottom w:val="0"/>
      <w:divBdr>
        <w:top w:val="none" w:sz="0" w:space="0" w:color="auto"/>
        <w:left w:val="none" w:sz="0" w:space="0" w:color="auto"/>
        <w:bottom w:val="none" w:sz="0" w:space="0" w:color="auto"/>
        <w:right w:val="none" w:sz="0" w:space="0" w:color="auto"/>
      </w:divBdr>
    </w:div>
    <w:div w:id="718669229">
      <w:bodyDiv w:val="1"/>
      <w:marLeft w:val="0"/>
      <w:marRight w:val="0"/>
      <w:marTop w:val="0"/>
      <w:marBottom w:val="0"/>
      <w:divBdr>
        <w:top w:val="none" w:sz="0" w:space="0" w:color="auto"/>
        <w:left w:val="none" w:sz="0" w:space="0" w:color="auto"/>
        <w:bottom w:val="none" w:sz="0" w:space="0" w:color="auto"/>
        <w:right w:val="none" w:sz="0" w:space="0" w:color="auto"/>
      </w:divBdr>
    </w:div>
    <w:div w:id="829559525">
      <w:bodyDiv w:val="1"/>
      <w:marLeft w:val="0"/>
      <w:marRight w:val="0"/>
      <w:marTop w:val="0"/>
      <w:marBottom w:val="0"/>
      <w:divBdr>
        <w:top w:val="none" w:sz="0" w:space="0" w:color="auto"/>
        <w:left w:val="none" w:sz="0" w:space="0" w:color="auto"/>
        <w:bottom w:val="none" w:sz="0" w:space="0" w:color="auto"/>
        <w:right w:val="none" w:sz="0" w:space="0" w:color="auto"/>
      </w:divBdr>
    </w:div>
    <w:div w:id="972753748">
      <w:bodyDiv w:val="1"/>
      <w:marLeft w:val="0"/>
      <w:marRight w:val="0"/>
      <w:marTop w:val="0"/>
      <w:marBottom w:val="0"/>
      <w:divBdr>
        <w:top w:val="none" w:sz="0" w:space="0" w:color="auto"/>
        <w:left w:val="none" w:sz="0" w:space="0" w:color="auto"/>
        <w:bottom w:val="none" w:sz="0" w:space="0" w:color="auto"/>
        <w:right w:val="none" w:sz="0" w:space="0" w:color="auto"/>
      </w:divBdr>
    </w:div>
    <w:div w:id="988437681">
      <w:bodyDiv w:val="1"/>
      <w:marLeft w:val="0"/>
      <w:marRight w:val="0"/>
      <w:marTop w:val="0"/>
      <w:marBottom w:val="0"/>
      <w:divBdr>
        <w:top w:val="none" w:sz="0" w:space="0" w:color="auto"/>
        <w:left w:val="none" w:sz="0" w:space="0" w:color="auto"/>
        <w:bottom w:val="none" w:sz="0" w:space="0" w:color="auto"/>
        <w:right w:val="none" w:sz="0" w:space="0" w:color="auto"/>
      </w:divBdr>
    </w:div>
    <w:div w:id="1007244133">
      <w:bodyDiv w:val="1"/>
      <w:marLeft w:val="0"/>
      <w:marRight w:val="0"/>
      <w:marTop w:val="0"/>
      <w:marBottom w:val="0"/>
      <w:divBdr>
        <w:top w:val="none" w:sz="0" w:space="0" w:color="auto"/>
        <w:left w:val="none" w:sz="0" w:space="0" w:color="auto"/>
        <w:bottom w:val="none" w:sz="0" w:space="0" w:color="auto"/>
        <w:right w:val="none" w:sz="0" w:space="0" w:color="auto"/>
      </w:divBdr>
    </w:div>
    <w:div w:id="1049959528">
      <w:bodyDiv w:val="1"/>
      <w:marLeft w:val="0"/>
      <w:marRight w:val="0"/>
      <w:marTop w:val="0"/>
      <w:marBottom w:val="0"/>
      <w:divBdr>
        <w:top w:val="none" w:sz="0" w:space="0" w:color="auto"/>
        <w:left w:val="none" w:sz="0" w:space="0" w:color="auto"/>
        <w:bottom w:val="none" w:sz="0" w:space="0" w:color="auto"/>
        <w:right w:val="none" w:sz="0" w:space="0" w:color="auto"/>
      </w:divBdr>
    </w:div>
    <w:div w:id="1072695465">
      <w:bodyDiv w:val="1"/>
      <w:marLeft w:val="0"/>
      <w:marRight w:val="0"/>
      <w:marTop w:val="0"/>
      <w:marBottom w:val="0"/>
      <w:divBdr>
        <w:top w:val="none" w:sz="0" w:space="0" w:color="auto"/>
        <w:left w:val="none" w:sz="0" w:space="0" w:color="auto"/>
        <w:bottom w:val="none" w:sz="0" w:space="0" w:color="auto"/>
        <w:right w:val="none" w:sz="0" w:space="0" w:color="auto"/>
      </w:divBdr>
    </w:div>
    <w:div w:id="1327054620">
      <w:bodyDiv w:val="1"/>
      <w:marLeft w:val="0"/>
      <w:marRight w:val="0"/>
      <w:marTop w:val="0"/>
      <w:marBottom w:val="0"/>
      <w:divBdr>
        <w:top w:val="none" w:sz="0" w:space="0" w:color="auto"/>
        <w:left w:val="none" w:sz="0" w:space="0" w:color="auto"/>
        <w:bottom w:val="none" w:sz="0" w:space="0" w:color="auto"/>
        <w:right w:val="none" w:sz="0" w:space="0" w:color="auto"/>
      </w:divBdr>
    </w:div>
    <w:div w:id="1353458233">
      <w:bodyDiv w:val="1"/>
      <w:marLeft w:val="0"/>
      <w:marRight w:val="0"/>
      <w:marTop w:val="0"/>
      <w:marBottom w:val="0"/>
      <w:divBdr>
        <w:top w:val="none" w:sz="0" w:space="0" w:color="auto"/>
        <w:left w:val="none" w:sz="0" w:space="0" w:color="auto"/>
        <w:bottom w:val="none" w:sz="0" w:space="0" w:color="auto"/>
        <w:right w:val="none" w:sz="0" w:space="0" w:color="auto"/>
      </w:divBdr>
    </w:div>
    <w:div w:id="1526211029">
      <w:bodyDiv w:val="1"/>
      <w:marLeft w:val="0"/>
      <w:marRight w:val="0"/>
      <w:marTop w:val="0"/>
      <w:marBottom w:val="0"/>
      <w:divBdr>
        <w:top w:val="none" w:sz="0" w:space="0" w:color="auto"/>
        <w:left w:val="none" w:sz="0" w:space="0" w:color="auto"/>
        <w:bottom w:val="none" w:sz="0" w:space="0" w:color="auto"/>
        <w:right w:val="none" w:sz="0" w:space="0" w:color="auto"/>
      </w:divBdr>
    </w:div>
    <w:div w:id="1542668601">
      <w:bodyDiv w:val="1"/>
      <w:marLeft w:val="0"/>
      <w:marRight w:val="0"/>
      <w:marTop w:val="0"/>
      <w:marBottom w:val="0"/>
      <w:divBdr>
        <w:top w:val="none" w:sz="0" w:space="0" w:color="auto"/>
        <w:left w:val="none" w:sz="0" w:space="0" w:color="auto"/>
        <w:bottom w:val="none" w:sz="0" w:space="0" w:color="auto"/>
        <w:right w:val="none" w:sz="0" w:space="0" w:color="auto"/>
      </w:divBdr>
    </w:div>
    <w:div w:id="1548180263">
      <w:bodyDiv w:val="1"/>
      <w:marLeft w:val="0"/>
      <w:marRight w:val="0"/>
      <w:marTop w:val="0"/>
      <w:marBottom w:val="0"/>
      <w:divBdr>
        <w:top w:val="none" w:sz="0" w:space="0" w:color="auto"/>
        <w:left w:val="none" w:sz="0" w:space="0" w:color="auto"/>
        <w:bottom w:val="none" w:sz="0" w:space="0" w:color="auto"/>
        <w:right w:val="none" w:sz="0" w:space="0" w:color="auto"/>
      </w:divBdr>
    </w:div>
    <w:div w:id="1582368922">
      <w:bodyDiv w:val="1"/>
      <w:marLeft w:val="0"/>
      <w:marRight w:val="0"/>
      <w:marTop w:val="0"/>
      <w:marBottom w:val="0"/>
      <w:divBdr>
        <w:top w:val="none" w:sz="0" w:space="0" w:color="auto"/>
        <w:left w:val="none" w:sz="0" w:space="0" w:color="auto"/>
        <w:bottom w:val="none" w:sz="0" w:space="0" w:color="auto"/>
        <w:right w:val="none" w:sz="0" w:space="0" w:color="auto"/>
      </w:divBdr>
    </w:div>
    <w:div w:id="1602300063">
      <w:bodyDiv w:val="1"/>
      <w:marLeft w:val="0"/>
      <w:marRight w:val="0"/>
      <w:marTop w:val="0"/>
      <w:marBottom w:val="0"/>
      <w:divBdr>
        <w:top w:val="none" w:sz="0" w:space="0" w:color="auto"/>
        <w:left w:val="none" w:sz="0" w:space="0" w:color="auto"/>
        <w:bottom w:val="none" w:sz="0" w:space="0" w:color="auto"/>
        <w:right w:val="none" w:sz="0" w:space="0" w:color="auto"/>
      </w:divBdr>
    </w:div>
    <w:div w:id="1625498792">
      <w:bodyDiv w:val="1"/>
      <w:marLeft w:val="0"/>
      <w:marRight w:val="0"/>
      <w:marTop w:val="0"/>
      <w:marBottom w:val="0"/>
      <w:divBdr>
        <w:top w:val="none" w:sz="0" w:space="0" w:color="auto"/>
        <w:left w:val="none" w:sz="0" w:space="0" w:color="auto"/>
        <w:bottom w:val="none" w:sz="0" w:space="0" w:color="auto"/>
        <w:right w:val="none" w:sz="0" w:space="0" w:color="auto"/>
      </w:divBdr>
    </w:div>
    <w:div w:id="1651442615">
      <w:bodyDiv w:val="1"/>
      <w:marLeft w:val="0"/>
      <w:marRight w:val="0"/>
      <w:marTop w:val="0"/>
      <w:marBottom w:val="0"/>
      <w:divBdr>
        <w:top w:val="none" w:sz="0" w:space="0" w:color="auto"/>
        <w:left w:val="none" w:sz="0" w:space="0" w:color="auto"/>
        <w:bottom w:val="none" w:sz="0" w:space="0" w:color="auto"/>
        <w:right w:val="none" w:sz="0" w:space="0" w:color="auto"/>
      </w:divBdr>
    </w:div>
    <w:div w:id="1833059462">
      <w:bodyDiv w:val="1"/>
      <w:marLeft w:val="0"/>
      <w:marRight w:val="0"/>
      <w:marTop w:val="0"/>
      <w:marBottom w:val="0"/>
      <w:divBdr>
        <w:top w:val="none" w:sz="0" w:space="0" w:color="auto"/>
        <w:left w:val="none" w:sz="0" w:space="0" w:color="auto"/>
        <w:bottom w:val="none" w:sz="0" w:space="0" w:color="auto"/>
        <w:right w:val="none" w:sz="0" w:space="0" w:color="auto"/>
      </w:divBdr>
      <w:divsChild>
        <w:div w:id="908658921">
          <w:marLeft w:val="0"/>
          <w:marRight w:val="0"/>
          <w:marTop w:val="0"/>
          <w:marBottom w:val="0"/>
          <w:divBdr>
            <w:top w:val="none" w:sz="0" w:space="0" w:color="auto"/>
            <w:left w:val="none" w:sz="0" w:space="0" w:color="auto"/>
            <w:bottom w:val="none" w:sz="0" w:space="0" w:color="auto"/>
            <w:right w:val="none" w:sz="0" w:space="0" w:color="auto"/>
          </w:divBdr>
          <w:divsChild>
            <w:div w:id="453136381">
              <w:marLeft w:val="0"/>
              <w:marRight w:val="0"/>
              <w:marTop w:val="0"/>
              <w:marBottom w:val="0"/>
              <w:divBdr>
                <w:top w:val="none" w:sz="0" w:space="0" w:color="auto"/>
                <w:left w:val="none" w:sz="0" w:space="0" w:color="auto"/>
                <w:bottom w:val="none" w:sz="0" w:space="0" w:color="auto"/>
                <w:right w:val="none" w:sz="0" w:space="0" w:color="auto"/>
              </w:divBdr>
              <w:divsChild>
                <w:div w:id="761799837">
                  <w:marLeft w:val="0"/>
                  <w:marRight w:val="0"/>
                  <w:marTop w:val="0"/>
                  <w:marBottom w:val="0"/>
                  <w:divBdr>
                    <w:top w:val="none" w:sz="0" w:space="0" w:color="auto"/>
                    <w:left w:val="none" w:sz="0" w:space="0" w:color="auto"/>
                    <w:bottom w:val="none" w:sz="0" w:space="0" w:color="auto"/>
                    <w:right w:val="none" w:sz="0" w:space="0" w:color="auto"/>
                  </w:divBdr>
                  <w:divsChild>
                    <w:div w:id="1414625263">
                      <w:marLeft w:val="0"/>
                      <w:marRight w:val="0"/>
                      <w:marTop w:val="0"/>
                      <w:marBottom w:val="0"/>
                      <w:divBdr>
                        <w:top w:val="none" w:sz="0" w:space="0" w:color="auto"/>
                        <w:left w:val="none" w:sz="0" w:space="0" w:color="auto"/>
                        <w:bottom w:val="none" w:sz="0" w:space="0" w:color="auto"/>
                        <w:right w:val="none" w:sz="0" w:space="0" w:color="auto"/>
                      </w:divBdr>
                      <w:divsChild>
                        <w:div w:id="1469667033">
                          <w:marLeft w:val="0"/>
                          <w:marRight w:val="0"/>
                          <w:marTop w:val="0"/>
                          <w:marBottom w:val="0"/>
                          <w:divBdr>
                            <w:top w:val="none" w:sz="0" w:space="0" w:color="auto"/>
                            <w:left w:val="none" w:sz="0" w:space="0" w:color="auto"/>
                            <w:bottom w:val="none" w:sz="0" w:space="0" w:color="auto"/>
                            <w:right w:val="none" w:sz="0" w:space="0" w:color="auto"/>
                          </w:divBdr>
                          <w:divsChild>
                            <w:div w:id="1490559261">
                              <w:marLeft w:val="0"/>
                              <w:marRight w:val="0"/>
                              <w:marTop w:val="0"/>
                              <w:marBottom w:val="0"/>
                              <w:divBdr>
                                <w:top w:val="none" w:sz="0" w:space="0" w:color="auto"/>
                                <w:left w:val="none" w:sz="0" w:space="0" w:color="auto"/>
                                <w:bottom w:val="none" w:sz="0" w:space="0" w:color="auto"/>
                                <w:right w:val="none" w:sz="0" w:space="0" w:color="auto"/>
                              </w:divBdr>
                              <w:divsChild>
                                <w:div w:id="2057967013">
                                  <w:marLeft w:val="0"/>
                                  <w:marRight w:val="0"/>
                                  <w:marTop w:val="0"/>
                                  <w:marBottom w:val="0"/>
                                  <w:divBdr>
                                    <w:top w:val="none" w:sz="0" w:space="0" w:color="auto"/>
                                    <w:left w:val="none" w:sz="0" w:space="0" w:color="auto"/>
                                    <w:bottom w:val="none" w:sz="0" w:space="0" w:color="auto"/>
                                    <w:right w:val="none" w:sz="0" w:space="0" w:color="auto"/>
                                  </w:divBdr>
                                  <w:divsChild>
                                    <w:div w:id="5062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202052">
      <w:bodyDiv w:val="1"/>
      <w:marLeft w:val="0"/>
      <w:marRight w:val="0"/>
      <w:marTop w:val="0"/>
      <w:marBottom w:val="0"/>
      <w:divBdr>
        <w:top w:val="none" w:sz="0" w:space="0" w:color="auto"/>
        <w:left w:val="none" w:sz="0" w:space="0" w:color="auto"/>
        <w:bottom w:val="none" w:sz="0" w:space="0" w:color="auto"/>
        <w:right w:val="none" w:sz="0" w:space="0" w:color="auto"/>
      </w:divBdr>
    </w:div>
    <w:div w:id="1888950479">
      <w:bodyDiv w:val="1"/>
      <w:marLeft w:val="0"/>
      <w:marRight w:val="0"/>
      <w:marTop w:val="0"/>
      <w:marBottom w:val="0"/>
      <w:divBdr>
        <w:top w:val="none" w:sz="0" w:space="0" w:color="auto"/>
        <w:left w:val="none" w:sz="0" w:space="0" w:color="auto"/>
        <w:bottom w:val="none" w:sz="0" w:space="0" w:color="auto"/>
        <w:right w:val="none" w:sz="0" w:space="0" w:color="auto"/>
      </w:divBdr>
    </w:div>
    <w:div w:id="1973709934">
      <w:bodyDiv w:val="1"/>
      <w:marLeft w:val="0"/>
      <w:marRight w:val="0"/>
      <w:marTop w:val="0"/>
      <w:marBottom w:val="0"/>
      <w:divBdr>
        <w:top w:val="none" w:sz="0" w:space="0" w:color="auto"/>
        <w:left w:val="none" w:sz="0" w:space="0" w:color="auto"/>
        <w:bottom w:val="none" w:sz="0" w:space="0" w:color="auto"/>
        <w:right w:val="none" w:sz="0" w:space="0" w:color="auto"/>
      </w:divBdr>
    </w:div>
    <w:div w:id="2053848164">
      <w:bodyDiv w:val="1"/>
      <w:marLeft w:val="0"/>
      <w:marRight w:val="0"/>
      <w:marTop w:val="0"/>
      <w:marBottom w:val="0"/>
      <w:divBdr>
        <w:top w:val="none" w:sz="0" w:space="0" w:color="auto"/>
        <w:left w:val="none" w:sz="0" w:space="0" w:color="auto"/>
        <w:bottom w:val="none" w:sz="0" w:space="0" w:color="auto"/>
        <w:right w:val="none" w:sz="0" w:space="0" w:color="auto"/>
      </w:divBdr>
    </w:div>
    <w:div w:id="2140949385">
      <w:bodyDiv w:val="1"/>
      <w:marLeft w:val="0"/>
      <w:marRight w:val="0"/>
      <w:marTop w:val="0"/>
      <w:marBottom w:val="0"/>
      <w:divBdr>
        <w:top w:val="none" w:sz="0" w:space="0" w:color="auto"/>
        <w:left w:val="none" w:sz="0" w:space="0" w:color="auto"/>
        <w:bottom w:val="none" w:sz="0" w:space="0" w:color="auto"/>
        <w:right w:val="none" w:sz="0" w:space="0" w:color="auto"/>
      </w:divBdr>
      <w:divsChild>
        <w:div w:id="78018003">
          <w:marLeft w:val="0"/>
          <w:marRight w:val="0"/>
          <w:marTop w:val="0"/>
          <w:marBottom w:val="0"/>
          <w:divBdr>
            <w:top w:val="none" w:sz="0" w:space="0" w:color="auto"/>
            <w:left w:val="none" w:sz="0" w:space="0" w:color="auto"/>
            <w:bottom w:val="none" w:sz="0" w:space="0" w:color="auto"/>
            <w:right w:val="none" w:sz="0" w:space="0" w:color="auto"/>
          </w:divBdr>
        </w:div>
        <w:div w:id="1520660745">
          <w:marLeft w:val="0"/>
          <w:marRight w:val="0"/>
          <w:marTop w:val="0"/>
          <w:marBottom w:val="0"/>
          <w:divBdr>
            <w:top w:val="none" w:sz="0" w:space="0" w:color="auto"/>
            <w:left w:val="none" w:sz="0" w:space="0" w:color="auto"/>
            <w:bottom w:val="none" w:sz="0" w:space="0" w:color="auto"/>
            <w:right w:val="none" w:sz="0" w:space="0" w:color="auto"/>
          </w:divBdr>
        </w:div>
        <w:div w:id="191118323">
          <w:marLeft w:val="0"/>
          <w:marRight w:val="0"/>
          <w:marTop w:val="0"/>
          <w:marBottom w:val="0"/>
          <w:divBdr>
            <w:top w:val="none" w:sz="0" w:space="0" w:color="auto"/>
            <w:left w:val="none" w:sz="0" w:space="0" w:color="auto"/>
            <w:bottom w:val="none" w:sz="0" w:space="0" w:color="auto"/>
            <w:right w:val="none" w:sz="0" w:space="0" w:color="auto"/>
          </w:divBdr>
        </w:div>
        <w:div w:id="1907957479">
          <w:marLeft w:val="0"/>
          <w:marRight w:val="0"/>
          <w:marTop w:val="0"/>
          <w:marBottom w:val="0"/>
          <w:divBdr>
            <w:top w:val="none" w:sz="0" w:space="0" w:color="auto"/>
            <w:left w:val="none" w:sz="0" w:space="0" w:color="auto"/>
            <w:bottom w:val="none" w:sz="0" w:space="0" w:color="auto"/>
            <w:right w:val="none" w:sz="0" w:space="0" w:color="auto"/>
          </w:divBdr>
        </w:div>
        <w:div w:id="650403459">
          <w:marLeft w:val="0"/>
          <w:marRight w:val="0"/>
          <w:marTop w:val="0"/>
          <w:marBottom w:val="0"/>
          <w:divBdr>
            <w:top w:val="none" w:sz="0" w:space="0" w:color="auto"/>
            <w:left w:val="none" w:sz="0" w:space="0" w:color="auto"/>
            <w:bottom w:val="none" w:sz="0" w:space="0" w:color="auto"/>
            <w:right w:val="none" w:sz="0" w:space="0" w:color="auto"/>
          </w:divBdr>
        </w:div>
        <w:div w:id="1831679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0-01-1096" TargetMode="External"/><Relationship Id="rId18" Type="http://schemas.openxmlformats.org/officeDocument/2006/relationships/hyperlink" Target="http://www.uradni-list.si/1/objava.jsp?sop=2013-01-1975" TargetMode="External"/><Relationship Id="rId26" Type="http://schemas.openxmlformats.org/officeDocument/2006/relationships/hyperlink" Target="http://www.uradni-list.si/1/objava.jsp?sop=2017-01-0674" TargetMode="External"/><Relationship Id="rId39" Type="http://schemas.openxmlformats.org/officeDocument/2006/relationships/hyperlink" Target="http://www.uradni-list.si/1/objava.jsp?sop=2019-01-3722" TargetMode="External"/><Relationship Id="rId21" Type="http://schemas.openxmlformats.org/officeDocument/2006/relationships/hyperlink" Target="http://www.uradni-list.si/1/objava.jsp?sop=2014-01-2339" TargetMode="External"/><Relationship Id="rId34" Type="http://schemas.openxmlformats.org/officeDocument/2006/relationships/hyperlink" Target="http://www.uradni-list.si/1/objava.jsp?sop=2015-01-1930" TargetMode="External"/><Relationship Id="rId42" Type="http://schemas.openxmlformats.org/officeDocument/2006/relationships/hyperlink" Target="http://www.uradni-list.si/1/objava.jsp?sop=2008-01-2429" TargetMode="External"/><Relationship Id="rId47" Type="http://schemas.openxmlformats.org/officeDocument/2006/relationships/hyperlink" Target="http://www.uradni-list.si/1/objava.jsp?sop=2012-01-1702" TargetMode="External"/><Relationship Id="rId50" Type="http://schemas.openxmlformats.org/officeDocument/2006/relationships/hyperlink" Target="http://www.uradni-list.si/1/objava.jsp?sop=2015-01-3607" TargetMode="External"/><Relationship Id="rId55" Type="http://schemas.openxmlformats.org/officeDocument/2006/relationships/hyperlink" Target="https://www.gov.si/assets/ministrstva/MJU/Placni-sistem/COVID-19-2020/Razglasitev-epidemije-izplacevanje-dodatka-za-delo-v-rizicnih-razmerah-in-vzorec-sklepa-o-dolocitvi-del-in-nalog.docx"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radni-list.si/1/objava.jsp?sop=2012-01-1922" TargetMode="External"/><Relationship Id="rId20" Type="http://schemas.openxmlformats.org/officeDocument/2006/relationships/hyperlink" Target="http://www.uradni-list.si/1/objava.jsp?sop=2014-01-0957" TargetMode="External"/><Relationship Id="rId29" Type="http://schemas.openxmlformats.org/officeDocument/2006/relationships/hyperlink" Target="http://www.uradni-list.si/1/objava.jsp?sop=2019-01-2401" TargetMode="External"/><Relationship Id="rId41" Type="http://schemas.openxmlformats.org/officeDocument/2006/relationships/hyperlink" Target="https://www.gov.si/novice/2020-10-24-interventni-zakon-pkp5-omogoca-zacasno-razporeditev-zaposlenih-v-zdravstvu-in-pri-izvajalcih-socialno-varstvenih-storitev/" TargetMode="External"/><Relationship Id="rId54" Type="http://schemas.openxmlformats.org/officeDocument/2006/relationships/hyperlink" Target="http://www.uradni-list.si/1/objava.jsp?sop=2018-01-3868"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9-01-2423" TargetMode="External"/><Relationship Id="rId24" Type="http://schemas.openxmlformats.org/officeDocument/2006/relationships/hyperlink" Target="http://www.uradni-list.si/1/objava.jsp?sop=2016-01-0139" TargetMode="External"/><Relationship Id="rId32" Type="http://schemas.openxmlformats.org/officeDocument/2006/relationships/hyperlink" Target="http://www.uradni-list.si/1/objava.jsp?sop=2013-01-0784" TargetMode="External"/><Relationship Id="rId37" Type="http://schemas.openxmlformats.org/officeDocument/2006/relationships/hyperlink" Target="http://www.uradni-list.si/1/objava.jsp?sop=2017-01-0741" TargetMode="External"/><Relationship Id="rId40" Type="http://schemas.openxmlformats.org/officeDocument/2006/relationships/hyperlink" Target="https://zavezanec.zzzs.si/wps/portal/portali/azap/nadomestilo-place-med-zacasno-zadrzanostjo-od-dela/uveljavljanje-refundacije-nadomestila-s-strani-del/refundacija-po-dolocbah-ZZUOOP" TargetMode="External"/><Relationship Id="rId45" Type="http://schemas.openxmlformats.org/officeDocument/2006/relationships/hyperlink" Target="http://www.uradni-list.si/1/objava.jsp?sop=2010-01-4773" TargetMode="External"/><Relationship Id="rId53" Type="http://schemas.openxmlformats.org/officeDocument/2006/relationships/hyperlink" Target="http://www.uradni-list.si/1/objava.jsp?sop=2017-01-3284" TargetMode="External"/><Relationship Id="rId58" Type="http://schemas.openxmlformats.org/officeDocument/2006/relationships/hyperlink" Target="https://www.ess.gov.si/delodajalci/financne_spodbude/ugodnosti_pri_zaposlovanju/intukrep-povracilo-nadomestila-place" TargetMode="External"/><Relationship Id="rId5" Type="http://schemas.openxmlformats.org/officeDocument/2006/relationships/webSettings" Target="webSettings.xml"/><Relationship Id="rId15" Type="http://schemas.openxmlformats.org/officeDocument/2006/relationships/hyperlink" Target="http://www.uradni-list.si/1/objava.jsp?sop=2010-01-5472" TargetMode="External"/><Relationship Id="rId23" Type="http://schemas.openxmlformats.org/officeDocument/2006/relationships/hyperlink" Target="http://www.uradni-list.si/1/objava.jsp?sop=2015-01-1063" TargetMode="External"/><Relationship Id="rId28" Type="http://schemas.openxmlformats.org/officeDocument/2006/relationships/hyperlink" Target="http://www.uradni-list.si/1/objava.jsp?sop=2019-01-0175" TargetMode="External"/><Relationship Id="rId36" Type="http://schemas.openxmlformats.org/officeDocument/2006/relationships/hyperlink" Target="http://www.uradni-list.si/1/objava.jsp?sop=2016-01-2296" TargetMode="External"/><Relationship Id="rId49" Type="http://schemas.openxmlformats.org/officeDocument/2006/relationships/hyperlink" Target="http://www.uradni-list.si/1/objava.jsp?sop=2014-01-3963" TargetMode="External"/><Relationship Id="rId57" Type="http://schemas.openxmlformats.org/officeDocument/2006/relationships/hyperlink" Target="https://www.ess.gov.si/delodajalci/financne_spodbude/ugodnosti_pri_zaposlovanju/intukrep-povracilo-nadomestila-place" TargetMode="External"/><Relationship Id="rId61" Type="http://schemas.openxmlformats.org/officeDocument/2006/relationships/header" Target="header2.xml"/><Relationship Id="rId10" Type="http://schemas.openxmlformats.org/officeDocument/2006/relationships/hyperlink" Target="http://www.uradni-list.si/1/objava.jsp?sop=2009-01-0979" TargetMode="External"/><Relationship Id="rId19" Type="http://schemas.openxmlformats.org/officeDocument/2006/relationships/hyperlink" Target="http://www.uradni-list.si/1/objava.jsp?sop=2014-01-0354" TargetMode="External"/><Relationship Id="rId31" Type="http://schemas.openxmlformats.org/officeDocument/2006/relationships/hyperlink" Target="http://www.uradni-list.si/1/objava.jsp?sop=2019-01-3498" TargetMode="External"/><Relationship Id="rId44" Type="http://schemas.openxmlformats.org/officeDocument/2006/relationships/hyperlink" Target="http://www.uradni-list.si/1/objava.jsp?sop=2009-01-3987" TargetMode="External"/><Relationship Id="rId52" Type="http://schemas.openxmlformats.org/officeDocument/2006/relationships/hyperlink" Target="http://www.uradni-list.si/1/objava.jsp?sop=2017-01-2244"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dni-list.si/1/objava.jsp?sop=2009-01-0487" TargetMode="External"/><Relationship Id="rId14" Type="http://schemas.openxmlformats.org/officeDocument/2006/relationships/hyperlink" Target="http://www.uradni-list.si/1/objava.jsp?sop=2010-01-3703" TargetMode="External"/><Relationship Id="rId22" Type="http://schemas.openxmlformats.org/officeDocument/2006/relationships/hyperlink" Target="http://www.uradni-list.si/1/objava.jsp?sop=2014-01-2608" TargetMode="External"/><Relationship Id="rId27" Type="http://schemas.openxmlformats.org/officeDocument/2006/relationships/hyperlink" Target="http://www.uradni-list.si/1/objava.jsp?sop=2017-01-3257" TargetMode="External"/><Relationship Id="rId30" Type="http://schemas.openxmlformats.org/officeDocument/2006/relationships/hyperlink" Target="http://www.uradni-list.si/1/objava.jsp?sop=2019-01-2670" TargetMode="External"/><Relationship Id="rId35" Type="http://schemas.openxmlformats.org/officeDocument/2006/relationships/hyperlink" Target="http://www.uradni-list.si/1/objava.jsp?sop=2016-01-1428" TargetMode="External"/><Relationship Id="rId43" Type="http://schemas.openxmlformats.org/officeDocument/2006/relationships/hyperlink" Target="http://www.uradni-list.si/1/objava.jsp?sop=2009-01-0988" TargetMode="External"/><Relationship Id="rId48" Type="http://schemas.openxmlformats.org/officeDocument/2006/relationships/hyperlink" Target="http://www.uradni-list.si/1/objava.jsp?sop=2013-01-1767" TargetMode="External"/><Relationship Id="rId56" Type="http://schemas.openxmlformats.org/officeDocument/2006/relationships/hyperlink" Target="https://www.gov.si/assets/ministrstva/MDDSZ/Koronavirus/ABC-Odsotnost-zaradi-varstva-otroka-DPD-5.11.2020.docx" TargetMode="External"/><Relationship Id="rId8" Type="http://schemas.openxmlformats.org/officeDocument/2006/relationships/hyperlink" Target="https://www.uradni-list.si/glasilo-uradni-list-rs/vsebina/2020-01-2610/zakon-o-zacasnih-ukrepih-za-omilitev-in-odpravo-posledic-covid-19-zzuoop" TargetMode="External"/><Relationship Id="rId51" Type="http://schemas.openxmlformats.org/officeDocument/2006/relationships/hyperlink" Target="http://www.uradni-list.si/1/objava.jsp?sop=2017-01-1101" TargetMode="External"/><Relationship Id="rId3" Type="http://schemas.openxmlformats.org/officeDocument/2006/relationships/styles" Target="styles.xml"/><Relationship Id="rId12" Type="http://schemas.openxmlformats.org/officeDocument/2006/relationships/hyperlink" Target="http://www.uradni-list.si/1/objava.jsp?sop=2009-01-5149" TargetMode="External"/><Relationship Id="rId17" Type="http://schemas.openxmlformats.org/officeDocument/2006/relationships/hyperlink" Target="http://www.uradni-list.si/1/objava.jsp?sop=2013-01-0868" TargetMode="External"/><Relationship Id="rId25" Type="http://schemas.openxmlformats.org/officeDocument/2006/relationships/hyperlink" Target="http://www.uradni-list.si/1/objava.jsp?sop=2016-01-2985" TargetMode="External"/><Relationship Id="rId33" Type="http://schemas.openxmlformats.org/officeDocument/2006/relationships/hyperlink" Target="http://www.uradni-list.si/1/objava.jsp?sop=2013-21-2826" TargetMode="External"/><Relationship Id="rId38" Type="http://schemas.openxmlformats.org/officeDocument/2006/relationships/hyperlink" Target="http://www.uradni-list.si/1/objava.jsp?sop=2019-01-0914" TargetMode="External"/><Relationship Id="rId46" Type="http://schemas.openxmlformats.org/officeDocument/2006/relationships/hyperlink" Target="http://www.uradni-list.si/1/objava.jsp?sop=2010-01-4774" TargetMode="External"/><Relationship Id="rId5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B1CB6B3-947A-42F7-8DAA-2784C3037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5484</Words>
  <Characters>31264</Characters>
  <Application>Microsoft Office Word</Application>
  <DocSecurity>0</DocSecurity>
  <Lines>260</Lines>
  <Paragraphs>73</Paragraphs>
  <ScaleCrop>false</ScaleCrop>
  <HeadingPairs>
    <vt:vector size="2" baseType="variant">
      <vt:variant>
        <vt:lpstr>Naslov</vt:lpstr>
      </vt:variant>
      <vt:variant>
        <vt:i4>1</vt:i4>
      </vt:variant>
    </vt:vector>
  </HeadingPairs>
  <TitlesOfParts>
    <vt:vector size="1" baseType="lpstr">
      <vt:lpstr>Zakon o začasnih ukrepih za omilitev in odpravo posledic COVID-19 (ZZUOOP) – pojasnila za zaposlene v javnem sektorju (6. 11. 2020)</vt:lpstr>
    </vt:vector>
  </TitlesOfParts>
  <Company/>
  <LinksUpToDate>false</LinksUpToDate>
  <CharactersWithSpaces>36675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Zakon o začasnih ukrepih za omilitev in odpravo posledic COVID-19 (ZZUOOP) – pojasnila za zaposlene v javnem sektorju (6. 11. 2020)</dc:title>
  <dc:subject/>
  <dc:creator>Katja Knez</dc:creator>
  <cp:keywords/>
  <dc:description/>
  <cp:lastModifiedBy>Mara Pevec</cp:lastModifiedBy>
  <cp:revision>2</cp:revision>
  <dcterms:created xsi:type="dcterms:W3CDTF">2020-11-10T17:08:00Z</dcterms:created>
  <dcterms:modified xsi:type="dcterms:W3CDTF">2020-11-10T17:08:00Z</dcterms:modified>
</cp:coreProperties>
</file>