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9016" w14:textId="47C8C761" w:rsidR="007D75CF" w:rsidRPr="008302A0" w:rsidRDefault="00EB1EF4" w:rsidP="008302A0">
      <w:pPr>
        <w:pStyle w:val="datumtevilka"/>
        <w:spacing w:line="276" w:lineRule="auto"/>
        <w:jc w:val="both"/>
      </w:pPr>
      <w:r w:rsidRPr="008302A0">
        <w:t xml:space="preserve">Datum: </w:t>
      </w:r>
      <w:r w:rsidRPr="008302A0">
        <w:tab/>
      </w:r>
      <w:r w:rsidR="000F054D">
        <w:rPr>
          <w:color w:val="FF0000"/>
        </w:rPr>
        <w:t>27</w:t>
      </w:r>
      <w:r w:rsidR="004D4D4F">
        <w:rPr>
          <w:color w:val="FF0000"/>
        </w:rPr>
        <w:t>. 9.</w:t>
      </w:r>
      <w:r w:rsidR="002E19B0" w:rsidRPr="00BF1B3B">
        <w:rPr>
          <w:color w:val="FF0000"/>
        </w:rPr>
        <w:t xml:space="preserve"> 2023</w:t>
      </w:r>
    </w:p>
    <w:p w14:paraId="60CA8A23" w14:textId="77777777" w:rsidR="007D75CF" w:rsidRPr="008302A0" w:rsidRDefault="007D75CF" w:rsidP="008302A0">
      <w:pPr>
        <w:spacing w:line="276" w:lineRule="auto"/>
        <w:jc w:val="both"/>
        <w:rPr>
          <w:lang w:val="sl-SI"/>
        </w:rPr>
      </w:pPr>
    </w:p>
    <w:p w14:paraId="1D3E6A7C" w14:textId="201FD8B2" w:rsidR="007D75CF" w:rsidRPr="00621B8B" w:rsidRDefault="00EB1EF4" w:rsidP="00161B24">
      <w:pPr>
        <w:pStyle w:val="ZADEVA"/>
        <w:spacing w:line="276" w:lineRule="auto"/>
        <w:jc w:val="both"/>
        <w:rPr>
          <w:lang w:val="sl-SI"/>
        </w:rPr>
      </w:pPr>
      <w:r w:rsidRPr="008302A0">
        <w:rPr>
          <w:lang w:val="sl-SI"/>
        </w:rPr>
        <w:t xml:space="preserve">Zadeva: </w:t>
      </w:r>
      <w:r w:rsidRPr="008302A0">
        <w:rPr>
          <w:lang w:val="sl-SI"/>
        </w:rPr>
        <w:tab/>
      </w:r>
      <w:r w:rsidR="00C84981">
        <w:rPr>
          <w:lang w:val="sl-SI"/>
        </w:rPr>
        <w:t>Izpolnjevanje</w:t>
      </w:r>
      <w:r w:rsidR="004D294C" w:rsidRPr="004D294C">
        <w:rPr>
          <w:lang w:val="sl-SI"/>
        </w:rPr>
        <w:t xml:space="preserve"> REK obrazc</w:t>
      </w:r>
      <w:r w:rsidR="00161B24">
        <w:rPr>
          <w:lang w:val="sl-SI"/>
        </w:rPr>
        <w:t>ev</w:t>
      </w:r>
      <w:r w:rsidR="004D294C" w:rsidRPr="004D294C">
        <w:rPr>
          <w:lang w:val="sl-SI"/>
        </w:rPr>
        <w:t xml:space="preserve"> </w:t>
      </w:r>
      <w:r w:rsidR="00C84981">
        <w:rPr>
          <w:lang w:val="sl-SI"/>
        </w:rPr>
        <w:t xml:space="preserve">za izplačila </w:t>
      </w:r>
      <w:r w:rsidR="004D294C" w:rsidRPr="004D294C">
        <w:rPr>
          <w:lang w:val="sl-SI"/>
        </w:rPr>
        <w:t xml:space="preserve">na podlagi novele </w:t>
      </w:r>
      <w:r w:rsidR="004F20AC" w:rsidRPr="005A086E">
        <w:rPr>
          <w:lang w:val="sl-SI"/>
        </w:rPr>
        <w:t xml:space="preserve">Zakona o odpravi posledic </w:t>
      </w:r>
      <w:r w:rsidR="004F20AC">
        <w:rPr>
          <w:lang w:val="sl-SI"/>
        </w:rPr>
        <w:t>naravnih nesreč</w:t>
      </w:r>
      <w:r w:rsidR="004F20AC" w:rsidRPr="005A086E">
        <w:rPr>
          <w:lang w:val="sl-SI"/>
        </w:rPr>
        <w:t xml:space="preserve"> </w:t>
      </w:r>
      <w:r w:rsidR="004F20AC">
        <w:rPr>
          <w:lang w:val="sl-SI"/>
        </w:rPr>
        <w:t xml:space="preserve">- </w:t>
      </w:r>
      <w:r w:rsidR="00161B24" w:rsidRPr="00161B24">
        <w:rPr>
          <w:lang w:val="sl-SI"/>
        </w:rPr>
        <w:t>ZOPNN</w:t>
      </w:r>
      <w:r w:rsidR="004F20AC">
        <w:rPr>
          <w:lang w:val="sl-SI"/>
        </w:rPr>
        <w:t>-</w:t>
      </w:r>
      <w:r w:rsidR="004F20AC" w:rsidRPr="00621B8B">
        <w:rPr>
          <w:lang w:val="sl-SI"/>
        </w:rPr>
        <w:t>F</w:t>
      </w:r>
      <w:r w:rsidR="00C84981" w:rsidRPr="00621B8B">
        <w:rPr>
          <w:lang w:val="sl-SI"/>
        </w:rPr>
        <w:t xml:space="preserve"> ter Zakona o interventnih ukrepih za odpravo posledic poplav in zemeljskih plazov iz avgusta 2023 - ZIUOPZP</w:t>
      </w:r>
    </w:p>
    <w:p w14:paraId="78541E5D" w14:textId="77777777" w:rsidR="00161B24" w:rsidRDefault="00161B24" w:rsidP="00161B24">
      <w:pPr>
        <w:pStyle w:val="ZADEVA"/>
        <w:spacing w:line="276" w:lineRule="auto"/>
        <w:jc w:val="both"/>
        <w:rPr>
          <w:lang w:val="sl-SI"/>
        </w:rPr>
      </w:pPr>
    </w:p>
    <w:p w14:paraId="166FB3E2" w14:textId="6F79623E" w:rsidR="001321F2" w:rsidRDefault="00C84981" w:rsidP="002E19B0">
      <w:pPr>
        <w:jc w:val="both"/>
        <w:rPr>
          <w:lang w:val="sl-SI"/>
        </w:rPr>
      </w:pPr>
      <w:r>
        <w:rPr>
          <w:lang w:val="sl-SI"/>
        </w:rPr>
        <w:t xml:space="preserve">I. </w:t>
      </w:r>
      <w:r w:rsidR="005A086E" w:rsidRPr="005A086E">
        <w:rPr>
          <w:lang w:val="sl-SI"/>
        </w:rPr>
        <w:t xml:space="preserve">Po določbah </w:t>
      </w:r>
      <w:r w:rsidR="004F20AC">
        <w:rPr>
          <w:lang w:val="sl-SI"/>
        </w:rPr>
        <w:t>ZOPNN-F</w:t>
      </w:r>
      <w:r w:rsidR="005A086E" w:rsidRPr="005A086E">
        <w:rPr>
          <w:lang w:val="sl-SI"/>
        </w:rPr>
        <w:t xml:space="preserve"> </w:t>
      </w:r>
      <w:r w:rsidR="005A086E">
        <w:rPr>
          <w:lang w:val="sl-SI"/>
        </w:rPr>
        <w:t>bodo delodajalci lahko koristili naslednja ukrepa pomoči</w:t>
      </w:r>
      <w:r w:rsidR="005A086E" w:rsidRPr="005A086E">
        <w:rPr>
          <w:lang w:val="sl-SI"/>
        </w:rPr>
        <w:t>:</w:t>
      </w:r>
    </w:p>
    <w:p w14:paraId="61FEF493" w14:textId="36173D1E" w:rsidR="005A086E" w:rsidRPr="001321F2" w:rsidRDefault="005A086E" w:rsidP="002E19B0">
      <w:pPr>
        <w:pStyle w:val="Odstavekseznama"/>
        <w:numPr>
          <w:ilvl w:val="0"/>
          <w:numId w:val="16"/>
        </w:numPr>
        <w:jc w:val="both"/>
        <w:rPr>
          <w:lang w:val="sl-SI"/>
        </w:rPr>
      </w:pPr>
      <w:r w:rsidRPr="001321F2">
        <w:rPr>
          <w:lang w:val="sl-SI"/>
        </w:rPr>
        <w:t xml:space="preserve">Začasni ukrep povračila izplačanih nadomestil plač delavcem </w:t>
      </w:r>
      <w:bookmarkStart w:id="0" w:name="_Hlk143158003"/>
      <w:r w:rsidRPr="001321F2">
        <w:rPr>
          <w:lang w:val="sl-SI"/>
        </w:rPr>
        <w:t>zaradi nezmožnosti opravljanja dela zaradi višje sile zaradi posledic naravne nesreče</w:t>
      </w:r>
      <w:bookmarkEnd w:id="0"/>
      <w:r w:rsidR="001321F2" w:rsidRPr="001321F2">
        <w:rPr>
          <w:lang w:val="sl-SI"/>
        </w:rPr>
        <w:t xml:space="preserve">. </w:t>
      </w:r>
      <w:r w:rsidR="00430AF0">
        <w:rPr>
          <w:lang w:val="sl-SI"/>
        </w:rPr>
        <w:t>(v</w:t>
      </w:r>
      <w:r w:rsidR="001321F2" w:rsidRPr="001321F2">
        <w:rPr>
          <w:lang w:val="sl-SI"/>
        </w:rPr>
        <w:t xml:space="preserve">eč o </w:t>
      </w:r>
      <w:r w:rsidR="00430AF0">
        <w:rPr>
          <w:lang w:val="sl-SI"/>
        </w:rPr>
        <w:t>ukrepu na</w:t>
      </w:r>
      <w:r w:rsidR="001321F2" w:rsidRPr="001321F2">
        <w:rPr>
          <w:lang w:val="sl-SI"/>
        </w:rPr>
        <w:t xml:space="preserve"> spletni strani ZRSZ </w:t>
      </w:r>
      <w:hyperlink r:id="rId12" w:history="1">
        <w:r w:rsidR="001321F2" w:rsidRPr="001321F2">
          <w:rPr>
            <w:color w:val="0000FF"/>
            <w:u w:val="single"/>
            <w:lang w:val="sl-SI"/>
          </w:rPr>
          <w:t>Povračilo nadomestila plače zaradi višje sile - Zavod Republike Slovenije za zaposlovanje (gov.si)</w:t>
        </w:r>
      </w:hyperlink>
      <w:r w:rsidR="0016711A">
        <w:rPr>
          <w:color w:val="0000FF"/>
          <w:u w:val="single"/>
          <w:lang w:val="sl-SI"/>
        </w:rPr>
        <w:t>.</w:t>
      </w:r>
    </w:p>
    <w:p w14:paraId="7E87D7B5" w14:textId="34907A3F" w:rsidR="004D294C" w:rsidRPr="001321F2" w:rsidRDefault="005A086E" w:rsidP="002E19B0">
      <w:pPr>
        <w:pStyle w:val="Odstavekseznama"/>
        <w:numPr>
          <w:ilvl w:val="0"/>
          <w:numId w:val="16"/>
        </w:numPr>
        <w:jc w:val="both"/>
        <w:rPr>
          <w:rFonts w:cs="Arial"/>
          <w:b/>
          <w:bCs/>
          <w:sz w:val="24"/>
          <w:lang w:val="sl-SI"/>
        </w:rPr>
      </w:pPr>
      <w:r w:rsidRPr="001321F2">
        <w:rPr>
          <w:lang w:val="sl-SI"/>
        </w:rPr>
        <w:t>Začasni ukrep delnega povračila nadomestila plače delavcem na začasnem čakanju na delo</w:t>
      </w:r>
      <w:r w:rsidR="001321F2" w:rsidRPr="001321F2">
        <w:rPr>
          <w:lang w:val="sl-SI"/>
        </w:rPr>
        <w:t xml:space="preserve"> (</w:t>
      </w:r>
      <w:bookmarkStart w:id="1" w:name="_Hlk146693580"/>
      <w:r w:rsidR="001321F2" w:rsidRPr="001321F2">
        <w:rPr>
          <w:lang w:val="sl-SI"/>
        </w:rPr>
        <w:t xml:space="preserve">več o ukrepu na spletni strani ZRSZ </w:t>
      </w:r>
      <w:bookmarkEnd w:id="1"/>
      <w:r>
        <w:fldChar w:fldCharType="begin"/>
      </w:r>
      <w:r w:rsidRPr="000F054D">
        <w:rPr>
          <w:lang w:val="sl-SI"/>
        </w:rPr>
        <w:instrText>HYPERLINK "https://www.ess.gov.si/delodajalci/financne-spodbude/ukrepi-za-ohranitev-zaposlitev/povracilo-nadomestila-place-zaradi-cakanja-na-delo/"</w:instrText>
      </w:r>
      <w:r>
        <w:fldChar w:fldCharType="separate"/>
      </w:r>
      <w:r w:rsidR="001321F2" w:rsidRPr="001321F2">
        <w:rPr>
          <w:color w:val="0000FF"/>
          <w:u w:val="single"/>
          <w:lang w:val="sl-SI"/>
        </w:rPr>
        <w:t>Povračilo nadomestila plače zaradi čakanja na delo - Zavod Republike Slovenije za zaposlovanje (gov.si)</w:t>
      </w:r>
      <w:r>
        <w:rPr>
          <w:color w:val="0000FF"/>
          <w:u w:val="single"/>
          <w:lang w:val="sl-SI"/>
        </w:rPr>
        <w:fldChar w:fldCharType="end"/>
      </w:r>
      <w:r w:rsidR="0016711A">
        <w:rPr>
          <w:color w:val="0000FF"/>
          <w:u w:val="single"/>
          <w:lang w:val="sl-SI"/>
        </w:rPr>
        <w:t>.</w:t>
      </w:r>
    </w:p>
    <w:p w14:paraId="3C6B3197" w14:textId="57F3DA07" w:rsidR="004D294C" w:rsidRDefault="004D294C" w:rsidP="002E19B0">
      <w:pPr>
        <w:jc w:val="both"/>
        <w:rPr>
          <w:rFonts w:cs="Arial"/>
          <w:szCs w:val="20"/>
          <w:lang w:val="sl-SI"/>
        </w:rPr>
      </w:pPr>
    </w:p>
    <w:p w14:paraId="1CBF75CC" w14:textId="1E0EEFEE" w:rsidR="00BF1B3B" w:rsidRPr="00C84981" w:rsidRDefault="001321F2" w:rsidP="0019178A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O izplačilu nadomestila plače </w:t>
      </w:r>
      <w:r w:rsidRPr="001321F2">
        <w:rPr>
          <w:rFonts w:cs="Arial"/>
          <w:szCs w:val="20"/>
          <w:lang w:val="sl-SI"/>
        </w:rPr>
        <w:t xml:space="preserve">zaradi nezmožnosti opravljanja dela zaradi višje sile zaradi posledic naravne nesreče </w:t>
      </w:r>
      <w:r w:rsidR="004F20AC">
        <w:rPr>
          <w:rFonts w:cs="Arial"/>
          <w:szCs w:val="20"/>
          <w:lang w:val="sl-SI"/>
        </w:rPr>
        <w:t xml:space="preserve">ter o izplačilu nadomestila plače </w:t>
      </w:r>
      <w:r w:rsidR="004F20AC" w:rsidRPr="001321F2">
        <w:rPr>
          <w:rFonts w:cs="Arial"/>
          <w:szCs w:val="20"/>
          <w:lang w:val="sl-SI"/>
        </w:rPr>
        <w:t>delavcem na začasnem čakanju na delo</w:t>
      </w:r>
      <w:r w:rsidR="004F20AC">
        <w:rPr>
          <w:rFonts w:cs="Arial"/>
          <w:szCs w:val="20"/>
          <w:lang w:val="sl-SI"/>
        </w:rPr>
        <w:t xml:space="preserve"> delodajalec</w:t>
      </w:r>
      <w:r w:rsidR="004F20AC" w:rsidRPr="004F20AC">
        <w:rPr>
          <w:rFonts w:cs="Arial"/>
          <w:szCs w:val="20"/>
          <w:lang w:val="sl-SI"/>
        </w:rPr>
        <w:t xml:space="preserve"> </w:t>
      </w:r>
      <w:r w:rsidR="004F20AC">
        <w:rPr>
          <w:rFonts w:cs="Arial"/>
          <w:szCs w:val="20"/>
          <w:lang w:val="sl-SI"/>
        </w:rPr>
        <w:t>poroča na REK-O obrazcu</w:t>
      </w:r>
      <w:r w:rsidR="0019178A">
        <w:rPr>
          <w:rFonts w:cs="Arial"/>
          <w:szCs w:val="20"/>
          <w:lang w:val="sl-SI"/>
        </w:rPr>
        <w:t xml:space="preserve"> (</w:t>
      </w:r>
      <w:r w:rsidR="0019178A" w:rsidRPr="0019178A">
        <w:rPr>
          <w:rFonts w:cs="Arial"/>
          <w:szCs w:val="20"/>
          <w:lang w:val="sl-SI"/>
        </w:rPr>
        <w:t>vrsta dohodka 1001 Plača in nadomestila plače).</w:t>
      </w:r>
      <w:r w:rsidR="004F20AC">
        <w:rPr>
          <w:rFonts w:cs="Arial"/>
          <w:szCs w:val="20"/>
          <w:lang w:val="sl-SI"/>
        </w:rPr>
        <w:t xml:space="preserve"> </w:t>
      </w:r>
      <w:r w:rsidR="004F20AC" w:rsidRPr="00C84981">
        <w:rPr>
          <w:rFonts w:cs="Arial"/>
          <w:szCs w:val="20"/>
          <w:lang w:val="sl-SI"/>
        </w:rPr>
        <w:t xml:space="preserve">REK-O obrazec delodajalec davčnemu organu predloži na dan izplačila, </w:t>
      </w:r>
      <w:r w:rsidRPr="00C84981">
        <w:rPr>
          <w:rFonts w:cs="Arial"/>
          <w:szCs w:val="20"/>
          <w:lang w:val="sl-SI"/>
        </w:rPr>
        <w:t xml:space="preserve">pri čemer osnovo za obračun prispevkov za socialno varnost </w:t>
      </w:r>
      <w:r w:rsidR="004F20AC" w:rsidRPr="00C84981">
        <w:rPr>
          <w:rFonts w:cs="Arial"/>
          <w:szCs w:val="20"/>
          <w:lang w:val="sl-SI"/>
        </w:rPr>
        <w:t xml:space="preserve">vključuje </w:t>
      </w:r>
      <w:r w:rsidRPr="00C84981">
        <w:rPr>
          <w:rFonts w:cs="Arial"/>
          <w:szCs w:val="20"/>
          <w:lang w:val="sl-SI"/>
        </w:rPr>
        <w:t>v polje P01</w:t>
      </w:r>
      <w:r w:rsidR="00BF1B3B" w:rsidRPr="00C84981">
        <w:rPr>
          <w:rFonts w:cs="Arial"/>
          <w:szCs w:val="20"/>
          <w:lang w:val="sl-SI"/>
        </w:rPr>
        <w:t xml:space="preserve"> Plača in nadomestila plače</w:t>
      </w:r>
      <w:r w:rsidRPr="00C84981">
        <w:rPr>
          <w:rFonts w:cs="Arial"/>
          <w:szCs w:val="20"/>
          <w:lang w:val="sl-SI"/>
        </w:rPr>
        <w:t xml:space="preserve"> </w:t>
      </w:r>
      <w:r w:rsidR="004F20AC" w:rsidRPr="00C84981">
        <w:rPr>
          <w:rFonts w:cs="Arial"/>
          <w:szCs w:val="20"/>
          <w:lang w:val="sl-SI"/>
        </w:rPr>
        <w:t>in jo ločeno izkaže</w:t>
      </w:r>
      <w:r w:rsidR="00BF1B3B" w:rsidRPr="00C84981">
        <w:rPr>
          <w:rFonts w:cs="Arial"/>
          <w:szCs w:val="20"/>
          <w:lang w:val="sl-SI"/>
        </w:rPr>
        <w:t>:</w:t>
      </w:r>
    </w:p>
    <w:p w14:paraId="3371440F" w14:textId="5B85C659" w:rsidR="00BF1B3B" w:rsidRPr="00C84981" w:rsidRDefault="004F20AC" w:rsidP="00BF1B3B">
      <w:pPr>
        <w:pStyle w:val="Odstavekseznama"/>
        <w:numPr>
          <w:ilvl w:val="0"/>
          <w:numId w:val="18"/>
        </w:numPr>
        <w:jc w:val="both"/>
        <w:rPr>
          <w:rFonts w:cs="Arial"/>
          <w:szCs w:val="20"/>
          <w:lang w:val="sl-SI"/>
        </w:rPr>
      </w:pPr>
      <w:r w:rsidRPr="00C84981">
        <w:rPr>
          <w:rFonts w:cs="Arial"/>
          <w:szCs w:val="20"/>
          <w:lang w:val="sl-SI"/>
        </w:rPr>
        <w:t xml:space="preserve">v polju </w:t>
      </w:r>
      <w:r w:rsidR="00E23879" w:rsidRPr="00C84981">
        <w:rPr>
          <w:rFonts w:cs="Arial"/>
          <w:szCs w:val="20"/>
          <w:lang w:val="sl-SI"/>
        </w:rPr>
        <w:t>P01b Nadomestila plače, ki ne bremenijo delodajalcev</w:t>
      </w:r>
      <w:r w:rsidR="00BF1B3B" w:rsidRPr="00C84981">
        <w:rPr>
          <w:rFonts w:cs="Arial"/>
          <w:szCs w:val="20"/>
          <w:lang w:val="sl-SI"/>
        </w:rPr>
        <w:t xml:space="preserve"> – če koristi ukrepe po ZOPNN-F in uveljavlja povračilo nadomestila plače pri </w:t>
      </w:r>
      <w:bookmarkStart w:id="2" w:name="_Hlk146693684"/>
      <w:r w:rsidR="00BF1B3B" w:rsidRPr="00C84981">
        <w:rPr>
          <w:rFonts w:cs="Arial"/>
          <w:szCs w:val="20"/>
          <w:lang w:val="sl-SI"/>
        </w:rPr>
        <w:t>Zavodu RS za zaposlovanje</w:t>
      </w:r>
      <w:bookmarkEnd w:id="2"/>
      <w:r w:rsidR="0016711A">
        <w:rPr>
          <w:rFonts w:cs="Arial"/>
          <w:szCs w:val="20"/>
          <w:lang w:val="sl-SI"/>
        </w:rPr>
        <w:t>,</w:t>
      </w:r>
    </w:p>
    <w:p w14:paraId="0881D0FC" w14:textId="14AB8A76" w:rsidR="00BF1B3B" w:rsidRPr="00C84981" w:rsidRDefault="00BF1B3B" w:rsidP="00BF1B3B">
      <w:pPr>
        <w:pStyle w:val="Odstavekseznama"/>
        <w:numPr>
          <w:ilvl w:val="0"/>
          <w:numId w:val="18"/>
        </w:numPr>
        <w:jc w:val="both"/>
        <w:rPr>
          <w:rFonts w:cs="Arial"/>
          <w:lang w:val="sl-SI"/>
        </w:rPr>
      </w:pPr>
      <w:r w:rsidRPr="00C84981">
        <w:rPr>
          <w:rFonts w:cs="Arial"/>
          <w:szCs w:val="20"/>
          <w:lang w:val="sl-SI"/>
        </w:rPr>
        <w:t xml:space="preserve">v polju P01a Plača in nadomestila plače, ki bremeni delodajalca – če ne uveljavlja povračilo nadomestila plače pri </w:t>
      </w:r>
      <w:r w:rsidR="0016711A" w:rsidRPr="0016711A">
        <w:rPr>
          <w:rFonts w:cs="Arial"/>
          <w:szCs w:val="20"/>
          <w:lang w:val="sl-SI"/>
        </w:rPr>
        <w:t>Zavodu RS za zaposlovanje (v nadaljevanju ZRSZ)</w:t>
      </w:r>
      <w:r w:rsidR="00E23879" w:rsidRPr="00C84981">
        <w:rPr>
          <w:rFonts w:cs="Arial"/>
          <w:szCs w:val="20"/>
          <w:lang w:val="sl-SI"/>
        </w:rPr>
        <w:t>.</w:t>
      </w:r>
      <w:r w:rsidR="0019178A" w:rsidRPr="00C84981">
        <w:rPr>
          <w:rFonts w:cs="Arial"/>
          <w:lang w:val="sl-SI"/>
        </w:rPr>
        <w:t xml:space="preserve"> </w:t>
      </w:r>
    </w:p>
    <w:p w14:paraId="2C027FF4" w14:textId="77777777" w:rsidR="00BF1B3B" w:rsidRPr="00C84981" w:rsidRDefault="00BF1B3B" w:rsidP="0019178A">
      <w:pPr>
        <w:jc w:val="both"/>
        <w:rPr>
          <w:rFonts w:cs="Arial"/>
          <w:lang w:val="sl-SI"/>
        </w:rPr>
      </w:pPr>
    </w:p>
    <w:p w14:paraId="266E82BD" w14:textId="773AF629" w:rsidR="0019178A" w:rsidRPr="00C84981" w:rsidRDefault="0019178A" w:rsidP="0019178A">
      <w:p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>Za namene oblikovanja pokojninske osnove podatke o izplačanem nadomestilu vpiše:</w:t>
      </w:r>
    </w:p>
    <w:p w14:paraId="789A61ED" w14:textId="77777777" w:rsidR="0019178A" w:rsidRPr="00C84981" w:rsidRDefault="0019178A" w:rsidP="0019178A">
      <w:pPr>
        <w:pStyle w:val="Odstavekseznama"/>
        <w:numPr>
          <w:ilvl w:val="0"/>
          <w:numId w:val="17"/>
        </w:numPr>
        <w:jc w:val="both"/>
        <w:rPr>
          <w:rFonts w:cs="Arial"/>
        </w:rPr>
      </w:pPr>
      <w:r w:rsidRPr="00C84981">
        <w:rPr>
          <w:rFonts w:cs="Arial"/>
          <w:lang w:val="sl-SI"/>
        </w:rPr>
        <w:t xml:space="preserve">povračila iz točke 1 v polje M02 Nadomestilo plače (3. alineja 1.odst. 32. čl. </w:t>
      </w:r>
      <w:r w:rsidRPr="00C84981">
        <w:rPr>
          <w:rFonts w:cs="Arial"/>
        </w:rPr>
        <w:t xml:space="preserve">ZPIZ-2), </w:t>
      </w:r>
    </w:p>
    <w:p w14:paraId="55ABB60F" w14:textId="77777777" w:rsidR="0019178A" w:rsidRPr="00C84981" w:rsidRDefault="0019178A" w:rsidP="0019178A">
      <w:pPr>
        <w:pStyle w:val="Odstavekseznama"/>
        <w:numPr>
          <w:ilvl w:val="0"/>
          <w:numId w:val="17"/>
        </w:numPr>
        <w:jc w:val="both"/>
        <w:rPr>
          <w:rFonts w:cs="Arial"/>
          <w:lang w:val="it-IT"/>
        </w:rPr>
      </w:pPr>
      <w:proofErr w:type="spellStart"/>
      <w:r w:rsidRPr="00C84981">
        <w:rPr>
          <w:rFonts w:cs="Arial"/>
          <w:lang w:val="it-IT"/>
        </w:rPr>
        <w:t>povračila</w:t>
      </w:r>
      <w:proofErr w:type="spellEnd"/>
      <w:r w:rsidRPr="00C84981">
        <w:rPr>
          <w:rFonts w:cs="Arial"/>
          <w:lang w:val="it-IT"/>
        </w:rPr>
        <w:t xml:space="preserve"> </w:t>
      </w:r>
      <w:proofErr w:type="spellStart"/>
      <w:r w:rsidRPr="00C84981">
        <w:rPr>
          <w:rFonts w:cs="Arial"/>
          <w:lang w:val="it-IT"/>
        </w:rPr>
        <w:t>iz</w:t>
      </w:r>
      <w:proofErr w:type="spellEnd"/>
      <w:r w:rsidRPr="00C84981">
        <w:rPr>
          <w:rFonts w:cs="Arial"/>
          <w:lang w:val="it-IT"/>
        </w:rPr>
        <w:t xml:space="preserve"> </w:t>
      </w:r>
      <w:proofErr w:type="spellStart"/>
      <w:r w:rsidRPr="00C84981">
        <w:rPr>
          <w:rFonts w:cs="Arial"/>
          <w:lang w:val="it-IT"/>
        </w:rPr>
        <w:t>točke</w:t>
      </w:r>
      <w:proofErr w:type="spellEnd"/>
      <w:r w:rsidRPr="00C84981">
        <w:rPr>
          <w:rFonts w:cs="Arial"/>
          <w:lang w:val="it-IT"/>
        </w:rPr>
        <w:t xml:space="preserve"> 2 v polje M01 </w:t>
      </w:r>
      <w:proofErr w:type="spellStart"/>
      <w:r w:rsidRPr="00C84981">
        <w:rPr>
          <w:rFonts w:cs="Arial"/>
          <w:lang w:val="it-IT"/>
        </w:rPr>
        <w:t>Plača</w:t>
      </w:r>
      <w:proofErr w:type="spellEnd"/>
      <w:r w:rsidRPr="00C84981">
        <w:rPr>
          <w:rFonts w:cs="Arial"/>
          <w:lang w:val="it-IT"/>
        </w:rPr>
        <w:t xml:space="preserve"> in </w:t>
      </w:r>
      <w:proofErr w:type="spellStart"/>
      <w:r w:rsidRPr="00C84981">
        <w:rPr>
          <w:rFonts w:cs="Arial"/>
          <w:lang w:val="it-IT"/>
        </w:rPr>
        <w:t>nadomestila</w:t>
      </w:r>
      <w:proofErr w:type="spellEnd"/>
      <w:r w:rsidRPr="00C84981">
        <w:rPr>
          <w:rFonts w:cs="Arial"/>
          <w:lang w:val="it-IT"/>
        </w:rPr>
        <w:t xml:space="preserve"> </w:t>
      </w:r>
      <w:proofErr w:type="spellStart"/>
      <w:r w:rsidRPr="00C84981">
        <w:rPr>
          <w:rFonts w:cs="Arial"/>
          <w:lang w:val="it-IT"/>
        </w:rPr>
        <w:t>plače</w:t>
      </w:r>
      <w:proofErr w:type="spellEnd"/>
      <w:r w:rsidRPr="00C84981">
        <w:rPr>
          <w:rFonts w:cs="Arial"/>
          <w:lang w:val="it-IT"/>
        </w:rPr>
        <w:t xml:space="preserve">. </w:t>
      </w:r>
    </w:p>
    <w:p w14:paraId="73B370F6" w14:textId="71392B68" w:rsidR="00BF1B3B" w:rsidRPr="00C84981" w:rsidRDefault="00BF1B3B" w:rsidP="0019178A">
      <w:p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 xml:space="preserve">Navedeno pravilo velja ne glede na to, ali delodajalec uveljavlja povračilo nadomestila plač pri </w:t>
      </w:r>
      <w:r w:rsidR="0016711A">
        <w:rPr>
          <w:rFonts w:cs="Arial"/>
          <w:lang w:val="sl-SI"/>
        </w:rPr>
        <w:t>ZRSZ</w:t>
      </w:r>
      <w:r w:rsidRPr="00C84981">
        <w:rPr>
          <w:rFonts w:cs="Arial"/>
          <w:lang w:val="sl-SI"/>
        </w:rPr>
        <w:t>, ali ne.</w:t>
      </w:r>
    </w:p>
    <w:p w14:paraId="3B4D340F" w14:textId="77777777" w:rsidR="00BF1B3B" w:rsidRPr="00C84981" w:rsidRDefault="00BF1B3B" w:rsidP="0019178A">
      <w:pPr>
        <w:jc w:val="both"/>
        <w:rPr>
          <w:rFonts w:cs="Arial"/>
          <w:lang w:val="sl-SI"/>
        </w:rPr>
      </w:pPr>
    </w:p>
    <w:p w14:paraId="37744C1F" w14:textId="1D1451B0" w:rsidR="0019178A" w:rsidRPr="00C84981" w:rsidRDefault="0019178A" w:rsidP="0019178A">
      <w:p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>Dodatni podatki o plači (polja S)</w:t>
      </w:r>
      <w:r w:rsidR="00BF1B3B" w:rsidRPr="00C84981">
        <w:rPr>
          <w:rFonts w:cs="Arial"/>
          <w:lang w:val="sl-SI"/>
        </w:rPr>
        <w:t>:</w:t>
      </w:r>
    </w:p>
    <w:p w14:paraId="2F8E9099" w14:textId="5727AF4D" w:rsidR="00BF1B3B" w:rsidRPr="00C84981" w:rsidRDefault="00BF1B3B" w:rsidP="00BF1B3B">
      <w:pPr>
        <w:pStyle w:val="Odstavekseznama"/>
        <w:numPr>
          <w:ilvl w:val="0"/>
          <w:numId w:val="19"/>
        </w:num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>če je izbrana osnova P01a se nadomestilo plače vpiše v polje S07,</w:t>
      </w:r>
    </w:p>
    <w:p w14:paraId="2A88DD7D" w14:textId="287D09B2" w:rsidR="00BF1B3B" w:rsidRPr="00C84981" w:rsidRDefault="00BF1B3B" w:rsidP="00BF1B3B">
      <w:pPr>
        <w:pStyle w:val="Odstavekseznama"/>
        <w:numPr>
          <w:ilvl w:val="0"/>
          <w:numId w:val="19"/>
        </w:numPr>
        <w:jc w:val="both"/>
        <w:rPr>
          <w:rFonts w:cs="Arial"/>
          <w:lang w:val="sl-SI"/>
        </w:rPr>
      </w:pPr>
      <w:r w:rsidRPr="00C84981">
        <w:rPr>
          <w:rFonts w:cs="Arial"/>
          <w:lang w:val="sl-SI"/>
        </w:rPr>
        <w:t>če je izbrana osnova P01b se polja S ne izpolnijo.</w:t>
      </w:r>
    </w:p>
    <w:p w14:paraId="0398FF9B" w14:textId="25757B8A" w:rsidR="0019178A" w:rsidRDefault="0019178A" w:rsidP="0019178A">
      <w:pPr>
        <w:jc w:val="both"/>
        <w:rPr>
          <w:lang w:val="sl-SI"/>
        </w:rPr>
      </w:pPr>
    </w:p>
    <w:p w14:paraId="3C5D155A" w14:textId="53BD4042" w:rsidR="000F054D" w:rsidRPr="000F054D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 xml:space="preserve">Primer 1: </w:t>
      </w:r>
      <w:r w:rsidRPr="000F054D">
        <w:rPr>
          <w:b/>
          <w:bCs/>
          <w:color w:val="FF0000"/>
          <w:lang w:val="sl-SI"/>
        </w:rPr>
        <w:t>Povračilo nadomestila plače za višjo silo</w:t>
      </w:r>
      <w:r w:rsidRPr="000F054D">
        <w:rPr>
          <w:color w:val="FF0000"/>
          <w:lang w:val="sl-SI"/>
        </w:rPr>
        <w:t xml:space="preserve"> (ZRSZ povrne 100% bruto nadomestila)</w:t>
      </w:r>
    </w:p>
    <w:p w14:paraId="0E327094" w14:textId="77777777" w:rsidR="00430AF0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>Delavec je prejel za mesec avgust bruto plačo 1.800,00 eur in sicer:</w:t>
      </w:r>
      <w:r>
        <w:rPr>
          <w:color w:val="FF0000"/>
          <w:lang w:val="sl-SI"/>
        </w:rPr>
        <w:t xml:space="preserve"> </w:t>
      </w:r>
    </w:p>
    <w:p w14:paraId="14F65A45" w14:textId="77777777" w:rsidR="00430AF0" w:rsidRPr="00430AF0" w:rsidRDefault="000F054D" w:rsidP="00430AF0">
      <w:pPr>
        <w:pStyle w:val="Odstavekseznama"/>
        <w:numPr>
          <w:ilvl w:val="0"/>
          <w:numId w:val="24"/>
        </w:numPr>
        <w:jc w:val="both"/>
        <w:rPr>
          <w:color w:val="FF0000"/>
          <w:lang w:val="sl-SI"/>
        </w:rPr>
      </w:pPr>
      <w:r w:rsidRPr="00430AF0">
        <w:rPr>
          <w:color w:val="FF0000"/>
          <w:lang w:val="sl-SI"/>
        </w:rPr>
        <w:t xml:space="preserve">za 96 ur rednega dela 782,61 eur, </w:t>
      </w:r>
    </w:p>
    <w:p w14:paraId="5AD2270B" w14:textId="77777777" w:rsidR="00430AF0" w:rsidRPr="00430AF0" w:rsidRDefault="000F054D" w:rsidP="00430AF0">
      <w:pPr>
        <w:pStyle w:val="Odstavekseznama"/>
        <w:numPr>
          <w:ilvl w:val="0"/>
          <w:numId w:val="24"/>
        </w:numPr>
        <w:jc w:val="both"/>
        <w:rPr>
          <w:color w:val="FF0000"/>
          <w:lang w:val="sl-SI"/>
        </w:rPr>
      </w:pPr>
      <w:r w:rsidRPr="00430AF0">
        <w:rPr>
          <w:color w:val="FF0000"/>
          <w:lang w:val="sl-SI"/>
        </w:rPr>
        <w:t>za 16 ur praznika (</w:t>
      </w:r>
      <w:bookmarkStart w:id="3" w:name="_Hlk146693101"/>
      <w:r w:rsidRPr="00430AF0">
        <w:rPr>
          <w:color w:val="FF0000"/>
          <w:lang w:val="sl-SI"/>
        </w:rPr>
        <w:t>nadomestilo za dela prosta dneva 14. 8. 2023 po ZOPNN-F in 15.8.2023 je strošek delodajalca)</w:t>
      </w:r>
      <w:bookmarkEnd w:id="3"/>
      <w:r w:rsidRPr="00430AF0">
        <w:rPr>
          <w:color w:val="FF0000"/>
          <w:lang w:val="sl-SI"/>
        </w:rPr>
        <w:t xml:space="preserve"> 156,52 eur in </w:t>
      </w:r>
    </w:p>
    <w:p w14:paraId="0323B0AD" w14:textId="49F1C2FC" w:rsidR="000F054D" w:rsidRPr="00430AF0" w:rsidRDefault="000F054D" w:rsidP="00430AF0">
      <w:pPr>
        <w:pStyle w:val="Odstavekseznama"/>
        <w:numPr>
          <w:ilvl w:val="0"/>
          <w:numId w:val="24"/>
        </w:numPr>
        <w:jc w:val="both"/>
        <w:rPr>
          <w:color w:val="FF0000"/>
          <w:lang w:val="sl-SI"/>
        </w:rPr>
      </w:pPr>
      <w:r w:rsidRPr="00430AF0">
        <w:rPr>
          <w:color w:val="FF0000"/>
          <w:lang w:val="sl-SI"/>
        </w:rPr>
        <w:t>za 88 ur odsotnosti z dela zaradi višje sile 860,87 eur.</w:t>
      </w:r>
    </w:p>
    <w:p w14:paraId="0B3D9280" w14:textId="77777777" w:rsidR="000F054D" w:rsidRPr="000F054D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 xml:space="preserve"> </w:t>
      </w:r>
    </w:p>
    <w:p w14:paraId="5429EE13" w14:textId="77777777" w:rsidR="000F054D" w:rsidRPr="000F054D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>V primeru uveljavljanja povračila zaradi odsotnosti z dela zaradi višje sile s strani ZRSZ delodajalec prikaže podatke v:</w:t>
      </w:r>
    </w:p>
    <w:p w14:paraId="679F3ADD" w14:textId="47C91273" w:rsidR="000F054D" w:rsidRPr="000F054D" w:rsidRDefault="000F054D" w:rsidP="000F054D">
      <w:pPr>
        <w:pStyle w:val="Odstavekseznama"/>
        <w:numPr>
          <w:ilvl w:val="0"/>
          <w:numId w:val="23"/>
        </w:num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>polju P01a (782,61 EUR + 156,52 EUR) znesek 939,13 EUR ter (96 ur + 16 ur) 112 ur in</w:t>
      </w:r>
    </w:p>
    <w:p w14:paraId="62A21762" w14:textId="2A36981D" w:rsidR="000F054D" w:rsidRPr="000F054D" w:rsidRDefault="000F054D" w:rsidP="000F054D">
      <w:pPr>
        <w:pStyle w:val="Odstavekseznama"/>
        <w:numPr>
          <w:ilvl w:val="0"/>
          <w:numId w:val="23"/>
        </w:num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>polju P01b znesek 860,87 EUR ter 88 ur.</w:t>
      </w:r>
    </w:p>
    <w:p w14:paraId="3A0FCB6B" w14:textId="77777777" w:rsidR="00430AF0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lastRenderedPageBreak/>
        <w:t xml:space="preserve">Znesek plače za redno delo in nadomestila za dopust v višini 939,13 eur prikaže v polju M01, znesek nadomestila za odsotnost iz naslova višje sile v višini 860,87 eur pa v polju M02. </w:t>
      </w:r>
    </w:p>
    <w:p w14:paraId="551756A5" w14:textId="51D6D755" w:rsidR="000F054D" w:rsidRPr="000F054D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>Polja S izpolni za znesek 939,13 eur.</w:t>
      </w:r>
    </w:p>
    <w:p w14:paraId="7B63E243" w14:textId="77777777" w:rsidR="000F054D" w:rsidRPr="000F054D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 xml:space="preserve"> </w:t>
      </w:r>
    </w:p>
    <w:p w14:paraId="41EC1AE0" w14:textId="636CC215" w:rsidR="000F054D" w:rsidRPr="000F054D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 xml:space="preserve">Primer 2: </w:t>
      </w:r>
      <w:r w:rsidR="00430AF0" w:rsidRPr="00430AF0">
        <w:rPr>
          <w:b/>
          <w:bCs/>
          <w:color w:val="FF0000"/>
          <w:lang w:val="sl-SI"/>
        </w:rPr>
        <w:t>P</w:t>
      </w:r>
      <w:r w:rsidRPr="00430AF0">
        <w:rPr>
          <w:b/>
          <w:bCs/>
          <w:color w:val="FF0000"/>
          <w:lang w:val="sl-SI"/>
        </w:rPr>
        <w:t>ovračilo nadomestila plače za čakanje</w:t>
      </w:r>
      <w:r w:rsidRPr="000F054D">
        <w:rPr>
          <w:color w:val="FF0000"/>
          <w:lang w:val="sl-SI"/>
        </w:rPr>
        <w:t xml:space="preserve"> (ZRSZ povrne 80% bruto nadomestila s prispevki)</w:t>
      </w:r>
    </w:p>
    <w:p w14:paraId="58F05C21" w14:textId="77777777" w:rsidR="00430AF0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>Delavec je prejel za mesec avgust bruto plačo 1.800,00 eur in sicer:</w:t>
      </w:r>
      <w:r w:rsidR="00430AF0">
        <w:rPr>
          <w:color w:val="FF0000"/>
          <w:lang w:val="sl-SI"/>
        </w:rPr>
        <w:t xml:space="preserve"> </w:t>
      </w:r>
    </w:p>
    <w:p w14:paraId="02E7E07E" w14:textId="77777777" w:rsidR="00430AF0" w:rsidRPr="00430AF0" w:rsidRDefault="000F054D" w:rsidP="00430AF0">
      <w:pPr>
        <w:pStyle w:val="Odstavekseznama"/>
        <w:numPr>
          <w:ilvl w:val="0"/>
          <w:numId w:val="25"/>
        </w:numPr>
        <w:jc w:val="both"/>
        <w:rPr>
          <w:color w:val="FF0000"/>
          <w:lang w:val="sl-SI"/>
        </w:rPr>
      </w:pPr>
      <w:r w:rsidRPr="00430AF0">
        <w:rPr>
          <w:color w:val="FF0000"/>
          <w:lang w:val="sl-SI"/>
        </w:rPr>
        <w:t xml:space="preserve">za 96 ur rednega dela 782,61 eur, </w:t>
      </w:r>
    </w:p>
    <w:p w14:paraId="43A48D13" w14:textId="25AE8E44" w:rsidR="00430AF0" w:rsidRPr="00430AF0" w:rsidRDefault="000F054D" w:rsidP="00430AF0">
      <w:pPr>
        <w:pStyle w:val="Odstavekseznama"/>
        <w:numPr>
          <w:ilvl w:val="0"/>
          <w:numId w:val="25"/>
        </w:numPr>
        <w:jc w:val="both"/>
        <w:rPr>
          <w:color w:val="FF0000"/>
          <w:lang w:val="sl-SI"/>
        </w:rPr>
      </w:pPr>
      <w:r w:rsidRPr="00430AF0">
        <w:rPr>
          <w:color w:val="FF0000"/>
          <w:lang w:val="sl-SI"/>
        </w:rPr>
        <w:t>za 16 ur praznika (</w:t>
      </w:r>
      <w:r w:rsidR="00430AF0" w:rsidRPr="00430AF0">
        <w:rPr>
          <w:color w:val="FF0000"/>
          <w:lang w:val="sl-SI"/>
        </w:rPr>
        <w:t>nadomestilo za dela prosta dneva 14. 8. 2023 po ZOPNN-F in 15.8.2023 je strošek delodajalca)</w:t>
      </w:r>
      <w:r w:rsidRPr="00430AF0">
        <w:rPr>
          <w:color w:val="FF0000"/>
          <w:lang w:val="sl-SI"/>
        </w:rPr>
        <w:t xml:space="preserve"> 156,52 eur in </w:t>
      </w:r>
    </w:p>
    <w:p w14:paraId="0303D580" w14:textId="43698F20" w:rsidR="000F054D" w:rsidRPr="00430AF0" w:rsidRDefault="000F054D" w:rsidP="00430AF0">
      <w:pPr>
        <w:pStyle w:val="Odstavekseznama"/>
        <w:numPr>
          <w:ilvl w:val="0"/>
          <w:numId w:val="25"/>
        </w:numPr>
        <w:jc w:val="both"/>
        <w:rPr>
          <w:color w:val="FF0000"/>
          <w:lang w:val="sl-SI"/>
        </w:rPr>
      </w:pPr>
      <w:r w:rsidRPr="00430AF0">
        <w:rPr>
          <w:color w:val="FF0000"/>
          <w:lang w:val="sl-SI"/>
        </w:rPr>
        <w:t>za 88 ur odsotnosti z dela zaradi čakanja 860,87 eur.</w:t>
      </w:r>
    </w:p>
    <w:p w14:paraId="45223BB6" w14:textId="77777777" w:rsidR="000F054D" w:rsidRPr="000F054D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 xml:space="preserve"> </w:t>
      </w:r>
    </w:p>
    <w:p w14:paraId="4D598609" w14:textId="77777777" w:rsidR="000F054D" w:rsidRPr="000F054D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>V primeru uveljavljanja povračila zaradi odsotnosti iz dela zaradi čakanja s strani ZRSZ delodajalec prikaže podatke v:</w:t>
      </w:r>
    </w:p>
    <w:p w14:paraId="7E77E00E" w14:textId="7014D36C" w:rsidR="000F054D" w:rsidRPr="00430AF0" w:rsidRDefault="000F054D" w:rsidP="00430AF0">
      <w:pPr>
        <w:pStyle w:val="Odstavekseznama"/>
        <w:numPr>
          <w:ilvl w:val="0"/>
          <w:numId w:val="26"/>
        </w:numPr>
        <w:jc w:val="both"/>
        <w:rPr>
          <w:color w:val="FF0000"/>
          <w:lang w:val="sl-SI"/>
        </w:rPr>
      </w:pPr>
      <w:r w:rsidRPr="00430AF0">
        <w:rPr>
          <w:color w:val="FF0000"/>
          <w:lang w:val="sl-SI"/>
        </w:rPr>
        <w:t>polju P01a (782,61 EUR + 156,52 EUR+ 860,87 EUR*20%) znesek 1.111,30 EUR ter (96 ur + 16 ur) 112 ur in</w:t>
      </w:r>
    </w:p>
    <w:p w14:paraId="57DB82A7" w14:textId="12BEE74F" w:rsidR="000F054D" w:rsidRPr="00430AF0" w:rsidRDefault="000F054D" w:rsidP="00430AF0">
      <w:pPr>
        <w:pStyle w:val="Odstavekseznama"/>
        <w:numPr>
          <w:ilvl w:val="0"/>
          <w:numId w:val="26"/>
        </w:numPr>
        <w:jc w:val="both"/>
        <w:rPr>
          <w:color w:val="FF0000"/>
          <w:lang w:val="sl-SI"/>
        </w:rPr>
      </w:pPr>
      <w:r w:rsidRPr="00430AF0">
        <w:rPr>
          <w:color w:val="FF0000"/>
          <w:lang w:val="sl-SI"/>
        </w:rPr>
        <w:t>polju P01b znesek ( 80% od 860,87) 688,70 EUR ter 88 ur.</w:t>
      </w:r>
    </w:p>
    <w:p w14:paraId="1B302D64" w14:textId="77777777" w:rsidR="000F054D" w:rsidRPr="000F054D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 xml:space="preserve"> </w:t>
      </w:r>
    </w:p>
    <w:p w14:paraId="59B470AA" w14:textId="77777777" w:rsidR="00430AF0" w:rsidRDefault="000F054D" w:rsidP="000F054D">
      <w:pPr>
        <w:jc w:val="both"/>
        <w:rPr>
          <w:color w:val="FF0000"/>
          <w:lang w:val="sl-SI"/>
        </w:rPr>
      </w:pPr>
      <w:r w:rsidRPr="000F054D">
        <w:rPr>
          <w:color w:val="FF0000"/>
          <w:lang w:val="sl-SI"/>
        </w:rPr>
        <w:t xml:space="preserve">Znesek plače za redno delo in nadomestila za dopust v višini 939,13 eur prikaže v polju M01, znesek nadomestila za odsotnost iz naslova višje sile v višini 860,87 eur pa v polju M02. </w:t>
      </w:r>
    </w:p>
    <w:p w14:paraId="51B2667B" w14:textId="1A3AB813" w:rsidR="001F656C" w:rsidRDefault="000F054D" w:rsidP="000F054D">
      <w:pPr>
        <w:jc w:val="both"/>
        <w:rPr>
          <w:lang w:val="sl-SI"/>
        </w:rPr>
      </w:pPr>
      <w:r w:rsidRPr="000F054D">
        <w:rPr>
          <w:color w:val="FF0000"/>
          <w:lang w:val="sl-SI"/>
        </w:rPr>
        <w:t>Polja S izpolni za znesek 1.111,30 eur.</w:t>
      </w:r>
    </w:p>
    <w:p w14:paraId="0E9C83B5" w14:textId="77777777" w:rsidR="001F656C" w:rsidRPr="00C84981" w:rsidRDefault="001F656C" w:rsidP="0019178A">
      <w:pPr>
        <w:jc w:val="both"/>
        <w:rPr>
          <w:lang w:val="sl-SI"/>
        </w:rPr>
      </w:pPr>
    </w:p>
    <w:p w14:paraId="0718BDF3" w14:textId="2117352F" w:rsidR="00C84981" w:rsidRPr="00621B8B" w:rsidRDefault="00C84981" w:rsidP="00430AF0">
      <w:pPr>
        <w:jc w:val="both"/>
        <w:rPr>
          <w:rFonts w:eastAsia="Calibri" w:cs="Arial"/>
          <w:szCs w:val="20"/>
          <w:lang w:val="sl-SI"/>
        </w:rPr>
      </w:pPr>
      <w:r w:rsidRPr="00621B8B">
        <w:rPr>
          <w:lang w:val="sl-SI"/>
        </w:rPr>
        <w:t>II. Po določbah ZIUOPZP bodo delodajalci lahko koristili</w:t>
      </w:r>
      <w:r w:rsidR="00430AF0">
        <w:rPr>
          <w:lang w:val="sl-SI"/>
        </w:rPr>
        <w:t xml:space="preserve"> </w:t>
      </w:r>
      <w:r w:rsidRPr="00621B8B">
        <w:rPr>
          <w:rFonts w:eastAsia="Calibri" w:cs="Arial"/>
          <w:szCs w:val="20"/>
          <w:lang w:val="sl-SI"/>
        </w:rPr>
        <w:t xml:space="preserve">Začasni ukrep povračilo izplačanih plač delavcem, ki odpravljajo posledice poplav in plazov pri delodajalcu. Več </w:t>
      </w:r>
      <w:r w:rsidR="00430AF0" w:rsidRPr="00430AF0">
        <w:rPr>
          <w:rFonts w:eastAsia="Calibri" w:cs="Arial"/>
          <w:szCs w:val="20"/>
          <w:lang w:val="sl-SI"/>
        </w:rPr>
        <w:t xml:space="preserve">o ukrepu na spletni strani ZRSZ </w:t>
      </w:r>
      <w:hyperlink r:id="rId13" w:history="1">
        <w:r w:rsidRPr="00621B8B">
          <w:rPr>
            <w:rFonts w:eastAsia="Calibri" w:cs="Arial"/>
            <w:szCs w:val="20"/>
            <w:u w:val="single"/>
            <w:lang w:val="sl-SI"/>
          </w:rPr>
          <w:t>Povračilo plač zaradi odstranitev posledic poplav - Zavod Republike Slovenije za zaposlovanje (gov.si)</w:t>
        </w:r>
      </w:hyperlink>
      <w:r w:rsidRPr="00621B8B">
        <w:rPr>
          <w:rFonts w:eastAsia="Calibri" w:cs="Arial"/>
          <w:szCs w:val="20"/>
          <w:lang w:val="sl-SI"/>
        </w:rPr>
        <w:t xml:space="preserve">. </w:t>
      </w:r>
    </w:p>
    <w:p w14:paraId="3A05D925" w14:textId="77777777" w:rsidR="00C84981" w:rsidRPr="00621B8B" w:rsidRDefault="00C84981" w:rsidP="00C84981">
      <w:pPr>
        <w:rPr>
          <w:rFonts w:eastAsia="Calibri" w:cs="Arial"/>
          <w:szCs w:val="20"/>
          <w:lang w:val="sl-SI"/>
        </w:rPr>
      </w:pPr>
    </w:p>
    <w:p w14:paraId="1D1704E0" w14:textId="43531804" w:rsidR="00C84981" w:rsidRPr="00621B8B" w:rsidRDefault="00C84981" w:rsidP="0016711A">
      <w:p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</w:rPr>
        <w:t>O izplačanih plačah delavcem, ki odpravljajo posledice poplav in plazov pri delodajalcu, delodajalec poroča na REK-O obrazcu (vrsta dohodka 1001 Plača in nadomestila plače).</w:t>
      </w:r>
      <w:r w:rsidR="0016711A">
        <w:rPr>
          <w:rFonts w:eastAsia="Calibri" w:cs="Arial"/>
          <w:szCs w:val="20"/>
          <w:lang w:val="sl-SI"/>
        </w:rPr>
        <w:t xml:space="preserve"> </w:t>
      </w:r>
      <w:r w:rsidRPr="00621B8B">
        <w:rPr>
          <w:rFonts w:eastAsia="Calibri" w:cs="Arial"/>
          <w:szCs w:val="20"/>
          <w:lang w:val="sl-SI"/>
          <w14:ligatures w14:val="standardContextual"/>
        </w:rPr>
        <w:t>Tudi za poročanje o izplačanih plačah delavcem, ki odpravljajo posledice poplav in plazov pri delodajalcu velja, da REK-O obrazec delodajalec davčnemu organu predloži na dan izplačila, pri čemer osnovo za obračun prispevkov za socialno varnost vključuje v polje P01 Plača in nadomestila plače in jo ločeno izkaže:</w:t>
      </w:r>
    </w:p>
    <w:p w14:paraId="1722D8A0" w14:textId="3FA6DB30" w:rsidR="00C84981" w:rsidRPr="00621B8B" w:rsidRDefault="00C84981" w:rsidP="00C84981">
      <w:pPr>
        <w:pStyle w:val="Odstavekseznama"/>
        <w:numPr>
          <w:ilvl w:val="0"/>
          <w:numId w:val="21"/>
        </w:num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>v polju P01b Nadomestila plače, ki ne bremenijo delodajalcev - če koristi ukrep po 138. členu ZIUOPZP in uveljavlja povračilo izplačane plače pri Zavodu RS za zaposlovanje</w:t>
      </w:r>
    </w:p>
    <w:p w14:paraId="2EDD1E09" w14:textId="63CF1081" w:rsidR="00C84981" w:rsidRPr="00621B8B" w:rsidRDefault="00C84981" w:rsidP="00C84981">
      <w:pPr>
        <w:pStyle w:val="Odstavekseznama"/>
        <w:numPr>
          <w:ilvl w:val="0"/>
          <w:numId w:val="21"/>
        </w:num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 xml:space="preserve">v polju P01a Plača in nadomestila plače, ki bremeni delodajalca – če ne uveljavlja povračilo nadomestila plače pri </w:t>
      </w:r>
      <w:r w:rsidR="0016711A">
        <w:rPr>
          <w:rFonts w:eastAsia="Calibri" w:cs="Arial"/>
          <w:szCs w:val="20"/>
          <w:lang w:val="sl-SI"/>
          <w14:ligatures w14:val="standardContextual"/>
        </w:rPr>
        <w:t>ZRSZ</w:t>
      </w:r>
      <w:r w:rsidRPr="00621B8B">
        <w:rPr>
          <w:rFonts w:eastAsia="Calibri" w:cs="Arial"/>
          <w:szCs w:val="20"/>
          <w:lang w:val="sl-SI"/>
          <w14:ligatures w14:val="standardContextual"/>
        </w:rPr>
        <w:t>.</w:t>
      </w:r>
    </w:p>
    <w:p w14:paraId="6F211566" w14:textId="77777777" w:rsidR="00C84981" w:rsidRPr="00621B8B" w:rsidRDefault="00C84981" w:rsidP="00C84981">
      <w:pPr>
        <w:jc w:val="both"/>
        <w:rPr>
          <w:rFonts w:eastAsia="Calibri" w:cs="Arial"/>
          <w:szCs w:val="20"/>
          <w:lang w:val="sl-SI"/>
          <w14:ligatures w14:val="standardContextual"/>
        </w:rPr>
      </w:pPr>
    </w:p>
    <w:p w14:paraId="73D603AD" w14:textId="0D68235B" w:rsidR="00C84981" w:rsidRPr="00621B8B" w:rsidRDefault="00C84981" w:rsidP="00C84981">
      <w:p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>Za namene oblikovanja pokojninske osnove podatke o izplačanem nadomestilu se ne glede na to, ali bo plačo za odpravljanje posledic poplav in plazov ZRSZ delodajalcu refundiral ali ne, ta podatek vedno poroča v rubriki M01. Sama refundacija torej nima vpliva na način poročanja v M rubrikah.</w:t>
      </w:r>
    </w:p>
    <w:p w14:paraId="7EDEC108" w14:textId="77777777" w:rsidR="00C84981" w:rsidRPr="00621B8B" w:rsidRDefault="00C84981" w:rsidP="00C84981">
      <w:pPr>
        <w:jc w:val="both"/>
        <w:rPr>
          <w:rFonts w:eastAsia="Calibri" w:cs="Arial"/>
          <w:szCs w:val="20"/>
          <w:lang w:val="sl-SI"/>
          <w14:ligatures w14:val="standardContextual"/>
        </w:rPr>
      </w:pPr>
    </w:p>
    <w:p w14:paraId="7457FDD4" w14:textId="633EE4DC" w:rsidR="00C84981" w:rsidRPr="00621B8B" w:rsidRDefault="00C84981" w:rsidP="00C84981">
      <w:pPr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>Dodatni podatki o plači (polja S):</w:t>
      </w:r>
    </w:p>
    <w:p w14:paraId="6EB1A320" w14:textId="60CD10E9" w:rsidR="00C84981" w:rsidRPr="00E03C90" w:rsidRDefault="00C84981" w:rsidP="00C84981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E03C90">
        <w:rPr>
          <w:rFonts w:eastAsia="Calibri" w:cs="Arial"/>
          <w:szCs w:val="20"/>
          <w:lang w:val="sl-SI"/>
          <w14:ligatures w14:val="standardContextual"/>
        </w:rPr>
        <w:t xml:space="preserve">če je izbrana osnova P01a, se nadomestilo plače vpiše v </w:t>
      </w:r>
      <w:r w:rsidR="00621B8B" w:rsidRPr="00E03C90">
        <w:rPr>
          <w:rFonts w:eastAsia="Calibri" w:cs="Arial"/>
          <w:szCs w:val="20"/>
          <w:lang w:val="sl-SI"/>
          <w14:ligatures w14:val="standardContextual"/>
        </w:rPr>
        <w:t xml:space="preserve">ustrezno </w:t>
      </w:r>
      <w:r w:rsidRPr="00E03C90">
        <w:rPr>
          <w:rFonts w:eastAsia="Calibri" w:cs="Arial"/>
          <w:szCs w:val="20"/>
          <w:lang w:val="sl-SI"/>
          <w14:ligatures w14:val="standardContextual"/>
        </w:rPr>
        <w:t>polje S0</w:t>
      </w:r>
      <w:r w:rsidR="00621B8B" w:rsidRPr="00E03C90">
        <w:rPr>
          <w:rFonts w:eastAsia="Calibri" w:cs="Arial"/>
          <w:szCs w:val="20"/>
          <w:lang w:val="sl-SI"/>
          <w14:ligatures w14:val="standardContextual"/>
        </w:rPr>
        <w:t xml:space="preserve">3 in/ali S04 oziroma S05,  </w:t>
      </w:r>
    </w:p>
    <w:p w14:paraId="2FCBFF3B" w14:textId="77777777" w:rsidR="00C84981" w:rsidRPr="00621B8B" w:rsidRDefault="00C84981" w:rsidP="00C84981">
      <w:pPr>
        <w:numPr>
          <w:ilvl w:val="0"/>
          <w:numId w:val="20"/>
        </w:numPr>
        <w:contextualSpacing/>
        <w:jc w:val="both"/>
        <w:rPr>
          <w:rFonts w:eastAsia="Calibri" w:cs="Arial"/>
          <w:szCs w:val="20"/>
          <w:lang w:val="sl-SI"/>
          <w14:ligatures w14:val="standardContextual"/>
        </w:rPr>
      </w:pPr>
      <w:r w:rsidRPr="00621B8B">
        <w:rPr>
          <w:rFonts w:eastAsia="Calibri" w:cs="Arial"/>
          <w:szCs w:val="20"/>
          <w:lang w:val="sl-SI"/>
          <w14:ligatures w14:val="standardContextual"/>
        </w:rPr>
        <w:t>če je izbrana osnova P01b, se polja S ne izpolnijo.</w:t>
      </w:r>
    </w:p>
    <w:p w14:paraId="3C4E4FA0" w14:textId="558F2DEE" w:rsidR="00E23879" w:rsidRDefault="00E23879" w:rsidP="0019178A">
      <w:pPr>
        <w:jc w:val="both"/>
        <w:rPr>
          <w:rFonts w:cs="Arial"/>
          <w:szCs w:val="20"/>
          <w:lang w:val="sl-SI"/>
        </w:rPr>
      </w:pPr>
    </w:p>
    <w:p w14:paraId="330BB53C" w14:textId="0DCB655B" w:rsidR="000F054D" w:rsidRPr="000F054D" w:rsidRDefault="000F054D" w:rsidP="000F054D">
      <w:pPr>
        <w:jc w:val="both"/>
        <w:rPr>
          <w:rFonts w:cs="Arial"/>
          <w:color w:val="FF0000"/>
          <w:szCs w:val="20"/>
          <w:lang w:val="sl-SI"/>
        </w:rPr>
      </w:pPr>
      <w:r w:rsidRPr="000F054D">
        <w:rPr>
          <w:rFonts w:cs="Arial"/>
          <w:color w:val="FF0000"/>
          <w:szCs w:val="20"/>
          <w:lang w:val="sl-SI"/>
        </w:rPr>
        <w:t xml:space="preserve">Primer 3 : </w:t>
      </w:r>
      <w:r w:rsidR="00430AF0" w:rsidRPr="00430AF0">
        <w:rPr>
          <w:rFonts w:cs="Arial"/>
          <w:b/>
          <w:bCs/>
          <w:color w:val="FF0000"/>
          <w:szCs w:val="20"/>
          <w:lang w:val="sl-SI"/>
        </w:rPr>
        <w:t>P</w:t>
      </w:r>
      <w:r w:rsidRPr="00430AF0">
        <w:rPr>
          <w:rFonts w:cs="Arial"/>
          <w:b/>
          <w:bCs/>
          <w:color w:val="FF0000"/>
          <w:szCs w:val="20"/>
          <w:lang w:val="sl-SI"/>
        </w:rPr>
        <w:t>ovračilo izplačane plače za čiščenje posledic poplav</w:t>
      </w:r>
      <w:r w:rsidRPr="000F054D">
        <w:rPr>
          <w:rFonts w:cs="Arial"/>
          <w:color w:val="FF0000"/>
          <w:szCs w:val="20"/>
          <w:lang w:val="sl-SI"/>
        </w:rPr>
        <w:t xml:space="preserve"> (ZRSZ povrne 100% bruto plače)</w:t>
      </w:r>
    </w:p>
    <w:p w14:paraId="709A5BDF" w14:textId="0E65FCD5" w:rsidR="000F054D" w:rsidRPr="000F054D" w:rsidRDefault="000F054D" w:rsidP="000F054D">
      <w:pPr>
        <w:jc w:val="both"/>
        <w:rPr>
          <w:rFonts w:cs="Arial"/>
          <w:color w:val="FF0000"/>
          <w:szCs w:val="20"/>
          <w:lang w:val="sl-SI"/>
        </w:rPr>
      </w:pPr>
      <w:r w:rsidRPr="000F054D">
        <w:rPr>
          <w:rFonts w:cs="Arial"/>
          <w:color w:val="FF0000"/>
          <w:szCs w:val="20"/>
          <w:lang w:val="sl-SI"/>
        </w:rPr>
        <w:t>Delavec je prejel za mesec avgust bruto plačo 1.800,00 eur in sicer:</w:t>
      </w:r>
    </w:p>
    <w:p w14:paraId="6CC36F1F" w14:textId="15D2372E" w:rsidR="000F054D" w:rsidRPr="00430AF0" w:rsidRDefault="000F054D" w:rsidP="00430AF0">
      <w:pPr>
        <w:pStyle w:val="Odstavekseznama"/>
        <w:numPr>
          <w:ilvl w:val="0"/>
          <w:numId w:val="27"/>
        </w:numPr>
        <w:jc w:val="both"/>
        <w:rPr>
          <w:rFonts w:cs="Arial"/>
          <w:color w:val="FF0000"/>
          <w:szCs w:val="20"/>
          <w:lang w:val="sl-SI"/>
        </w:rPr>
      </w:pPr>
      <w:r w:rsidRPr="00430AF0">
        <w:rPr>
          <w:rFonts w:cs="Arial"/>
          <w:color w:val="FF0000"/>
          <w:szCs w:val="20"/>
          <w:lang w:val="sl-SI"/>
        </w:rPr>
        <w:t xml:space="preserve">za 96 ur rednega dela 782,61 eur, </w:t>
      </w:r>
    </w:p>
    <w:p w14:paraId="2B2A3CAA" w14:textId="19B9066C" w:rsidR="00430AF0" w:rsidRPr="00430AF0" w:rsidRDefault="000F054D" w:rsidP="00430AF0">
      <w:pPr>
        <w:pStyle w:val="Odstavekseznama"/>
        <w:numPr>
          <w:ilvl w:val="0"/>
          <w:numId w:val="27"/>
        </w:numPr>
        <w:jc w:val="both"/>
        <w:rPr>
          <w:rFonts w:cs="Arial"/>
          <w:color w:val="FF0000"/>
          <w:szCs w:val="20"/>
          <w:lang w:val="sl-SI"/>
        </w:rPr>
      </w:pPr>
      <w:r w:rsidRPr="00430AF0">
        <w:rPr>
          <w:rFonts w:cs="Arial"/>
          <w:color w:val="FF0000"/>
          <w:szCs w:val="20"/>
          <w:lang w:val="sl-SI"/>
        </w:rPr>
        <w:t>za 16 ur praznika (</w:t>
      </w:r>
      <w:r w:rsidR="00430AF0" w:rsidRPr="00430AF0">
        <w:rPr>
          <w:rFonts w:cs="Arial"/>
          <w:color w:val="FF0000"/>
          <w:szCs w:val="20"/>
          <w:lang w:val="sl-SI"/>
        </w:rPr>
        <w:t>nadomestilo za dela prosta dneva 14. 8. 2023 po ZOPNN-F in 15.8.2023 je strošek delodajalca)</w:t>
      </w:r>
      <w:r w:rsidRPr="00430AF0">
        <w:rPr>
          <w:rFonts w:cs="Arial"/>
          <w:color w:val="FF0000"/>
          <w:szCs w:val="20"/>
          <w:lang w:val="sl-SI"/>
        </w:rPr>
        <w:t xml:space="preserve"> 156,52 eur (v kolikor je na praznik tudi čistil se to upošteva pri urah za čiščenje posledic poplav) in </w:t>
      </w:r>
    </w:p>
    <w:p w14:paraId="0DE0C530" w14:textId="4BB99F8A" w:rsidR="000F054D" w:rsidRPr="00430AF0" w:rsidRDefault="000F054D" w:rsidP="00430AF0">
      <w:pPr>
        <w:pStyle w:val="Odstavekseznama"/>
        <w:numPr>
          <w:ilvl w:val="0"/>
          <w:numId w:val="27"/>
        </w:numPr>
        <w:jc w:val="both"/>
        <w:rPr>
          <w:rFonts w:cs="Arial"/>
          <w:color w:val="FF0000"/>
          <w:szCs w:val="20"/>
          <w:lang w:val="sl-SI"/>
        </w:rPr>
      </w:pPr>
      <w:r w:rsidRPr="00430AF0">
        <w:rPr>
          <w:rFonts w:cs="Arial"/>
          <w:color w:val="FF0000"/>
          <w:szCs w:val="20"/>
          <w:lang w:val="sl-SI"/>
        </w:rPr>
        <w:t>za 88 ur za čiščenje posledic poplav 860,87 eur.</w:t>
      </w:r>
    </w:p>
    <w:p w14:paraId="02F9826E" w14:textId="77777777" w:rsidR="000F054D" w:rsidRPr="000F054D" w:rsidRDefault="000F054D" w:rsidP="000F054D">
      <w:pPr>
        <w:jc w:val="both"/>
        <w:rPr>
          <w:rFonts w:cs="Arial"/>
          <w:color w:val="FF0000"/>
          <w:szCs w:val="20"/>
          <w:lang w:val="sl-SI"/>
        </w:rPr>
      </w:pPr>
      <w:r w:rsidRPr="000F054D">
        <w:rPr>
          <w:rFonts w:cs="Arial"/>
          <w:color w:val="FF0000"/>
          <w:szCs w:val="20"/>
          <w:lang w:val="sl-SI"/>
        </w:rPr>
        <w:t xml:space="preserve"> </w:t>
      </w:r>
    </w:p>
    <w:p w14:paraId="390D6E15" w14:textId="77777777" w:rsidR="000F054D" w:rsidRPr="000F054D" w:rsidRDefault="000F054D" w:rsidP="000F054D">
      <w:pPr>
        <w:jc w:val="both"/>
        <w:rPr>
          <w:rFonts w:cs="Arial"/>
          <w:color w:val="FF0000"/>
          <w:szCs w:val="20"/>
          <w:lang w:val="sl-SI"/>
        </w:rPr>
      </w:pPr>
      <w:r w:rsidRPr="000F054D">
        <w:rPr>
          <w:rFonts w:cs="Arial"/>
          <w:color w:val="FF0000"/>
          <w:szCs w:val="20"/>
          <w:lang w:val="sl-SI"/>
        </w:rPr>
        <w:lastRenderedPageBreak/>
        <w:t>V primeru uveljavljanja povračila plače za čiščenje posledic poplav s strani ZRSZ delodajalec prikaže podatke v:</w:t>
      </w:r>
    </w:p>
    <w:p w14:paraId="5344F758" w14:textId="22A86EE6" w:rsidR="000F054D" w:rsidRPr="00430AF0" w:rsidRDefault="000F054D" w:rsidP="00430AF0">
      <w:pPr>
        <w:pStyle w:val="Odstavekseznama"/>
        <w:numPr>
          <w:ilvl w:val="0"/>
          <w:numId w:val="28"/>
        </w:numPr>
        <w:jc w:val="both"/>
        <w:rPr>
          <w:rFonts w:cs="Arial"/>
          <w:color w:val="FF0000"/>
          <w:szCs w:val="20"/>
          <w:lang w:val="sl-SI"/>
        </w:rPr>
      </w:pPr>
      <w:r w:rsidRPr="00430AF0">
        <w:rPr>
          <w:rFonts w:cs="Arial"/>
          <w:color w:val="FF0000"/>
          <w:szCs w:val="20"/>
          <w:lang w:val="sl-SI"/>
        </w:rPr>
        <w:t>polju P01a (782,61 EUR + 156,52 EUR) znesek 939,13 EUR ter (96 ur + 16 ur) 112 ur in</w:t>
      </w:r>
    </w:p>
    <w:p w14:paraId="17D1C20A" w14:textId="2284A257" w:rsidR="000F054D" w:rsidRPr="00430AF0" w:rsidRDefault="000F054D" w:rsidP="00430AF0">
      <w:pPr>
        <w:pStyle w:val="Odstavekseznama"/>
        <w:numPr>
          <w:ilvl w:val="0"/>
          <w:numId w:val="28"/>
        </w:numPr>
        <w:jc w:val="both"/>
        <w:rPr>
          <w:rFonts w:cs="Arial"/>
          <w:color w:val="FF0000"/>
          <w:szCs w:val="20"/>
          <w:lang w:val="sl-SI"/>
        </w:rPr>
      </w:pPr>
      <w:r w:rsidRPr="00430AF0">
        <w:rPr>
          <w:rFonts w:cs="Arial"/>
          <w:color w:val="FF0000"/>
          <w:szCs w:val="20"/>
          <w:lang w:val="sl-SI"/>
        </w:rPr>
        <w:t>polju P01b znesek 860,87 EUR ter 88 ur.</w:t>
      </w:r>
    </w:p>
    <w:p w14:paraId="650DAFA7" w14:textId="77777777" w:rsidR="000F054D" w:rsidRPr="000F054D" w:rsidRDefault="000F054D" w:rsidP="000F054D">
      <w:pPr>
        <w:jc w:val="both"/>
        <w:rPr>
          <w:rFonts w:cs="Arial"/>
          <w:color w:val="FF0000"/>
          <w:szCs w:val="20"/>
          <w:lang w:val="sl-SI"/>
        </w:rPr>
      </w:pPr>
      <w:r w:rsidRPr="000F054D">
        <w:rPr>
          <w:rFonts w:cs="Arial"/>
          <w:color w:val="FF0000"/>
          <w:szCs w:val="20"/>
          <w:lang w:val="sl-SI"/>
        </w:rPr>
        <w:t xml:space="preserve"> </w:t>
      </w:r>
    </w:p>
    <w:p w14:paraId="02C4B0C8" w14:textId="77777777" w:rsidR="00430AF0" w:rsidRDefault="000F054D" w:rsidP="000F054D">
      <w:pPr>
        <w:jc w:val="both"/>
        <w:rPr>
          <w:rFonts w:cs="Arial"/>
          <w:color w:val="FF0000"/>
          <w:szCs w:val="20"/>
          <w:lang w:val="sl-SI"/>
        </w:rPr>
      </w:pPr>
      <w:r w:rsidRPr="000F054D">
        <w:rPr>
          <w:rFonts w:cs="Arial"/>
          <w:color w:val="FF0000"/>
          <w:szCs w:val="20"/>
          <w:lang w:val="sl-SI"/>
        </w:rPr>
        <w:t xml:space="preserve">Znesek celotne izplačane plače (tudi refundiran del) za redno delo in nadomestila za dopust prikaže v polju M01. </w:t>
      </w:r>
    </w:p>
    <w:p w14:paraId="100799F0" w14:textId="7DCED4BF" w:rsidR="00DC4554" w:rsidRPr="00DC4554" w:rsidRDefault="000F054D" w:rsidP="000F054D">
      <w:pPr>
        <w:jc w:val="both"/>
        <w:rPr>
          <w:rFonts w:cs="Arial"/>
          <w:szCs w:val="20"/>
          <w:lang w:val="sl-SI"/>
        </w:rPr>
      </w:pPr>
      <w:r w:rsidRPr="000F054D">
        <w:rPr>
          <w:rFonts w:cs="Arial"/>
          <w:color w:val="FF0000"/>
          <w:szCs w:val="20"/>
          <w:lang w:val="sl-SI"/>
        </w:rPr>
        <w:t>Polja S izpolni za znesek 939,13 eur.</w:t>
      </w:r>
    </w:p>
    <w:sectPr w:rsidR="00DC4554" w:rsidRPr="00DC4554" w:rsidSect="00F0025B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9AFD" w14:textId="77777777" w:rsidR="00BD1BEB" w:rsidRDefault="00BD1BEB">
      <w:pPr>
        <w:spacing w:line="240" w:lineRule="auto"/>
      </w:pPr>
      <w:r>
        <w:separator/>
      </w:r>
    </w:p>
  </w:endnote>
  <w:endnote w:type="continuationSeparator" w:id="0">
    <w:p w14:paraId="079B362C" w14:textId="77777777" w:rsidR="00BD1BEB" w:rsidRDefault="00BD1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C33A" w14:textId="77777777" w:rsidR="000F3A88" w:rsidRDefault="00EB1EF4" w:rsidP="000F3A8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8547A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8547AC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B87E" w14:textId="77777777" w:rsidR="000F3A88" w:rsidRDefault="00EB1EF4" w:rsidP="000F3A8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FF06CE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FF06CE">
      <w:rPr>
        <w:rFonts w:cs="Arial"/>
        <w:noProof/>
        <w:sz w:val="16"/>
      </w:rPr>
      <w:t>3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3987" w14:textId="77777777" w:rsidR="00BD1BEB" w:rsidRDefault="00BD1BEB">
      <w:pPr>
        <w:spacing w:line="240" w:lineRule="auto"/>
      </w:pPr>
      <w:r>
        <w:separator/>
      </w:r>
    </w:p>
  </w:footnote>
  <w:footnote w:type="continuationSeparator" w:id="0">
    <w:p w14:paraId="2CC5F611" w14:textId="77777777" w:rsidR="00BD1BEB" w:rsidRDefault="00BD1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5925" w14:textId="77777777" w:rsidR="00394F36" w:rsidRPr="00110CBD" w:rsidRDefault="00394F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53798" w14:paraId="4401D404" w14:textId="77777777" w:rsidTr="00902B19">
      <w:trPr>
        <w:cantSplit/>
        <w:trHeight w:hRule="exact" w:val="847"/>
      </w:trPr>
      <w:tc>
        <w:tcPr>
          <w:tcW w:w="649" w:type="dxa"/>
        </w:tcPr>
        <w:p w14:paraId="70EBEBCF" w14:textId="77777777" w:rsidR="00394F36" w:rsidRDefault="00EB1EF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sym w:font="Republika" w:char="F8FF"/>
          </w:r>
        </w:p>
        <w:p w14:paraId="25C24B74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D5773C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4C0751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C1BC6A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661070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918209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367C17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4382FB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4049E25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33A572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5EBC24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646D9F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CE3D9D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1E6322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CE0AE9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85545B" w14:textId="77777777" w:rsidR="00394F36" w:rsidRPr="006D42D9" w:rsidRDefault="00394F3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52F76B2" w14:textId="77777777" w:rsidR="00902B19" w:rsidRPr="008F3500" w:rsidRDefault="00902B19" w:rsidP="00902B19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9F34BCF" wp14:editId="75B00B6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3F2C9A" id="Raven povezovalnik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58E94AF4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08ED46A4" w14:textId="77777777" w:rsidR="00902B19" w:rsidRDefault="00902B19" w:rsidP="00902B19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11BBA672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66ED24F9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32B06230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33B39D56" w14:textId="77777777" w:rsidR="00902B19" w:rsidRPr="008F3500" w:rsidRDefault="00902B19" w:rsidP="00902B1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0CA7B42D" w14:textId="77777777" w:rsidR="00394F36" w:rsidRPr="008F3500" w:rsidRDefault="00394F36" w:rsidP="00A23BD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35"/>
    <w:multiLevelType w:val="hybridMultilevel"/>
    <w:tmpl w:val="4906F1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D02"/>
    <w:multiLevelType w:val="hybridMultilevel"/>
    <w:tmpl w:val="CC2A0C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8BC239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3454CA" w:tentative="1">
      <w:start w:val="1"/>
      <w:numFmt w:val="lowerLetter"/>
      <w:lvlText w:val="%2."/>
      <w:lvlJc w:val="left"/>
      <w:pPr>
        <w:ind w:left="1800" w:hanging="360"/>
      </w:pPr>
    </w:lvl>
    <w:lvl w:ilvl="2" w:tplc="20EC85C2" w:tentative="1">
      <w:start w:val="1"/>
      <w:numFmt w:val="lowerRoman"/>
      <w:lvlText w:val="%3."/>
      <w:lvlJc w:val="right"/>
      <w:pPr>
        <w:ind w:left="2520" w:hanging="180"/>
      </w:pPr>
    </w:lvl>
    <w:lvl w:ilvl="3" w:tplc="CA4AFA2C" w:tentative="1">
      <w:start w:val="1"/>
      <w:numFmt w:val="decimal"/>
      <w:lvlText w:val="%4."/>
      <w:lvlJc w:val="left"/>
      <w:pPr>
        <w:ind w:left="3240" w:hanging="360"/>
      </w:pPr>
    </w:lvl>
    <w:lvl w:ilvl="4" w:tplc="FD567830" w:tentative="1">
      <w:start w:val="1"/>
      <w:numFmt w:val="lowerLetter"/>
      <w:lvlText w:val="%5."/>
      <w:lvlJc w:val="left"/>
      <w:pPr>
        <w:ind w:left="3960" w:hanging="360"/>
      </w:pPr>
    </w:lvl>
    <w:lvl w:ilvl="5" w:tplc="547CB204" w:tentative="1">
      <w:start w:val="1"/>
      <w:numFmt w:val="lowerRoman"/>
      <w:lvlText w:val="%6."/>
      <w:lvlJc w:val="right"/>
      <w:pPr>
        <w:ind w:left="4680" w:hanging="180"/>
      </w:pPr>
    </w:lvl>
    <w:lvl w:ilvl="6" w:tplc="F77C1A88" w:tentative="1">
      <w:start w:val="1"/>
      <w:numFmt w:val="decimal"/>
      <w:lvlText w:val="%7."/>
      <w:lvlJc w:val="left"/>
      <w:pPr>
        <w:ind w:left="5400" w:hanging="360"/>
      </w:pPr>
    </w:lvl>
    <w:lvl w:ilvl="7" w:tplc="3FB20DDC" w:tentative="1">
      <w:start w:val="1"/>
      <w:numFmt w:val="lowerLetter"/>
      <w:lvlText w:val="%8."/>
      <w:lvlJc w:val="left"/>
      <w:pPr>
        <w:ind w:left="6120" w:hanging="360"/>
      </w:pPr>
    </w:lvl>
    <w:lvl w:ilvl="8" w:tplc="32C882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7191A"/>
    <w:multiLevelType w:val="hybridMultilevel"/>
    <w:tmpl w:val="60F2B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34DC6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52E966" w:tentative="1">
      <w:start w:val="1"/>
      <w:numFmt w:val="lowerLetter"/>
      <w:lvlText w:val="%2."/>
      <w:lvlJc w:val="left"/>
      <w:pPr>
        <w:ind w:left="1080" w:hanging="360"/>
      </w:pPr>
    </w:lvl>
    <w:lvl w:ilvl="2" w:tplc="864ED37A" w:tentative="1">
      <w:start w:val="1"/>
      <w:numFmt w:val="lowerRoman"/>
      <w:lvlText w:val="%3."/>
      <w:lvlJc w:val="right"/>
      <w:pPr>
        <w:ind w:left="1800" w:hanging="180"/>
      </w:pPr>
    </w:lvl>
    <w:lvl w:ilvl="3" w:tplc="7CF672E2" w:tentative="1">
      <w:start w:val="1"/>
      <w:numFmt w:val="decimal"/>
      <w:lvlText w:val="%4."/>
      <w:lvlJc w:val="left"/>
      <w:pPr>
        <w:ind w:left="2520" w:hanging="360"/>
      </w:pPr>
    </w:lvl>
    <w:lvl w:ilvl="4" w:tplc="D158C940" w:tentative="1">
      <w:start w:val="1"/>
      <w:numFmt w:val="lowerLetter"/>
      <w:lvlText w:val="%5."/>
      <w:lvlJc w:val="left"/>
      <w:pPr>
        <w:ind w:left="3240" w:hanging="360"/>
      </w:pPr>
    </w:lvl>
    <w:lvl w:ilvl="5" w:tplc="0EBECE92" w:tentative="1">
      <w:start w:val="1"/>
      <w:numFmt w:val="lowerRoman"/>
      <w:lvlText w:val="%6."/>
      <w:lvlJc w:val="right"/>
      <w:pPr>
        <w:ind w:left="3960" w:hanging="180"/>
      </w:pPr>
    </w:lvl>
    <w:lvl w:ilvl="6" w:tplc="401CE330" w:tentative="1">
      <w:start w:val="1"/>
      <w:numFmt w:val="decimal"/>
      <w:lvlText w:val="%7."/>
      <w:lvlJc w:val="left"/>
      <w:pPr>
        <w:ind w:left="4680" w:hanging="360"/>
      </w:pPr>
    </w:lvl>
    <w:lvl w:ilvl="7" w:tplc="58B0BEB2" w:tentative="1">
      <w:start w:val="1"/>
      <w:numFmt w:val="lowerLetter"/>
      <w:lvlText w:val="%8."/>
      <w:lvlJc w:val="left"/>
      <w:pPr>
        <w:ind w:left="5400" w:hanging="360"/>
      </w:pPr>
    </w:lvl>
    <w:lvl w:ilvl="8" w:tplc="6BB801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72CEE"/>
    <w:multiLevelType w:val="hybridMultilevel"/>
    <w:tmpl w:val="D77670DA"/>
    <w:lvl w:ilvl="0" w:tplc="FEF47820">
      <w:start w:val="10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C0F2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AC2E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62CB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D89E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729F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6A56A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C086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F24D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44F39"/>
    <w:multiLevelType w:val="hybridMultilevel"/>
    <w:tmpl w:val="76864C8A"/>
    <w:lvl w:ilvl="0" w:tplc="46EE870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123DAF"/>
    <w:multiLevelType w:val="hybridMultilevel"/>
    <w:tmpl w:val="25B4E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21F7"/>
    <w:multiLevelType w:val="hybridMultilevel"/>
    <w:tmpl w:val="4E521E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0A8C"/>
    <w:multiLevelType w:val="hybridMultilevel"/>
    <w:tmpl w:val="B4687750"/>
    <w:lvl w:ilvl="0" w:tplc="46EE870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60E336B"/>
    <w:multiLevelType w:val="hybridMultilevel"/>
    <w:tmpl w:val="9238D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D4883"/>
    <w:multiLevelType w:val="multilevel"/>
    <w:tmpl w:val="2F56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072372"/>
    <w:multiLevelType w:val="hybridMultilevel"/>
    <w:tmpl w:val="94FE8146"/>
    <w:lvl w:ilvl="0" w:tplc="BD1E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0CD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4A0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8D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AC80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6A8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A05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68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744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96285"/>
    <w:multiLevelType w:val="hybridMultilevel"/>
    <w:tmpl w:val="98A6B07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35451"/>
    <w:multiLevelType w:val="hybridMultilevel"/>
    <w:tmpl w:val="EEE2F0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D21CA"/>
    <w:multiLevelType w:val="hybridMultilevel"/>
    <w:tmpl w:val="B60ED466"/>
    <w:lvl w:ilvl="0" w:tplc="128035D6">
      <w:numFmt w:val="bullet"/>
      <w:lvlText w:val="-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44AF6"/>
    <w:multiLevelType w:val="hybridMultilevel"/>
    <w:tmpl w:val="4ACAA3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15D5E"/>
    <w:multiLevelType w:val="hybridMultilevel"/>
    <w:tmpl w:val="75AA9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56A9"/>
    <w:multiLevelType w:val="hybridMultilevel"/>
    <w:tmpl w:val="AC140C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E4BA4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E5E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6A28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6B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AF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C47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CD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A5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0A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FA2E9F"/>
    <w:multiLevelType w:val="hybridMultilevel"/>
    <w:tmpl w:val="8AC05DC2"/>
    <w:lvl w:ilvl="0" w:tplc="BE8E02B6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9B2E6A"/>
    <w:multiLevelType w:val="hybridMultilevel"/>
    <w:tmpl w:val="BDEEC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51423"/>
    <w:multiLevelType w:val="hybridMultilevel"/>
    <w:tmpl w:val="6BC01D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D55DE"/>
    <w:multiLevelType w:val="hybridMultilevel"/>
    <w:tmpl w:val="E632927E"/>
    <w:lvl w:ilvl="0" w:tplc="A166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ED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27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8A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6F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26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69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0C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408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52BED"/>
    <w:multiLevelType w:val="hybridMultilevel"/>
    <w:tmpl w:val="AD948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13985"/>
    <w:multiLevelType w:val="hybridMultilevel"/>
    <w:tmpl w:val="6DE8F908"/>
    <w:lvl w:ilvl="0" w:tplc="57E0B89A">
      <w:numFmt w:val="bullet"/>
      <w:lvlText w:val="-"/>
      <w:lvlJc w:val="left"/>
      <w:pPr>
        <w:ind w:left="785" w:hanging="425"/>
      </w:pPr>
      <w:rPr>
        <w:rFonts w:ascii="Arial" w:eastAsia="Times New Roman" w:hAnsi="Arial" w:cs="Arial" w:hint="default"/>
      </w:rPr>
    </w:lvl>
    <w:lvl w:ilvl="1" w:tplc="94502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08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69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4F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BA3A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480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E6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A2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966925">
    <w:abstractNumId w:val="20"/>
  </w:num>
  <w:num w:numId="2" w16cid:durableId="2018846025">
    <w:abstractNumId w:val="12"/>
  </w:num>
  <w:num w:numId="3" w16cid:durableId="672298500">
    <w:abstractNumId w:val="15"/>
  </w:num>
  <w:num w:numId="4" w16cid:durableId="953898630">
    <w:abstractNumId w:val="2"/>
  </w:num>
  <w:num w:numId="5" w16cid:durableId="1441799668">
    <w:abstractNumId w:val="4"/>
  </w:num>
  <w:num w:numId="6" w16cid:durableId="899750304">
    <w:abstractNumId w:val="5"/>
  </w:num>
  <w:num w:numId="7" w16cid:durableId="438180144">
    <w:abstractNumId w:val="26"/>
  </w:num>
  <w:num w:numId="8" w16cid:durableId="1336573636">
    <w:abstractNumId w:val="24"/>
  </w:num>
  <w:num w:numId="9" w16cid:durableId="923416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9154223">
    <w:abstractNumId w:val="21"/>
  </w:num>
  <w:num w:numId="11" w16cid:durableId="558177634">
    <w:abstractNumId w:val="6"/>
  </w:num>
  <w:num w:numId="12" w16cid:durableId="352877019">
    <w:abstractNumId w:val="9"/>
  </w:num>
  <w:num w:numId="13" w16cid:durableId="23989502">
    <w:abstractNumId w:val="14"/>
  </w:num>
  <w:num w:numId="14" w16cid:durableId="3521533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6048138">
    <w:abstractNumId w:val="13"/>
  </w:num>
  <w:num w:numId="16" w16cid:durableId="1572426968">
    <w:abstractNumId w:val="7"/>
  </w:num>
  <w:num w:numId="17" w16cid:durableId="1405108394">
    <w:abstractNumId w:val="1"/>
  </w:num>
  <w:num w:numId="18" w16cid:durableId="94522652">
    <w:abstractNumId w:val="25"/>
  </w:num>
  <w:num w:numId="19" w16cid:durableId="1370497032">
    <w:abstractNumId w:val="8"/>
  </w:num>
  <w:num w:numId="20" w16cid:durableId="1278029264">
    <w:abstractNumId w:val="17"/>
  </w:num>
  <w:num w:numId="21" w16cid:durableId="1317104998">
    <w:abstractNumId w:val="10"/>
  </w:num>
  <w:num w:numId="22" w16cid:durableId="442306170">
    <w:abstractNumId w:val="16"/>
  </w:num>
  <w:num w:numId="23" w16cid:durableId="1089696061">
    <w:abstractNumId w:val="0"/>
  </w:num>
  <w:num w:numId="24" w16cid:durableId="1062143058">
    <w:abstractNumId w:val="19"/>
  </w:num>
  <w:num w:numId="25" w16cid:durableId="23484528">
    <w:abstractNumId w:val="3"/>
  </w:num>
  <w:num w:numId="26" w16cid:durableId="370610953">
    <w:abstractNumId w:val="23"/>
  </w:num>
  <w:num w:numId="27" w16cid:durableId="2114083781">
    <w:abstractNumId w:val="22"/>
  </w:num>
  <w:num w:numId="28" w16cid:durableId="7995703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63FF"/>
    <w:rsid w:val="00017594"/>
    <w:rsid w:val="000206AE"/>
    <w:rsid w:val="00023A88"/>
    <w:rsid w:val="000636E1"/>
    <w:rsid w:val="0008352D"/>
    <w:rsid w:val="000A07CE"/>
    <w:rsid w:val="000A2C92"/>
    <w:rsid w:val="000A7238"/>
    <w:rsid w:val="000B0B21"/>
    <w:rsid w:val="000D08A9"/>
    <w:rsid w:val="000F054D"/>
    <w:rsid w:val="000F3A88"/>
    <w:rsid w:val="000F3D38"/>
    <w:rsid w:val="00110CBD"/>
    <w:rsid w:val="001321F2"/>
    <w:rsid w:val="001357B2"/>
    <w:rsid w:val="00151388"/>
    <w:rsid w:val="00151872"/>
    <w:rsid w:val="00160E5F"/>
    <w:rsid w:val="00161B24"/>
    <w:rsid w:val="0016711A"/>
    <w:rsid w:val="0019178A"/>
    <w:rsid w:val="001A3BA5"/>
    <w:rsid w:val="001F3B21"/>
    <w:rsid w:val="001F4206"/>
    <w:rsid w:val="001F656C"/>
    <w:rsid w:val="001F7BC0"/>
    <w:rsid w:val="00202A77"/>
    <w:rsid w:val="00230AA8"/>
    <w:rsid w:val="00232E47"/>
    <w:rsid w:val="002411D8"/>
    <w:rsid w:val="00253798"/>
    <w:rsid w:val="00261D99"/>
    <w:rsid w:val="002628E0"/>
    <w:rsid w:val="00262960"/>
    <w:rsid w:val="00271CE5"/>
    <w:rsid w:val="00282020"/>
    <w:rsid w:val="00285890"/>
    <w:rsid w:val="002934F1"/>
    <w:rsid w:val="00296D93"/>
    <w:rsid w:val="002A4B44"/>
    <w:rsid w:val="002C0F39"/>
    <w:rsid w:val="002C7EEB"/>
    <w:rsid w:val="002E19B0"/>
    <w:rsid w:val="00304726"/>
    <w:rsid w:val="00315D82"/>
    <w:rsid w:val="00346536"/>
    <w:rsid w:val="00352109"/>
    <w:rsid w:val="003636BF"/>
    <w:rsid w:val="00370AA7"/>
    <w:rsid w:val="00371034"/>
    <w:rsid w:val="0037479F"/>
    <w:rsid w:val="00377950"/>
    <w:rsid w:val="003845B4"/>
    <w:rsid w:val="00387B1A"/>
    <w:rsid w:val="00394F36"/>
    <w:rsid w:val="003B5CF4"/>
    <w:rsid w:val="003C3B1D"/>
    <w:rsid w:val="003C4EAF"/>
    <w:rsid w:val="003D0306"/>
    <w:rsid w:val="003E1C74"/>
    <w:rsid w:val="003E7E9E"/>
    <w:rsid w:val="003F4966"/>
    <w:rsid w:val="00430AF0"/>
    <w:rsid w:val="00484A06"/>
    <w:rsid w:val="004A2490"/>
    <w:rsid w:val="004A4233"/>
    <w:rsid w:val="004A6A59"/>
    <w:rsid w:val="004B160E"/>
    <w:rsid w:val="004D294C"/>
    <w:rsid w:val="004D4D4F"/>
    <w:rsid w:val="004F20AC"/>
    <w:rsid w:val="005149DF"/>
    <w:rsid w:val="00525C18"/>
    <w:rsid w:val="00526246"/>
    <w:rsid w:val="00567106"/>
    <w:rsid w:val="005709F2"/>
    <w:rsid w:val="005916E5"/>
    <w:rsid w:val="005A086E"/>
    <w:rsid w:val="005B0438"/>
    <w:rsid w:val="005C538C"/>
    <w:rsid w:val="005E1D3C"/>
    <w:rsid w:val="00621B8B"/>
    <w:rsid w:val="006268BE"/>
    <w:rsid w:val="00632253"/>
    <w:rsid w:val="00642714"/>
    <w:rsid w:val="00643C4E"/>
    <w:rsid w:val="006455CE"/>
    <w:rsid w:val="00657523"/>
    <w:rsid w:val="006D42D9"/>
    <w:rsid w:val="006F142E"/>
    <w:rsid w:val="00726463"/>
    <w:rsid w:val="00733017"/>
    <w:rsid w:val="00751D38"/>
    <w:rsid w:val="00751E49"/>
    <w:rsid w:val="00775FED"/>
    <w:rsid w:val="00783310"/>
    <w:rsid w:val="00794E63"/>
    <w:rsid w:val="007A4A6D"/>
    <w:rsid w:val="007D1BCF"/>
    <w:rsid w:val="007D75CF"/>
    <w:rsid w:val="007E6DC5"/>
    <w:rsid w:val="008302A0"/>
    <w:rsid w:val="008547AC"/>
    <w:rsid w:val="00873B7D"/>
    <w:rsid w:val="0088043C"/>
    <w:rsid w:val="008906C9"/>
    <w:rsid w:val="008A40D1"/>
    <w:rsid w:val="008A5918"/>
    <w:rsid w:val="008B2E72"/>
    <w:rsid w:val="008C00F2"/>
    <w:rsid w:val="008C5738"/>
    <w:rsid w:val="008D04F0"/>
    <w:rsid w:val="008D1E9D"/>
    <w:rsid w:val="008F3500"/>
    <w:rsid w:val="009022B3"/>
    <w:rsid w:val="00902B19"/>
    <w:rsid w:val="00924E3C"/>
    <w:rsid w:val="00925A8B"/>
    <w:rsid w:val="009612BB"/>
    <w:rsid w:val="00980FFA"/>
    <w:rsid w:val="009B0295"/>
    <w:rsid w:val="009C5340"/>
    <w:rsid w:val="009E42F2"/>
    <w:rsid w:val="00A0475E"/>
    <w:rsid w:val="00A05DC7"/>
    <w:rsid w:val="00A125C5"/>
    <w:rsid w:val="00A12D5C"/>
    <w:rsid w:val="00A216AF"/>
    <w:rsid w:val="00A23BD1"/>
    <w:rsid w:val="00A30B15"/>
    <w:rsid w:val="00A3267F"/>
    <w:rsid w:val="00A36906"/>
    <w:rsid w:val="00A45EAF"/>
    <w:rsid w:val="00A468C5"/>
    <w:rsid w:val="00A5039D"/>
    <w:rsid w:val="00A65EE7"/>
    <w:rsid w:val="00A70133"/>
    <w:rsid w:val="00A72510"/>
    <w:rsid w:val="00A8325D"/>
    <w:rsid w:val="00AA47FE"/>
    <w:rsid w:val="00AA73D8"/>
    <w:rsid w:val="00AC5C16"/>
    <w:rsid w:val="00AD5A5B"/>
    <w:rsid w:val="00AE1792"/>
    <w:rsid w:val="00B011EA"/>
    <w:rsid w:val="00B04909"/>
    <w:rsid w:val="00B17141"/>
    <w:rsid w:val="00B31575"/>
    <w:rsid w:val="00B45563"/>
    <w:rsid w:val="00B63BD4"/>
    <w:rsid w:val="00B677B6"/>
    <w:rsid w:val="00B8547D"/>
    <w:rsid w:val="00BC2517"/>
    <w:rsid w:val="00BC61EF"/>
    <w:rsid w:val="00BD1BEB"/>
    <w:rsid w:val="00BE423F"/>
    <w:rsid w:val="00BF1B3B"/>
    <w:rsid w:val="00C250D5"/>
    <w:rsid w:val="00C47F8D"/>
    <w:rsid w:val="00C52DAE"/>
    <w:rsid w:val="00C57EED"/>
    <w:rsid w:val="00C72FC2"/>
    <w:rsid w:val="00C81391"/>
    <w:rsid w:val="00C84981"/>
    <w:rsid w:val="00C92898"/>
    <w:rsid w:val="00C97222"/>
    <w:rsid w:val="00CC7BC5"/>
    <w:rsid w:val="00CE7514"/>
    <w:rsid w:val="00D145F7"/>
    <w:rsid w:val="00D248DE"/>
    <w:rsid w:val="00D25427"/>
    <w:rsid w:val="00D31B74"/>
    <w:rsid w:val="00D3564D"/>
    <w:rsid w:val="00D8542D"/>
    <w:rsid w:val="00DB11E1"/>
    <w:rsid w:val="00DC4554"/>
    <w:rsid w:val="00DC62F6"/>
    <w:rsid w:val="00DC6A71"/>
    <w:rsid w:val="00DD6CC3"/>
    <w:rsid w:val="00DE5B46"/>
    <w:rsid w:val="00E0357D"/>
    <w:rsid w:val="00E03C90"/>
    <w:rsid w:val="00E23879"/>
    <w:rsid w:val="00E24EC2"/>
    <w:rsid w:val="00E43E32"/>
    <w:rsid w:val="00E51C0F"/>
    <w:rsid w:val="00E8201C"/>
    <w:rsid w:val="00E93F61"/>
    <w:rsid w:val="00EB1EF4"/>
    <w:rsid w:val="00ED00D1"/>
    <w:rsid w:val="00ED323E"/>
    <w:rsid w:val="00ED7E82"/>
    <w:rsid w:val="00EF3280"/>
    <w:rsid w:val="00F0025B"/>
    <w:rsid w:val="00F02E53"/>
    <w:rsid w:val="00F240BB"/>
    <w:rsid w:val="00F42CE8"/>
    <w:rsid w:val="00F46724"/>
    <w:rsid w:val="00F47F58"/>
    <w:rsid w:val="00F57FED"/>
    <w:rsid w:val="00F70415"/>
    <w:rsid w:val="00F71C72"/>
    <w:rsid w:val="00F94885"/>
    <w:rsid w:val="00FE6E11"/>
    <w:rsid w:val="00FF06C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428607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D294C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customStyle="1" w:styleId="zamaknjenadolobaprvinivo1">
    <w:name w:val="zamaknjenadolobaprvinivo1"/>
    <w:basedOn w:val="Navaden"/>
    <w:rsid w:val="008302A0"/>
    <w:p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8302A0"/>
    <w:pPr>
      <w:ind w:left="720"/>
      <w:contextualSpacing/>
    </w:pPr>
  </w:style>
  <w:style w:type="paragraph" w:styleId="Revizija">
    <w:name w:val="Revision"/>
    <w:hidden/>
    <w:uiPriority w:val="99"/>
    <w:semiHidden/>
    <w:rsid w:val="00C72FC2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D29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mrea">
    <w:name w:val="Table Grid"/>
    <w:basedOn w:val="Navadnatabela"/>
    <w:uiPriority w:val="39"/>
    <w:rsid w:val="004D294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5A086E"/>
    <w:rPr>
      <w:color w:val="605E5C"/>
      <w:shd w:val="clear" w:color="auto" w:fill="E1DFDD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19178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ss.gov.si/delodajalci/financne-spodbude/ukrepi-za-ohranitev-zaposlitev/odstranitev-posledic-poplav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ss.gov.si/delodajalci/financne-spodbude/ukrepi-za-ohranitev-zaposlitev/povracilo-nadomestila-place-zaradi-visje-sil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rbnik_x0020_dokumenta xmlns="6a1f8297-e81b-4566-8b7e-f077210fc9b7">
      <UserInfo>
        <DisplayName>Dušanka Uhan</DisplayName>
        <AccountId>136</AccountId>
        <AccountType/>
      </UserInfo>
    </Skrbnik_x0020_dokumenta>
    <Vrsta_x0020_davka_x002f_dajatve xmlns="6a1f8297-e81b-4566-8b7e-f077210fc9b7"/>
    <Vrsta_x0020_dokumenta xmlns="04fab83f-3145-4f49-ac85-770e064cb555">Pojasnilo</Vrsta_x0020_dokumenta>
    <Veljavnost_x0020_od xmlns="6a1f8297-e81b-4566-8b7e-f077210fc9b7">2023-09-26T22:00:00+00:00</Veljavnost_x0020_od>
    <Veljavnost_x0020_do xmlns="6a1f8297-e81b-4566-8b7e-f077210fc9b7" xsi:nil="true"/>
    <Objava_x0020_v xmlns="6a1f8297-e81b-4566-8b7e-f077210fc9b7">Dohodnina - REK obrazci</Objava_x0020_v>
    <Opombe xmlns="6a1f8297-e81b-4566-8b7e-f077210fc9b7" xsi:nil="true"/>
    <_dlc_DocId xmlns="04fab83f-3145-4f49-ac85-770e064cb555">4K3YNUJA3X76-1568579728-167</_dlc_DocId>
    <_dlc_DocIdUrl xmlns="04fab83f-3145-4f49-ac85-770e064cb555">
      <Url>https://intra.gov.si/sites/005-maks-davki-dajatve/rek_obrazci/_layouts/15/DocIdRedir.aspx?ID=4K3YNUJA3X76-1568579728-167</Url>
      <Description>4K3YNUJA3X76-1568579728-167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CF14CDA99D2C4BB2C13D3154DB0E6F" ma:contentTypeVersion="12" ma:contentTypeDescription="Ustvari nov dokument." ma:contentTypeScope="" ma:versionID="157f0aae91e36b4fdfbd3f9284e91390">
  <xsd:schema xmlns:xsd="http://www.w3.org/2001/XMLSchema" xmlns:xs="http://www.w3.org/2001/XMLSchema" xmlns:p="http://schemas.microsoft.com/office/2006/metadata/properties" xmlns:ns2="04fab83f-3145-4f49-ac85-770e064cb555" xmlns:ns3="6a1f8297-e81b-4566-8b7e-f077210fc9b7" xmlns:ns4="60c9503e-85fd-41d1-bc69-e3ec9db0ba26" targetNamespace="http://schemas.microsoft.com/office/2006/metadata/properties" ma:root="true" ma:fieldsID="9384bb15a17a1240135dc6faf01e15a0" ns2:_="" ns3:_="" ns4:_="">
    <xsd:import namespace="04fab83f-3145-4f49-ac85-770e064cb555"/>
    <xsd:import namespace="6a1f8297-e81b-4566-8b7e-f077210fc9b7"/>
    <xsd:import namespace="60c9503e-85fd-41d1-bc69-e3ec9db0ba26"/>
    <xsd:element name="properties">
      <xsd:complexType>
        <xsd:sequence>
          <xsd:element name="documentManagement">
            <xsd:complexType>
              <xsd:all>
                <xsd:element ref="ns2:Vrsta_x0020_dokumenta" minOccurs="0"/>
                <xsd:element ref="ns3:Vrsta_x0020_davka_x002f_dajatve" minOccurs="0"/>
                <xsd:element ref="ns3:Skrbnik_x0020_dokumenta" minOccurs="0"/>
                <xsd:element ref="ns3:Veljavnost_x0020_od" minOccurs="0"/>
                <xsd:element ref="ns3:Veljavnost_x0020_do" minOccurs="0"/>
                <xsd:element ref="ns3:Opombe" minOccurs="0"/>
                <xsd:element ref="ns3:Objava_x0020_v" minOccurs="0"/>
                <xsd:element ref="ns2:_dlc_DocId" minOccurs="0"/>
                <xsd:element ref="ns2:_dlc_DocIdUrl" minOccurs="0"/>
                <xsd:element ref="ns2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b83f-3145-4f49-ac85-770e064cb555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7" nillable="true" ma:displayName="Vrsta dokumenta" ma:format="Dropdown" ma:internalName="Vrsta_x0020_dokumenta" ma:readOnly="false">
      <xsd:simpleType>
        <xsd:restriction base="dms:Choice">
          <xsd:enumeration value="Dopis in odgovor stranki"/>
          <xsd:enumeration value="Elektronska vprašanja FU"/>
          <xsd:enumeration value="Načrt (letni ali obdobni)"/>
          <xsd:enumeration value="Navodilo za delo"/>
          <xsd:enumeration value="Obrazec"/>
          <xsd:enumeration value="Obvestilo"/>
          <xsd:enumeration value="Pojasnilo"/>
          <xsd:enumeration value="Pojasnilo MF"/>
          <xsd:enumeration value="Poročilo"/>
          <xsd:enumeration value="Poslovnik"/>
          <xsd:enumeration value="Priloga"/>
          <xsd:enumeration value="Priročnik"/>
          <xsd:enumeration value="Strategija"/>
          <xsd:enumeration value="Zapisnik"/>
          <xsd:enumeration value="Splošno pojasnilo"/>
          <xsd:enumeration value="Drugo"/>
        </xsd:restriction>
      </xsd:simpleType>
    </xsd:element>
    <xsd:element name="_dlc_DocId" ma:index="15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16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8297-e81b-4566-8b7e-f077210fc9b7" elementFormDefault="qualified">
    <xsd:import namespace="http://schemas.microsoft.com/office/2006/documentManagement/types"/>
    <xsd:import namespace="http://schemas.microsoft.com/office/infopath/2007/PartnerControls"/>
    <xsd:element name="Vrsta_x0020_davka_x002f_dajatve" ma:index="9" nillable="true" ma:displayName="Področje" ma:internalName="Vrsta_x0020_davka_x002f_dajatv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dročje"/>
                  </xsd:restriction>
                </xsd:simpleType>
              </xsd:element>
            </xsd:sequence>
          </xsd:extension>
        </xsd:complexContent>
      </xsd:complexType>
    </xsd:element>
    <xsd:element name="Skrbnik_x0020_dokumenta" ma:index="10" nillable="true" ma:displayName="Skrbnik dokumenta" ma:list="UserInfo" ma:SharePointGroup="0" ma:internalName="Skrbnik_x0020_dokument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ljavnost_x0020_od" ma:index="11" nillable="true" ma:displayName="Veljavnost od" ma:default="[today]" ma:format="DateOnly" ma:internalName="Veljavnost_x0020_od" ma:readOnly="false">
      <xsd:simpleType>
        <xsd:restriction base="dms:DateTime"/>
      </xsd:simpleType>
    </xsd:element>
    <xsd:element name="Veljavnost_x0020_do" ma:index="12" nillable="true" ma:displayName="Veljavnost do" ma:format="DateOnly" ma:internalName="Veljavnost_x0020_do" ma:readOnly="false">
      <xsd:simpleType>
        <xsd:restriction base="dms:DateTime"/>
      </xsd:simpleType>
    </xsd:element>
    <xsd:element name="Opombe" ma:index="13" nillable="true" ma:displayName="Opombe" ma:internalName="Opombe" ma:readOnly="false">
      <xsd:simpleType>
        <xsd:restriction base="dms:Note">
          <xsd:maxLength value="255"/>
        </xsd:restriction>
      </xsd:simpleType>
    </xsd:element>
    <xsd:element name="Objava_x0020_v" ma:index="14" nillable="true" ma:displayName="Objava v" ma:default="Dohodnina - REK obrazci" ma:internalName="Objava_x0020_v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9503e-85fd-41d1-bc69-e3ec9db0b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8" ma:displayName="Številka zadev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1520-6AC0-4754-8E17-33FA8D9912C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4fab83f-3145-4f49-ac85-770e064cb555"/>
    <ds:schemaRef ds:uri="http://purl.org/dc/elements/1.1/"/>
    <ds:schemaRef ds:uri="http://schemas.microsoft.com/office/2006/metadata/properties"/>
    <ds:schemaRef ds:uri="60c9503e-85fd-41d1-bc69-e3ec9db0ba26"/>
    <ds:schemaRef ds:uri="6a1f8297-e81b-4566-8b7e-f077210fc9b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7A3866-E5E5-4FD2-B02E-2CFA9A993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D0A65-4635-4C0A-A727-5E628A202F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4549C1-4963-48B5-A0A6-7F6EB84DA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ab83f-3145-4f49-ac85-770e064cb555"/>
    <ds:schemaRef ds:uri="6a1f8297-e81b-4566-8b7e-f077210fc9b7"/>
    <ds:schemaRef ds:uri="60c9503e-85fd-41d1-bc69-e3ec9db0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978749-02A0-44CB-A0A7-B843725E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0</TotalTime>
  <Pages>3</Pages>
  <Words>1006</Words>
  <Characters>5735</Characters>
  <Application>Microsoft Office Word</Application>
  <DocSecurity>4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</dc:title>
  <dc:creator>Dušanka Uhan</dc:creator>
  <cp:lastModifiedBy>Miloš Gregorič</cp:lastModifiedBy>
  <cp:revision>2</cp:revision>
  <cp:lastPrinted>2023-09-27T05:35:00Z</cp:lastPrinted>
  <dcterms:created xsi:type="dcterms:W3CDTF">2023-09-28T13:00:00Z</dcterms:created>
  <dcterms:modified xsi:type="dcterms:W3CDTF">2023-09-28T13:00:00Z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0x0101008ECF14CDA99D2C4BB2C13D3154DB0E6F</vt:lpwstr>
  </property>
  <property fmtid="{D5CDD505-2E9C-101B-9397-08002B2CF9AE}" pid="3" name="_dlc_DocIdItemGuid">
    <vt:lpwstr>16394690-80b3-406b-a57a-b72a5ba6064a</vt:lpwstr>
  </property>
</Properties>
</file>